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62" w:type="pct"/>
        <w:jc w:val="center"/>
        <w:tblLayout w:type="fixed"/>
        <w:tblLook w:val="0000" w:firstRow="0" w:lastRow="0" w:firstColumn="0" w:lastColumn="0" w:noHBand="0" w:noVBand="0"/>
      </w:tblPr>
      <w:tblGrid>
        <w:gridCol w:w="3719"/>
        <w:gridCol w:w="6175"/>
      </w:tblGrid>
      <w:tr w:rsidR="00C13A65" w:rsidRPr="00133AF4" w14:paraId="399A8AAA" w14:textId="77777777" w:rsidTr="005D1FA8">
        <w:trPr>
          <w:trHeight w:val="695"/>
          <w:jc w:val="center"/>
        </w:trPr>
        <w:tc>
          <w:tcPr>
            <w:tcW w:w="3674" w:type="dxa"/>
          </w:tcPr>
          <w:p w14:paraId="6320055E" w14:textId="77777777" w:rsidR="00C13A65" w:rsidRPr="00133AF4" w:rsidRDefault="00C13A65" w:rsidP="005D1FA8">
            <w:pPr>
              <w:spacing w:line="30" w:lineRule="atLeast"/>
              <w:jc w:val="center"/>
              <w:rPr>
                <w:b/>
                <w:sz w:val="26"/>
                <w:lang w:val="nl-NL"/>
              </w:rPr>
            </w:pPr>
            <w:r w:rsidRPr="00133AF4">
              <w:rPr>
                <w:b/>
                <w:sz w:val="26"/>
                <w:lang w:val="nl-NL"/>
              </w:rPr>
              <w:t>HỘI ĐỒNG NHÂN DÂN</w:t>
            </w:r>
          </w:p>
          <w:p w14:paraId="5E7ADF55" w14:textId="77777777" w:rsidR="00C13A65" w:rsidRPr="00133AF4" w:rsidRDefault="00C13A65" w:rsidP="00C13A65">
            <w:pPr>
              <w:spacing w:line="30" w:lineRule="atLeast"/>
              <w:jc w:val="center"/>
              <w:rPr>
                <w:lang w:val="nl-NL"/>
              </w:rPr>
            </w:pPr>
            <w:r w:rsidRPr="00133AF4">
              <w:rPr>
                <w:noProof/>
                <w:sz w:val="28"/>
                <w:szCs w:val="28"/>
              </w:rPr>
              <mc:AlternateContent>
                <mc:Choice Requires="wps">
                  <w:drawing>
                    <wp:anchor distT="0" distB="0" distL="114300" distR="114300" simplePos="0" relativeHeight="251659264" behindDoc="0" locked="0" layoutInCell="1" allowOverlap="1" wp14:anchorId="2C64CE16" wp14:editId="3242F563">
                      <wp:simplePos x="0" y="0"/>
                      <wp:positionH relativeFrom="column">
                        <wp:posOffset>777240</wp:posOffset>
                      </wp:positionH>
                      <wp:positionV relativeFrom="paragraph">
                        <wp:posOffset>229870</wp:posOffset>
                      </wp:positionV>
                      <wp:extent cx="533400" cy="0"/>
                      <wp:effectExtent l="6985" t="12065" r="1206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B2FF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8.1pt" to="103.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XB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"/>
                  </w:pict>
                </mc:Fallback>
              </mc:AlternateContent>
            </w:r>
            <w:r w:rsidRPr="00133AF4">
              <w:rPr>
                <w:b/>
                <w:sz w:val="26"/>
                <w:lang w:val="nl-NL"/>
              </w:rPr>
              <w:t xml:space="preserve">TỈNH QUẢNG </w:t>
            </w:r>
            <w:r>
              <w:rPr>
                <w:b/>
                <w:sz w:val="26"/>
                <w:lang w:val="nl-NL"/>
              </w:rPr>
              <w:t>BÌNH</w:t>
            </w:r>
          </w:p>
        </w:tc>
        <w:tc>
          <w:tcPr>
            <w:tcW w:w="6099" w:type="dxa"/>
          </w:tcPr>
          <w:p w14:paraId="2AD6A735" w14:textId="77777777" w:rsidR="00C13A65" w:rsidRPr="00133AF4" w:rsidRDefault="00C13A65" w:rsidP="005D1FA8">
            <w:pPr>
              <w:spacing w:line="30" w:lineRule="atLeast"/>
              <w:jc w:val="center"/>
              <w:rPr>
                <w:b/>
                <w:sz w:val="26"/>
                <w:szCs w:val="26"/>
                <w:lang w:val="nl-NL"/>
              </w:rPr>
            </w:pPr>
            <w:r w:rsidRPr="00133AF4">
              <w:rPr>
                <w:b/>
                <w:sz w:val="26"/>
                <w:szCs w:val="26"/>
                <w:lang w:val="nl-NL"/>
              </w:rPr>
              <w:t>CỘNG HÒA XÃ HỘI CHỦ NGHĨA VIỆT NAM</w:t>
            </w:r>
          </w:p>
          <w:p w14:paraId="07D9623E" w14:textId="77777777" w:rsidR="00C13A65" w:rsidRPr="00133AF4" w:rsidRDefault="00C13A65" w:rsidP="005D1FA8">
            <w:pPr>
              <w:spacing w:line="30" w:lineRule="atLeast"/>
              <w:jc w:val="center"/>
              <w:rPr>
                <w:sz w:val="28"/>
                <w:szCs w:val="28"/>
                <w:lang w:val="nl-NL"/>
              </w:rPr>
            </w:pPr>
            <w:r w:rsidRPr="00133AF4">
              <w:rPr>
                <w:i/>
                <w:noProof/>
                <w:sz w:val="28"/>
                <w:szCs w:val="28"/>
              </w:rPr>
              <mc:AlternateContent>
                <mc:Choice Requires="wps">
                  <w:drawing>
                    <wp:anchor distT="0" distB="0" distL="114300" distR="114300" simplePos="0" relativeHeight="251660288" behindDoc="0" locked="0" layoutInCell="1" allowOverlap="1" wp14:anchorId="4DCCB72C" wp14:editId="419BF584">
                      <wp:simplePos x="0" y="0"/>
                      <wp:positionH relativeFrom="column">
                        <wp:posOffset>759460</wp:posOffset>
                      </wp:positionH>
                      <wp:positionV relativeFrom="paragraph">
                        <wp:posOffset>229870</wp:posOffset>
                      </wp:positionV>
                      <wp:extent cx="2223770" cy="0"/>
                      <wp:effectExtent l="7620" t="12065" r="698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FD8D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18.1pt" to="234.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"/>
                  </w:pict>
                </mc:Fallback>
              </mc:AlternateContent>
            </w:r>
            <w:r w:rsidRPr="00133AF4">
              <w:rPr>
                <w:b/>
                <w:sz w:val="28"/>
                <w:szCs w:val="28"/>
                <w:lang w:val="nl-NL"/>
              </w:rPr>
              <w:t xml:space="preserve"> </w:t>
            </w:r>
            <w:r w:rsidRPr="00133AF4">
              <w:rPr>
                <w:rFonts w:hint="eastAsia"/>
                <w:b/>
                <w:sz w:val="28"/>
                <w:szCs w:val="28"/>
                <w:lang w:val="nl-NL"/>
              </w:rPr>
              <w:t>Đ</w:t>
            </w:r>
            <w:r w:rsidRPr="00133AF4">
              <w:rPr>
                <w:b/>
                <w:sz w:val="28"/>
                <w:szCs w:val="28"/>
                <w:lang w:val="nl-NL"/>
              </w:rPr>
              <w:t>ộc lập - Tự do - Hạnh phúc</w:t>
            </w:r>
          </w:p>
        </w:tc>
      </w:tr>
      <w:tr w:rsidR="00C13A65" w:rsidRPr="00133AF4" w14:paraId="39E26F95" w14:textId="77777777" w:rsidTr="005D1FA8">
        <w:trPr>
          <w:trHeight w:val="455"/>
          <w:jc w:val="center"/>
        </w:trPr>
        <w:tc>
          <w:tcPr>
            <w:tcW w:w="3674" w:type="dxa"/>
          </w:tcPr>
          <w:p w14:paraId="78C660B0" w14:textId="77777777" w:rsidR="00C13A65" w:rsidRPr="00133AF4" w:rsidRDefault="00C13A65" w:rsidP="005D1FA8">
            <w:pPr>
              <w:spacing w:before="240"/>
              <w:jc w:val="center"/>
              <w:rPr>
                <w:sz w:val="28"/>
                <w:szCs w:val="28"/>
                <w:lang w:val="nl-NL"/>
              </w:rPr>
            </w:pPr>
            <w:r w:rsidRPr="00133AF4">
              <w:rPr>
                <w:sz w:val="28"/>
                <w:szCs w:val="28"/>
                <w:lang w:val="nl-NL"/>
              </w:rPr>
              <w:t>Số:          /2021/NQ-H</w:t>
            </w:r>
            <w:r w:rsidRPr="00066033">
              <w:rPr>
                <w:sz w:val="28"/>
                <w:szCs w:val="28"/>
                <w:lang w:val="nl-NL"/>
              </w:rPr>
              <w:t>Đ</w:t>
            </w:r>
            <w:r w:rsidRPr="00133AF4">
              <w:rPr>
                <w:sz w:val="28"/>
                <w:szCs w:val="28"/>
                <w:lang w:val="nl-NL"/>
              </w:rPr>
              <w:t>ND</w:t>
            </w:r>
          </w:p>
        </w:tc>
        <w:tc>
          <w:tcPr>
            <w:tcW w:w="6099" w:type="dxa"/>
          </w:tcPr>
          <w:p w14:paraId="6D784455" w14:textId="4CC9F7C0" w:rsidR="00C13A65" w:rsidRPr="00133AF4" w:rsidRDefault="00C13A65" w:rsidP="00D857CB">
            <w:pPr>
              <w:spacing w:before="240"/>
              <w:jc w:val="center"/>
              <w:rPr>
                <w:sz w:val="28"/>
                <w:szCs w:val="28"/>
                <w:lang w:val="nl-NL"/>
              </w:rPr>
            </w:pPr>
            <w:r>
              <w:rPr>
                <w:i/>
                <w:sz w:val="28"/>
                <w:szCs w:val="28"/>
                <w:lang w:val="nl-NL"/>
              </w:rPr>
              <w:t xml:space="preserve">        </w:t>
            </w:r>
            <w:r w:rsidRPr="00133AF4">
              <w:rPr>
                <w:i/>
                <w:sz w:val="28"/>
                <w:szCs w:val="28"/>
                <w:lang w:val="nl-NL"/>
              </w:rPr>
              <w:t xml:space="preserve">Quảng </w:t>
            </w:r>
            <w:r w:rsidR="00D857CB">
              <w:rPr>
                <w:i/>
                <w:sz w:val="28"/>
                <w:szCs w:val="28"/>
                <w:lang w:val="nl-NL"/>
              </w:rPr>
              <w:t>Bình</w:t>
            </w:r>
            <w:r w:rsidRPr="00133AF4">
              <w:rPr>
                <w:i/>
                <w:sz w:val="28"/>
                <w:szCs w:val="28"/>
                <w:lang w:val="nl-NL"/>
              </w:rPr>
              <w:t>, ngày       tháng    n</w:t>
            </w:r>
            <w:r w:rsidRPr="00133AF4">
              <w:rPr>
                <w:rFonts w:hint="eastAsia"/>
                <w:i/>
                <w:sz w:val="28"/>
                <w:szCs w:val="28"/>
                <w:lang w:val="nl-NL"/>
              </w:rPr>
              <w:t>ă</w:t>
            </w:r>
            <w:r w:rsidRPr="00133AF4">
              <w:rPr>
                <w:i/>
                <w:sz w:val="28"/>
                <w:szCs w:val="28"/>
                <w:lang w:val="nl-NL"/>
              </w:rPr>
              <w:t>m 2021</w:t>
            </w:r>
          </w:p>
        </w:tc>
      </w:tr>
    </w:tbl>
    <w:p w14:paraId="3EDF86F6" w14:textId="77777777" w:rsidR="00C13A65" w:rsidRPr="00133AF4" w:rsidRDefault="00C13A65" w:rsidP="00C13A65">
      <w:pPr>
        <w:jc w:val="center"/>
        <w:rPr>
          <w:iCs/>
          <w:sz w:val="28"/>
          <w:szCs w:val="28"/>
          <w:lang w:val="nl-NL"/>
        </w:rPr>
      </w:pPr>
      <w:r w:rsidRPr="00133AF4">
        <w:rPr>
          <w:iCs/>
          <w:noProof/>
          <w:sz w:val="28"/>
          <w:szCs w:val="28"/>
        </w:rPr>
        <mc:AlternateContent>
          <mc:Choice Requires="wps">
            <w:drawing>
              <wp:anchor distT="0" distB="0" distL="114300" distR="114300" simplePos="0" relativeHeight="251661312" behindDoc="0" locked="0" layoutInCell="1" allowOverlap="1" wp14:anchorId="17269D53" wp14:editId="3F6E40DC">
                <wp:simplePos x="0" y="0"/>
                <wp:positionH relativeFrom="column">
                  <wp:posOffset>495300</wp:posOffset>
                </wp:positionH>
                <wp:positionV relativeFrom="paragraph">
                  <wp:posOffset>62865</wp:posOffset>
                </wp:positionV>
                <wp:extent cx="967740" cy="281940"/>
                <wp:effectExtent l="0" t="0" r="2286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281940"/>
                        </a:xfrm>
                        <a:prstGeom prst="rect">
                          <a:avLst/>
                        </a:prstGeom>
                        <a:solidFill>
                          <a:srgbClr val="FFFFFF"/>
                        </a:solidFill>
                        <a:ln w="9525">
                          <a:solidFill>
                            <a:srgbClr val="000000"/>
                          </a:solidFill>
                          <a:miter lim="800000"/>
                          <a:headEnd/>
                          <a:tailEnd/>
                        </a:ln>
                      </wps:spPr>
                      <wps:txbx>
                        <w:txbxContent>
                          <w:p w14:paraId="33F36865" w14:textId="77777777" w:rsidR="00C13A65" w:rsidRPr="00017B5B" w:rsidRDefault="00C13A65" w:rsidP="00C13A65">
                            <w:pPr>
                              <w:jc w:val="center"/>
                              <w:rPr>
                                <w:sz w:val="26"/>
                              </w:rPr>
                            </w:pPr>
                            <w:r w:rsidRPr="00017B5B">
                              <w:rPr>
                                <w:sz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69D53" id="_x0000_t202" coordsize="21600,21600" o:spt="202" path="m,l,21600r21600,l21600,xe">
                <v:stroke joinstyle="miter"/>
                <v:path gradientshapeok="t" o:connecttype="rect"/>
              </v:shapetype>
              <v:shape id="Text Box 2" o:spid="_x0000_s1026" type="#_x0000_t202" style="position:absolute;left:0;text-align:left;margin-left:39pt;margin-top:4.95pt;width:76.2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">
                <v:textbox>
                  <w:txbxContent>
                    <w:p w14:paraId="33F36865" w14:textId="77777777" w:rsidR="00C13A65" w:rsidRPr="00017B5B" w:rsidRDefault="00C13A65" w:rsidP="00C13A65">
                      <w:pPr>
                        <w:jc w:val="center"/>
                        <w:rPr>
                          <w:sz w:val="26"/>
                        </w:rPr>
                      </w:pPr>
                      <w:r w:rsidRPr="00017B5B">
                        <w:rPr>
                          <w:sz w:val="26"/>
                        </w:rPr>
                        <w:t>DỰ THẢO</w:t>
                      </w:r>
                    </w:p>
                  </w:txbxContent>
                </v:textbox>
              </v:shape>
            </w:pict>
          </mc:Fallback>
        </mc:AlternateContent>
      </w:r>
    </w:p>
    <w:p w14:paraId="2049716C" w14:textId="77777777" w:rsidR="00C13A65" w:rsidRPr="00024696" w:rsidRDefault="00C13A65" w:rsidP="00C13A65">
      <w:pPr>
        <w:jc w:val="center"/>
        <w:outlineLvl w:val="0"/>
        <w:rPr>
          <w:b/>
          <w:iCs/>
          <w:sz w:val="28"/>
          <w:szCs w:val="28"/>
          <w:lang w:val="nl-NL"/>
        </w:rPr>
      </w:pPr>
      <w:r w:rsidRPr="00024696">
        <w:rPr>
          <w:b/>
          <w:iCs/>
          <w:sz w:val="28"/>
          <w:szCs w:val="28"/>
          <w:lang w:val="nl-NL"/>
        </w:rPr>
        <w:t>NGHỊ QUYẾT</w:t>
      </w:r>
    </w:p>
    <w:p w14:paraId="3C90FED9" w14:textId="4A7EE474" w:rsidR="00C13A65" w:rsidRDefault="00C13A65" w:rsidP="00C13A65">
      <w:pPr>
        <w:jc w:val="center"/>
        <w:rPr>
          <w:b/>
          <w:color w:val="000000"/>
          <w:sz w:val="28"/>
          <w:szCs w:val="28"/>
        </w:rPr>
      </w:pPr>
      <w:r w:rsidRPr="00024696">
        <w:rPr>
          <w:b/>
          <w:iCs/>
          <w:sz w:val="28"/>
          <w:szCs w:val="28"/>
          <w:lang w:val="nl-NL"/>
        </w:rPr>
        <w:t xml:space="preserve">Quy định </w:t>
      </w:r>
      <w:r w:rsidRPr="00024696">
        <w:rPr>
          <w:b/>
          <w:bCs/>
          <w:color w:val="000000"/>
          <w:sz w:val="28"/>
          <w:szCs w:val="28"/>
        </w:rPr>
        <w:t>chính sách h</w:t>
      </w:r>
      <w:r w:rsidRPr="00024696">
        <w:rPr>
          <w:b/>
          <w:color w:val="000000"/>
          <w:sz w:val="28"/>
          <w:szCs w:val="28"/>
        </w:rPr>
        <w:t>ỗ trợ đào tạo nghề</w:t>
      </w:r>
      <w:r>
        <w:rPr>
          <w:b/>
          <w:color w:val="000000"/>
          <w:sz w:val="28"/>
          <w:szCs w:val="28"/>
        </w:rPr>
        <w:t xml:space="preserve"> </w:t>
      </w:r>
      <w:r w:rsidRPr="00024696">
        <w:rPr>
          <w:b/>
          <w:color w:val="000000"/>
          <w:sz w:val="28"/>
          <w:szCs w:val="28"/>
        </w:rPr>
        <w:t xml:space="preserve">gắn với giải quyết việc làm </w:t>
      </w:r>
      <w:r>
        <w:rPr>
          <w:b/>
          <w:color w:val="000000"/>
          <w:sz w:val="28"/>
          <w:szCs w:val="28"/>
        </w:rPr>
        <w:t>cho người lao động trên địa bàn tỉnh Quảng Bình giai đoạn 2022 - 2025</w:t>
      </w:r>
    </w:p>
    <w:p w14:paraId="218D90AB" w14:textId="010F232A" w:rsidR="00C13A65" w:rsidRPr="00024696" w:rsidRDefault="00E62E80" w:rsidP="00C13A65">
      <w:pPr>
        <w:jc w:val="center"/>
        <w:rPr>
          <w:b/>
          <w:iCs/>
          <w:sz w:val="28"/>
          <w:szCs w:val="28"/>
          <w:lang w:val="nl-NL"/>
        </w:rPr>
      </w:pPr>
      <w:r w:rsidRPr="00024696">
        <w:rPr>
          <w:iCs/>
          <w:noProof/>
          <w:sz w:val="28"/>
          <w:szCs w:val="28"/>
        </w:rPr>
        <mc:AlternateContent>
          <mc:Choice Requires="wps">
            <w:drawing>
              <wp:anchor distT="0" distB="0" distL="114300" distR="114300" simplePos="0" relativeHeight="251662336" behindDoc="0" locked="0" layoutInCell="1" allowOverlap="1" wp14:anchorId="03BB0B3F" wp14:editId="1E327B93">
                <wp:simplePos x="0" y="0"/>
                <wp:positionH relativeFrom="column">
                  <wp:posOffset>2019300</wp:posOffset>
                </wp:positionH>
                <wp:positionV relativeFrom="paragraph">
                  <wp:posOffset>6985</wp:posOffset>
                </wp:positionV>
                <wp:extent cx="17221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936D5"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55pt" to="294.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a6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"/>
            </w:pict>
          </mc:Fallback>
        </mc:AlternateContent>
      </w:r>
    </w:p>
    <w:p w14:paraId="4EF3AEB0" w14:textId="77777777" w:rsidR="00C13A65" w:rsidRPr="00024696" w:rsidRDefault="00C13A65" w:rsidP="00C13A65">
      <w:pPr>
        <w:jc w:val="center"/>
        <w:rPr>
          <w:b/>
          <w:sz w:val="28"/>
          <w:szCs w:val="28"/>
          <w:lang w:val="nl-NL"/>
        </w:rPr>
      </w:pPr>
      <w:r w:rsidRPr="00024696">
        <w:rPr>
          <w:b/>
          <w:sz w:val="28"/>
          <w:szCs w:val="28"/>
          <w:lang w:val="nl-NL"/>
        </w:rPr>
        <w:t xml:space="preserve">HỘI ĐỒNG NHÂN DÂN TỈNH QUẢNG </w:t>
      </w:r>
      <w:r>
        <w:rPr>
          <w:b/>
          <w:sz w:val="28"/>
          <w:szCs w:val="28"/>
          <w:lang w:val="nl-NL"/>
        </w:rPr>
        <w:t>BÌNH</w:t>
      </w:r>
    </w:p>
    <w:p w14:paraId="7581631C" w14:textId="069BC34A" w:rsidR="00C13A65" w:rsidRPr="006470B1" w:rsidRDefault="00C13A65" w:rsidP="00C13A65">
      <w:pPr>
        <w:jc w:val="center"/>
        <w:rPr>
          <w:b/>
          <w:sz w:val="28"/>
          <w:szCs w:val="28"/>
          <w:lang w:val="vi-VN"/>
        </w:rPr>
      </w:pPr>
      <w:r w:rsidRPr="00024696">
        <w:rPr>
          <w:b/>
          <w:sz w:val="28"/>
          <w:szCs w:val="28"/>
          <w:lang w:val="nl-NL"/>
        </w:rPr>
        <w:t>KHÓA X</w:t>
      </w:r>
      <w:r>
        <w:rPr>
          <w:b/>
          <w:sz w:val="28"/>
          <w:szCs w:val="28"/>
          <w:lang w:val="nl-NL"/>
        </w:rPr>
        <w:t>V</w:t>
      </w:r>
      <w:r w:rsidRPr="00024696">
        <w:rPr>
          <w:b/>
          <w:sz w:val="28"/>
          <w:szCs w:val="28"/>
          <w:lang w:val="nl-NL"/>
        </w:rPr>
        <w:t xml:space="preserve">III KỲ HỌP </w:t>
      </w:r>
      <w:r w:rsidR="006470B1">
        <w:rPr>
          <w:b/>
          <w:sz w:val="28"/>
          <w:szCs w:val="28"/>
          <w:lang w:val="vi-VN"/>
        </w:rPr>
        <w:t>THỨ 4</w:t>
      </w:r>
    </w:p>
    <w:p w14:paraId="7FC42CD1" w14:textId="77777777" w:rsidR="00C13A65" w:rsidRPr="00024696" w:rsidRDefault="00C13A65" w:rsidP="00C13A65">
      <w:pPr>
        <w:jc w:val="both"/>
        <w:rPr>
          <w:b/>
          <w:sz w:val="28"/>
          <w:szCs w:val="28"/>
          <w:lang w:val="nl-NL"/>
        </w:rPr>
      </w:pPr>
    </w:p>
    <w:p w14:paraId="23F853AD" w14:textId="77777777" w:rsidR="00C13A65" w:rsidRPr="00024696" w:rsidRDefault="00C13A65" w:rsidP="00E624BA">
      <w:pPr>
        <w:shd w:val="clear" w:color="auto" w:fill="FFFFFF"/>
        <w:spacing w:line="380" w:lineRule="exact"/>
        <w:ind w:firstLine="561"/>
        <w:jc w:val="both"/>
        <w:rPr>
          <w:i/>
          <w:iCs/>
          <w:sz w:val="28"/>
          <w:szCs w:val="28"/>
        </w:rPr>
      </w:pPr>
      <w:r w:rsidRPr="00024696">
        <w:rPr>
          <w:i/>
          <w:iCs/>
          <w:sz w:val="28"/>
          <w:szCs w:val="28"/>
          <w:lang w:val="vi-VN"/>
        </w:rPr>
        <w:t>Căn cứ Luật Tổ chức chính quyền địa phương ngày 19 tháng 6 năm 2015;</w:t>
      </w:r>
    </w:p>
    <w:p w14:paraId="08AED02B" w14:textId="77777777" w:rsidR="00C13A65" w:rsidRDefault="00C13A65" w:rsidP="00E624BA">
      <w:pPr>
        <w:shd w:val="clear" w:color="auto" w:fill="FFFFFF"/>
        <w:spacing w:line="380" w:lineRule="exact"/>
        <w:ind w:firstLine="561"/>
        <w:jc w:val="both"/>
        <w:rPr>
          <w:i/>
          <w:iCs/>
          <w:sz w:val="28"/>
          <w:szCs w:val="28"/>
        </w:rPr>
      </w:pPr>
      <w:r w:rsidRPr="00024696">
        <w:rPr>
          <w:i/>
          <w:iCs/>
          <w:sz w:val="28"/>
          <w:szCs w:val="28"/>
        </w:rPr>
        <w:t>Căn cứ Luật sửa đổi, bổ sung một số điều của Luật Tổ chức Chính phủ và Luật Tổ chức chính quyền địa phương ngày 22 tháng 11 năm 2019;</w:t>
      </w:r>
    </w:p>
    <w:p w14:paraId="3574BD91" w14:textId="77777777" w:rsidR="00C13A65" w:rsidRPr="00024696" w:rsidRDefault="00C13A65" w:rsidP="00E624BA">
      <w:pPr>
        <w:shd w:val="clear" w:color="auto" w:fill="FFFFFF"/>
        <w:spacing w:line="380" w:lineRule="exact"/>
        <w:ind w:firstLine="561"/>
        <w:jc w:val="both"/>
        <w:rPr>
          <w:i/>
          <w:iCs/>
          <w:sz w:val="28"/>
          <w:szCs w:val="28"/>
        </w:rPr>
      </w:pPr>
      <w:r>
        <w:rPr>
          <w:i/>
          <w:iCs/>
          <w:sz w:val="28"/>
          <w:szCs w:val="28"/>
        </w:rPr>
        <w:t>Căn cứ Luật Việc làm ngày 16 tháng 11 năm 2013;</w:t>
      </w:r>
    </w:p>
    <w:p w14:paraId="5A992324" w14:textId="77777777" w:rsidR="00C13A65" w:rsidRDefault="00C13A65" w:rsidP="00E624BA">
      <w:pPr>
        <w:shd w:val="clear" w:color="auto" w:fill="FFFFFF"/>
        <w:spacing w:line="380" w:lineRule="exact"/>
        <w:ind w:firstLine="561"/>
        <w:jc w:val="both"/>
        <w:rPr>
          <w:bCs/>
          <w:i/>
          <w:iCs/>
          <w:sz w:val="28"/>
          <w:szCs w:val="28"/>
        </w:rPr>
      </w:pPr>
      <w:r w:rsidRPr="00024696">
        <w:rPr>
          <w:bCs/>
          <w:i/>
          <w:iCs/>
          <w:sz w:val="28"/>
          <w:szCs w:val="28"/>
        </w:rPr>
        <w:t>Căn cứ Luật Giáo dục nghề nghiệp ngày 27 tháng 11 năm 2014;</w:t>
      </w:r>
    </w:p>
    <w:p w14:paraId="3FE5F026" w14:textId="78493196" w:rsidR="00C13A65" w:rsidRPr="00024696" w:rsidRDefault="00C13A65" w:rsidP="00E624BA">
      <w:pPr>
        <w:shd w:val="clear" w:color="auto" w:fill="FFFFFF"/>
        <w:spacing w:line="380" w:lineRule="exact"/>
        <w:ind w:firstLine="561"/>
        <w:jc w:val="both"/>
        <w:rPr>
          <w:bCs/>
          <w:i/>
          <w:iCs/>
          <w:sz w:val="28"/>
          <w:szCs w:val="28"/>
        </w:rPr>
      </w:pPr>
      <w:r>
        <w:rPr>
          <w:bCs/>
          <w:i/>
          <w:iCs/>
          <w:sz w:val="28"/>
          <w:szCs w:val="28"/>
        </w:rPr>
        <w:t xml:space="preserve">Căn cứ Luật Người lao động Việt Nam đi làm việc ở nước ngoài theo hợp đồng ngày </w:t>
      </w:r>
      <w:r w:rsidR="00513BB9">
        <w:rPr>
          <w:bCs/>
          <w:i/>
          <w:iCs/>
          <w:sz w:val="28"/>
          <w:szCs w:val="28"/>
        </w:rPr>
        <w:t>13</w:t>
      </w:r>
      <w:r>
        <w:rPr>
          <w:bCs/>
          <w:i/>
          <w:iCs/>
          <w:sz w:val="28"/>
          <w:szCs w:val="28"/>
        </w:rPr>
        <w:t xml:space="preserve"> tháng 11 năm 2</w:t>
      </w:r>
      <w:r w:rsidR="00513BB9">
        <w:rPr>
          <w:bCs/>
          <w:i/>
          <w:iCs/>
          <w:sz w:val="28"/>
          <w:szCs w:val="28"/>
        </w:rPr>
        <w:t>020</w:t>
      </w:r>
      <w:r>
        <w:rPr>
          <w:bCs/>
          <w:i/>
          <w:iCs/>
          <w:sz w:val="28"/>
          <w:szCs w:val="28"/>
        </w:rPr>
        <w:t>;</w:t>
      </w:r>
    </w:p>
    <w:p w14:paraId="733AB400" w14:textId="1C7AFC53" w:rsidR="00C13A65" w:rsidRPr="00024696" w:rsidRDefault="00C13A65" w:rsidP="00E624BA">
      <w:pPr>
        <w:shd w:val="clear" w:color="auto" w:fill="FFFFFF"/>
        <w:spacing w:line="380" w:lineRule="exact"/>
        <w:ind w:firstLine="561"/>
        <w:jc w:val="both"/>
        <w:rPr>
          <w:i/>
          <w:iCs/>
          <w:sz w:val="28"/>
          <w:szCs w:val="28"/>
        </w:rPr>
      </w:pPr>
      <w:r w:rsidRPr="00024696">
        <w:rPr>
          <w:i/>
          <w:iCs/>
          <w:sz w:val="28"/>
          <w:szCs w:val="28"/>
        </w:rPr>
        <w:t xml:space="preserve">Căn cứ Luật Ban hành văn bản quy phạm pháp luật ngày </w:t>
      </w:r>
      <w:r w:rsidR="00207283">
        <w:rPr>
          <w:i/>
          <w:iCs/>
          <w:sz w:val="28"/>
          <w:szCs w:val="28"/>
        </w:rPr>
        <w:t>13 tháng 11</w:t>
      </w:r>
      <w:r w:rsidRPr="00024696">
        <w:rPr>
          <w:i/>
          <w:iCs/>
          <w:sz w:val="28"/>
          <w:szCs w:val="28"/>
        </w:rPr>
        <w:t xml:space="preserve"> năm 20</w:t>
      </w:r>
      <w:r w:rsidR="00207283">
        <w:rPr>
          <w:i/>
          <w:iCs/>
          <w:sz w:val="28"/>
          <w:szCs w:val="28"/>
        </w:rPr>
        <w:t>20</w:t>
      </w:r>
      <w:r w:rsidRPr="00024696">
        <w:rPr>
          <w:i/>
          <w:iCs/>
          <w:sz w:val="28"/>
          <w:szCs w:val="28"/>
        </w:rPr>
        <w:t>;</w:t>
      </w:r>
    </w:p>
    <w:p w14:paraId="2E1847CE" w14:textId="77777777" w:rsidR="00C13A65" w:rsidRPr="00024696" w:rsidRDefault="00C13A65" w:rsidP="00E624BA">
      <w:pPr>
        <w:pStyle w:val="List3"/>
        <w:spacing w:line="380" w:lineRule="exact"/>
        <w:ind w:left="0" w:firstLine="561"/>
        <w:jc w:val="both"/>
        <w:rPr>
          <w:i/>
          <w:iCs/>
          <w:szCs w:val="28"/>
        </w:rPr>
      </w:pPr>
      <w:r w:rsidRPr="00024696">
        <w:rPr>
          <w:i/>
          <w:iCs/>
          <w:szCs w:val="28"/>
        </w:rPr>
        <w:t xml:space="preserve">Căn cứ </w:t>
      </w:r>
      <w:r w:rsidRPr="00024696">
        <w:rPr>
          <w:rFonts w:eastAsia="Times New Roman"/>
          <w:i/>
          <w:szCs w:val="28"/>
        </w:rPr>
        <w:t xml:space="preserve"> Luật sửa đổi, bổ sung một số điều của Luật Ban hành văn bản quy phạm pháp luật ngày 18 tháng 6 năm 2020;</w:t>
      </w:r>
    </w:p>
    <w:p w14:paraId="74878193" w14:textId="77777777" w:rsidR="00C13A65" w:rsidRDefault="00C13A65" w:rsidP="00E624BA">
      <w:pPr>
        <w:shd w:val="clear" w:color="auto" w:fill="FFFFFF"/>
        <w:spacing w:line="380" w:lineRule="exact"/>
        <w:ind w:firstLine="561"/>
        <w:jc w:val="both"/>
        <w:rPr>
          <w:i/>
          <w:iCs/>
          <w:sz w:val="28"/>
          <w:szCs w:val="28"/>
        </w:rPr>
      </w:pPr>
      <w:r w:rsidRPr="00024696">
        <w:rPr>
          <w:i/>
          <w:iCs/>
          <w:sz w:val="28"/>
          <w:szCs w:val="28"/>
        </w:rPr>
        <w:t>Căn cứ Luật Ngân sách nhà nước ngày 25 tháng 6 năm 2015;</w:t>
      </w:r>
    </w:p>
    <w:p w14:paraId="07C3C9D5" w14:textId="77777777" w:rsidR="00FE0F2C" w:rsidRDefault="00C13A65" w:rsidP="00FE0F2C">
      <w:pPr>
        <w:shd w:val="clear" w:color="auto" w:fill="FFFFFF"/>
        <w:spacing w:line="380" w:lineRule="exact"/>
        <w:ind w:firstLine="561"/>
        <w:jc w:val="both"/>
        <w:rPr>
          <w:i/>
          <w:iCs/>
          <w:sz w:val="28"/>
          <w:szCs w:val="28"/>
        </w:rPr>
      </w:pPr>
      <w:r w:rsidRPr="00024696">
        <w:rPr>
          <w:i/>
          <w:iCs/>
          <w:sz w:val="28"/>
          <w:szCs w:val="28"/>
        </w:rPr>
        <w:t>Căn cứ Nghị định số 163/2016/NĐ-CP ngày 21 tháng 12 năm 2016 của Chính phủ về Quy định chi tiết thi hành một số điều của Luật Ngân sách nhà nước;</w:t>
      </w:r>
    </w:p>
    <w:p w14:paraId="085E5AD0" w14:textId="1DA2934C" w:rsidR="00FE0F2C" w:rsidRPr="00024696" w:rsidRDefault="00FE0F2C" w:rsidP="00E624BA">
      <w:pPr>
        <w:shd w:val="clear" w:color="auto" w:fill="FFFFFF"/>
        <w:spacing w:line="380" w:lineRule="exact"/>
        <w:ind w:firstLine="561"/>
        <w:jc w:val="both"/>
        <w:rPr>
          <w:i/>
          <w:iCs/>
          <w:sz w:val="28"/>
          <w:szCs w:val="28"/>
        </w:rPr>
      </w:pPr>
      <w:r>
        <w:rPr>
          <w:i/>
          <w:iCs/>
          <w:sz w:val="28"/>
          <w:szCs w:val="28"/>
        </w:rPr>
        <w:t>Căn cứ</w:t>
      </w:r>
      <w:r w:rsidRPr="00FE0F2C">
        <w:rPr>
          <w:i/>
          <w:iCs/>
          <w:sz w:val="28"/>
          <w:szCs w:val="28"/>
        </w:rPr>
        <w:t xml:space="preserve"> </w:t>
      </w:r>
      <w:r w:rsidRPr="00FE0F2C">
        <w:rPr>
          <w:i/>
          <w:sz w:val="28"/>
          <w:szCs w:val="28"/>
        </w:rPr>
        <w:t xml:space="preserve">Chương trình hành động số 04-CTr/TU ngày 9/12/2020 của Ban Thường vụ Tỉnh ủy về phát triển nguồn nhân lực và nâng cao chất lượng công tác cán bộ, nhiệm kỳ 2020 </w:t>
      </w:r>
      <w:r>
        <w:rPr>
          <w:i/>
          <w:sz w:val="28"/>
          <w:szCs w:val="28"/>
        </w:rPr>
        <w:t>– 2025;</w:t>
      </w:r>
    </w:p>
    <w:p w14:paraId="42F5F00B" w14:textId="77777777" w:rsidR="00C13A65" w:rsidRPr="00024696" w:rsidRDefault="00C13A65" w:rsidP="00E624BA">
      <w:pPr>
        <w:spacing w:line="380" w:lineRule="exact"/>
        <w:ind w:firstLine="561"/>
        <w:jc w:val="both"/>
        <w:rPr>
          <w:i/>
          <w:iCs/>
          <w:sz w:val="28"/>
          <w:szCs w:val="28"/>
        </w:rPr>
      </w:pPr>
      <w:r w:rsidRPr="00024696">
        <w:rPr>
          <w:i/>
          <w:iCs/>
          <w:sz w:val="28"/>
          <w:szCs w:val="28"/>
          <w:lang w:val="vi-VN"/>
        </w:rPr>
        <w:t xml:space="preserve">Xét Tờ trình số </w:t>
      </w:r>
      <w:r w:rsidRPr="00024696">
        <w:rPr>
          <w:i/>
          <w:iCs/>
          <w:sz w:val="28"/>
          <w:szCs w:val="28"/>
        </w:rPr>
        <w:t>…</w:t>
      </w:r>
      <w:r w:rsidRPr="00024696">
        <w:rPr>
          <w:i/>
          <w:iCs/>
          <w:sz w:val="28"/>
          <w:szCs w:val="28"/>
          <w:lang w:val="vi-VN"/>
        </w:rPr>
        <w:t xml:space="preserve">/TTr-UBND ngày </w:t>
      </w:r>
      <w:r w:rsidRPr="00024696">
        <w:rPr>
          <w:i/>
          <w:iCs/>
          <w:sz w:val="28"/>
          <w:szCs w:val="28"/>
        </w:rPr>
        <w:t xml:space="preserve"> … </w:t>
      </w:r>
      <w:r w:rsidRPr="00024696">
        <w:rPr>
          <w:i/>
          <w:iCs/>
          <w:sz w:val="28"/>
          <w:szCs w:val="28"/>
          <w:lang w:val="vi-VN"/>
        </w:rPr>
        <w:t>tháng</w:t>
      </w:r>
      <w:r w:rsidRPr="00024696">
        <w:rPr>
          <w:i/>
          <w:iCs/>
          <w:sz w:val="28"/>
          <w:szCs w:val="28"/>
        </w:rPr>
        <w:t xml:space="preserve"> … </w:t>
      </w:r>
      <w:r w:rsidRPr="00024696">
        <w:rPr>
          <w:i/>
          <w:iCs/>
          <w:sz w:val="28"/>
          <w:szCs w:val="28"/>
          <w:lang w:val="vi-VN"/>
        </w:rPr>
        <w:t>năm 20</w:t>
      </w:r>
      <w:r w:rsidRPr="00024696">
        <w:rPr>
          <w:i/>
          <w:iCs/>
          <w:sz w:val="28"/>
          <w:szCs w:val="28"/>
        </w:rPr>
        <w:t>21</w:t>
      </w:r>
      <w:r w:rsidRPr="00024696">
        <w:rPr>
          <w:i/>
          <w:iCs/>
          <w:sz w:val="28"/>
          <w:szCs w:val="28"/>
          <w:lang w:val="vi-VN"/>
        </w:rPr>
        <w:t xml:space="preserve"> của Ủy ban nhân dân tỉnh về </w:t>
      </w:r>
      <w:r w:rsidRPr="00024696">
        <w:rPr>
          <w:i/>
          <w:iCs/>
          <w:sz w:val="28"/>
          <w:szCs w:val="28"/>
        </w:rPr>
        <w:t xml:space="preserve">việc đề nghị ban hành nghị quyết </w:t>
      </w:r>
      <w:r w:rsidRPr="00024696">
        <w:rPr>
          <w:i/>
          <w:iCs/>
          <w:sz w:val="28"/>
          <w:szCs w:val="28"/>
          <w:lang w:val="nl-NL"/>
        </w:rPr>
        <w:t xml:space="preserve">quy định </w:t>
      </w:r>
      <w:r w:rsidRPr="00024696">
        <w:rPr>
          <w:bCs/>
          <w:i/>
          <w:color w:val="000000"/>
          <w:sz w:val="28"/>
          <w:szCs w:val="28"/>
        </w:rPr>
        <w:t>chính sách h</w:t>
      </w:r>
      <w:r w:rsidRPr="00024696">
        <w:rPr>
          <w:i/>
          <w:color w:val="000000"/>
          <w:sz w:val="28"/>
          <w:szCs w:val="28"/>
        </w:rPr>
        <w:t>ỗ trợ đào tạo nghề gắn với giải quyết việc làm</w:t>
      </w:r>
      <w:r w:rsidR="005E7B5F">
        <w:rPr>
          <w:i/>
          <w:color w:val="000000"/>
          <w:sz w:val="28"/>
          <w:szCs w:val="28"/>
        </w:rPr>
        <w:t xml:space="preserve"> cho người lao động</w:t>
      </w:r>
      <w:r w:rsidRPr="00024696">
        <w:rPr>
          <w:i/>
          <w:color w:val="000000"/>
          <w:sz w:val="28"/>
          <w:szCs w:val="28"/>
        </w:rPr>
        <w:t xml:space="preserve"> trên địa bàn tỉnh Quảng </w:t>
      </w:r>
      <w:r w:rsidR="005E7B5F">
        <w:rPr>
          <w:i/>
          <w:color w:val="000000"/>
          <w:sz w:val="28"/>
          <w:szCs w:val="28"/>
        </w:rPr>
        <w:t>Bình giai đoạn 2022 - 2025</w:t>
      </w:r>
      <w:r w:rsidRPr="00024696">
        <w:rPr>
          <w:i/>
          <w:color w:val="000000"/>
          <w:sz w:val="28"/>
          <w:szCs w:val="28"/>
        </w:rPr>
        <w:t xml:space="preserve">; </w:t>
      </w:r>
      <w:r w:rsidRPr="00024696">
        <w:rPr>
          <w:i/>
          <w:iCs/>
          <w:sz w:val="28"/>
          <w:szCs w:val="28"/>
          <w:lang w:val="vi-VN"/>
        </w:rPr>
        <w:t xml:space="preserve">Báo cáo thẩm tra của Ban </w:t>
      </w:r>
      <w:r w:rsidRPr="00024696">
        <w:rPr>
          <w:i/>
          <w:iCs/>
          <w:sz w:val="28"/>
          <w:szCs w:val="28"/>
        </w:rPr>
        <w:t xml:space="preserve">Văn hóa - Xã hội </w:t>
      </w:r>
      <w:r w:rsidRPr="00024696">
        <w:rPr>
          <w:i/>
          <w:iCs/>
          <w:sz w:val="28"/>
          <w:szCs w:val="28"/>
          <w:lang w:val="vi-VN"/>
        </w:rPr>
        <w:t>Hội đồng nhân dân tỉnh</w:t>
      </w:r>
      <w:r w:rsidRPr="00024696">
        <w:rPr>
          <w:i/>
          <w:iCs/>
          <w:sz w:val="28"/>
          <w:szCs w:val="28"/>
        </w:rPr>
        <w:t>;</w:t>
      </w:r>
      <w:r w:rsidRPr="00024696">
        <w:rPr>
          <w:i/>
          <w:iCs/>
          <w:sz w:val="28"/>
          <w:szCs w:val="28"/>
          <w:lang w:val="vi-VN"/>
        </w:rPr>
        <w:t xml:space="preserve"> ý kiến thảo luận của đại biểu Hội đồng nhân dân </w:t>
      </w:r>
      <w:r w:rsidRPr="00024696">
        <w:rPr>
          <w:i/>
          <w:iCs/>
          <w:sz w:val="28"/>
          <w:szCs w:val="28"/>
        </w:rPr>
        <w:t>tại kỳ họp.</w:t>
      </w:r>
    </w:p>
    <w:p w14:paraId="7006AF88" w14:textId="77777777" w:rsidR="00C13A65" w:rsidRPr="00024696" w:rsidRDefault="00C13A65" w:rsidP="00E624BA">
      <w:pPr>
        <w:shd w:val="clear" w:color="auto" w:fill="FFFFFF"/>
        <w:spacing w:before="120" w:after="120" w:line="380" w:lineRule="exact"/>
        <w:jc w:val="center"/>
        <w:rPr>
          <w:b/>
          <w:bCs/>
          <w:sz w:val="28"/>
          <w:szCs w:val="28"/>
          <w:lang w:val="vi-VN"/>
        </w:rPr>
      </w:pPr>
      <w:r w:rsidRPr="00024696">
        <w:rPr>
          <w:b/>
          <w:bCs/>
          <w:sz w:val="28"/>
          <w:szCs w:val="28"/>
          <w:lang w:val="vi-VN"/>
        </w:rPr>
        <w:t>QUYẾT NGHỊ:</w:t>
      </w:r>
    </w:p>
    <w:p w14:paraId="4B88F6EE" w14:textId="56739B4B" w:rsidR="00C13A65" w:rsidRPr="00024696" w:rsidRDefault="00E624BA" w:rsidP="00E624BA">
      <w:pPr>
        <w:shd w:val="clear" w:color="auto" w:fill="FFFFFF"/>
        <w:spacing w:before="120" w:after="120" w:line="380" w:lineRule="exact"/>
        <w:ind w:firstLine="561"/>
        <w:jc w:val="both"/>
        <w:rPr>
          <w:b/>
          <w:bCs/>
          <w:sz w:val="28"/>
          <w:szCs w:val="28"/>
        </w:rPr>
      </w:pPr>
      <w:r>
        <w:rPr>
          <w:b/>
          <w:bCs/>
          <w:sz w:val="28"/>
          <w:szCs w:val="28"/>
        </w:rPr>
        <w:tab/>
      </w:r>
      <w:r w:rsidR="00C13A65" w:rsidRPr="00024696">
        <w:rPr>
          <w:b/>
          <w:bCs/>
          <w:sz w:val="28"/>
          <w:szCs w:val="28"/>
        </w:rPr>
        <w:t>Điều 1. Phạm vi điều chỉnh và đối tượng áp dụng</w:t>
      </w:r>
    </w:p>
    <w:p w14:paraId="27E459B6" w14:textId="345FEE1F" w:rsidR="00C13A65" w:rsidRPr="00024696" w:rsidRDefault="00E624BA" w:rsidP="006470B1">
      <w:pPr>
        <w:shd w:val="clear" w:color="auto" w:fill="FFFFFF"/>
        <w:spacing w:line="380" w:lineRule="exact"/>
        <w:ind w:firstLine="561"/>
        <w:jc w:val="both"/>
        <w:rPr>
          <w:sz w:val="28"/>
          <w:szCs w:val="28"/>
          <w:lang w:val="fr-FR"/>
        </w:rPr>
      </w:pPr>
      <w:r>
        <w:rPr>
          <w:bCs/>
          <w:sz w:val="28"/>
          <w:szCs w:val="28"/>
        </w:rPr>
        <w:tab/>
      </w:r>
      <w:r w:rsidR="00C13A65" w:rsidRPr="00024696">
        <w:rPr>
          <w:bCs/>
          <w:sz w:val="28"/>
          <w:szCs w:val="28"/>
        </w:rPr>
        <w:t>1. Phạm vi điều chỉnh</w:t>
      </w:r>
      <w:r w:rsidR="006470B1">
        <w:rPr>
          <w:bCs/>
          <w:sz w:val="28"/>
          <w:szCs w:val="28"/>
          <w:lang w:val="vi-VN"/>
        </w:rPr>
        <w:t xml:space="preserve">: </w:t>
      </w:r>
      <w:r w:rsidR="00C13A65" w:rsidRPr="00024696">
        <w:rPr>
          <w:sz w:val="28"/>
          <w:szCs w:val="28"/>
        </w:rPr>
        <w:t xml:space="preserve">Nghị quyết này </w:t>
      </w:r>
      <w:r w:rsidR="00C13A65" w:rsidRPr="00024696">
        <w:rPr>
          <w:iCs/>
          <w:sz w:val="28"/>
          <w:szCs w:val="28"/>
          <w:lang w:val="nl-NL"/>
        </w:rPr>
        <w:t xml:space="preserve">quy định </w:t>
      </w:r>
      <w:r w:rsidR="00C13A65" w:rsidRPr="00024696">
        <w:rPr>
          <w:bCs/>
          <w:color w:val="000000"/>
          <w:sz w:val="28"/>
          <w:szCs w:val="28"/>
        </w:rPr>
        <w:t>chính sách h</w:t>
      </w:r>
      <w:r w:rsidR="00C13A65" w:rsidRPr="00024696">
        <w:rPr>
          <w:color w:val="000000"/>
          <w:sz w:val="28"/>
          <w:szCs w:val="28"/>
        </w:rPr>
        <w:t xml:space="preserve">ỗ trợ đào tạo nghề gắn với giải quyết việc làm </w:t>
      </w:r>
      <w:r w:rsidR="005E7B5F">
        <w:rPr>
          <w:color w:val="000000"/>
          <w:sz w:val="28"/>
          <w:szCs w:val="28"/>
        </w:rPr>
        <w:t xml:space="preserve">cho người lao động </w:t>
      </w:r>
      <w:r w:rsidR="00C13A65" w:rsidRPr="00024696">
        <w:rPr>
          <w:color w:val="000000"/>
          <w:sz w:val="28"/>
          <w:szCs w:val="28"/>
        </w:rPr>
        <w:t xml:space="preserve">trên địa bàn tỉnh Quảng </w:t>
      </w:r>
      <w:r w:rsidR="005E7B5F">
        <w:rPr>
          <w:color w:val="000000"/>
          <w:sz w:val="28"/>
          <w:szCs w:val="28"/>
        </w:rPr>
        <w:t>Bình</w:t>
      </w:r>
      <w:r w:rsidR="00A62EE8">
        <w:rPr>
          <w:color w:val="000000"/>
          <w:sz w:val="28"/>
          <w:szCs w:val="28"/>
        </w:rPr>
        <w:t xml:space="preserve"> giai đoạn 2022 - 2025</w:t>
      </w:r>
    </w:p>
    <w:p w14:paraId="48EA1ED2" w14:textId="5F3EEDE8" w:rsidR="00F71331" w:rsidRPr="006470B1" w:rsidRDefault="00E624BA" w:rsidP="00E624BA">
      <w:pPr>
        <w:shd w:val="clear" w:color="auto" w:fill="FFFFFF"/>
        <w:spacing w:line="380" w:lineRule="exact"/>
        <w:ind w:firstLine="561"/>
        <w:jc w:val="both"/>
        <w:rPr>
          <w:bCs/>
          <w:sz w:val="28"/>
          <w:szCs w:val="28"/>
          <w:lang w:val="vi-VN"/>
        </w:rPr>
      </w:pPr>
      <w:r>
        <w:rPr>
          <w:bCs/>
          <w:sz w:val="28"/>
          <w:szCs w:val="28"/>
        </w:rPr>
        <w:lastRenderedPageBreak/>
        <w:tab/>
      </w:r>
      <w:r w:rsidR="00C13A65" w:rsidRPr="00024696">
        <w:rPr>
          <w:bCs/>
          <w:sz w:val="28"/>
          <w:szCs w:val="28"/>
        </w:rPr>
        <w:t>2. Đối tượng áp dụng</w:t>
      </w:r>
      <w:r w:rsidR="006470B1">
        <w:rPr>
          <w:bCs/>
          <w:sz w:val="28"/>
          <w:szCs w:val="28"/>
          <w:lang w:val="vi-VN"/>
        </w:rPr>
        <w:t>:</w:t>
      </w:r>
    </w:p>
    <w:p w14:paraId="5C67410E" w14:textId="48A40002" w:rsidR="00513BB9" w:rsidRDefault="00E624BA" w:rsidP="00513BB9">
      <w:pPr>
        <w:shd w:val="clear" w:color="auto" w:fill="FFFFFF"/>
        <w:spacing w:before="120" w:after="120" w:line="234" w:lineRule="atLeast"/>
        <w:ind w:firstLine="709"/>
        <w:jc w:val="both"/>
        <w:rPr>
          <w:color w:val="000000"/>
          <w:sz w:val="28"/>
          <w:szCs w:val="28"/>
          <w:lang w:val="vi-VN"/>
        </w:rPr>
      </w:pPr>
      <w:r>
        <w:rPr>
          <w:color w:val="000000"/>
          <w:sz w:val="28"/>
          <w:szCs w:val="28"/>
        </w:rPr>
        <w:tab/>
      </w:r>
      <w:r w:rsidR="00513BB9">
        <w:rPr>
          <w:color w:val="000000"/>
          <w:sz w:val="28"/>
          <w:szCs w:val="28"/>
        </w:rPr>
        <w:t xml:space="preserve">a) </w:t>
      </w:r>
      <w:r w:rsidR="00513BB9">
        <w:rPr>
          <w:color w:val="000000"/>
          <w:sz w:val="28"/>
          <w:szCs w:val="28"/>
          <w:lang w:val="vi-VN"/>
        </w:rPr>
        <w:t>Học sinh</w:t>
      </w:r>
      <w:r w:rsidR="00513BB9" w:rsidRPr="00783C2B">
        <w:rPr>
          <w:color w:val="000000"/>
          <w:sz w:val="28"/>
          <w:szCs w:val="28"/>
          <w:lang w:val="vi-VN"/>
        </w:rPr>
        <w:t xml:space="preserve"> tốt nghiệp trung học phổ thông tại các c</w:t>
      </w:r>
      <w:r w:rsidR="00513BB9">
        <w:rPr>
          <w:color w:val="000000"/>
          <w:sz w:val="28"/>
          <w:szCs w:val="28"/>
          <w:lang w:val="vi-VN"/>
        </w:rPr>
        <w:t xml:space="preserve">ơ sở giáo dục trên địa bàn tỉnh học </w:t>
      </w:r>
      <w:r w:rsidR="00513BB9">
        <w:rPr>
          <w:color w:val="000000"/>
          <w:sz w:val="28"/>
          <w:szCs w:val="28"/>
        </w:rPr>
        <w:t>trình</w:t>
      </w:r>
      <w:r w:rsidR="00513BB9">
        <w:rPr>
          <w:color w:val="000000"/>
          <w:sz w:val="28"/>
          <w:szCs w:val="28"/>
          <w:lang w:val="vi-VN"/>
        </w:rPr>
        <w:t xml:space="preserve"> độ trung cấp hoặc </w:t>
      </w:r>
      <w:r w:rsidR="00513BB9" w:rsidRPr="00783C2B">
        <w:rPr>
          <w:color w:val="000000"/>
          <w:sz w:val="28"/>
          <w:szCs w:val="28"/>
          <w:lang w:val="vi-VN"/>
        </w:rPr>
        <w:t xml:space="preserve">cao đẳng </w:t>
      </w:r>
      <w:r w:rsidR="00513BB9">
        <w:rPr>
          <w:color w:val="000000"/>
          <w:sz w:val="28"/>
          <w:szCs w:val="28"/>
        </w:rPr>
        <w:t xml:space="preserve">hệ chính quy </w:t>
      </w:r>
      <w:r w:rsidR="00513BB9" w:rsidRPr="00783C2B">
        <w:rPr>
          <w:color w:val="000000"/>
          <w:sz w:val="28"/>
          <w:szCs w:val="28"/>
          <w:lang w:val="vi-VN"/>
        </w:rPr>
        <w:t>tại các cơ sở giáo dục nghề nghiệp, các cơ sở hoạt động giáo dục nghề ngh</w:t>
      </w:r>
      <w:r w:rsidR="00513BB9">
        <w:rPr>
          <w:color w:val="000000"/>
          <w:sz w:val="28"/>
          <w:szCs w:val="28"/>
          <w:lang w:val="vi-VN"/>
        </w:rPr>
        <w:t xml:space="preserve">iệp trên địa bàn tỉnh Quảng </w:t>
      </w:r>
      <w:r w:rsidR="00513BB9">
        <w:rPr>
          <w:color w:val="000000"/>
          <w:sz w:val="28"/>
          <w:szCs w:val="28"/>
        </w:rPr>
        <w:t>Bình</w:t>
      </w:r>
      <w:r w:rsidR="004226AB">
        <w:rPr>
          <w:color w:val="000000"/>
          <w:sz w:val="28"/>
          <w:szCs w:val="28"/>
          <w:lang w:val="vi-VN"/>
        </w:rPr>
        <w:t>.</w:t>
      </w:r>
    </w:p>
    <w:p w14:paraId="0037A1E9" w14:textId="4694AC7C" w:rsidR="00513BB9" w:rsidRPr="001534DA" w:rsidRDefault="00513BB9" w:rsidP="00513BB9">
      <w:pPr>
        <w:shd w:val="clear" w:color="auto" w:fill="FFFFFF"/>
        <w:spacing w:before="120" w:after="120" w:line="234" w:lineRule="atLeast"/>
        <w:ind w:firstLine="709"/>
        <w:jc w:val="both"/>
        <w:rPr>
          <w:color w:val="000000"/>
          <w:sz w:val="28"/>
          <w:szCs w:val="28"/>
        </w:rPr>
      </w:pPr>
      <w:r>
        <w:rPr>
          <w:color w:val="000000"/>
          <w:sz w:val="28"/>
          <w:szCs w:val="28"/>
        </w:rPr>
        <w:t>b) Người tốt nghiệp trung cấp</w:t>
      </w:r>
      <w:r w:rsidRPr="00A13738">
        <w:rPr>
          <w:color w:val="000000"/>
          <w:sz w:val="28"/>
          <w:szCs w:val="28"/>
          <w:lang w:val="vi-VN"/>
        </w:rPr>
        <w:t xml:space="preserve"> </w:t>
      </w:r>
      <w:r>
        <w:rPr>
          <w:color w:val="000000"/>
          <w:sz w:val="28"/>
          <w:szCs w:val="28"/>
        </w:rPr>
        <w:t>học liên thông lên cao đẳng hệ chính quy.</w:t>
      </w:r>
    </w:p>
    <w:p w14:paraId="315D2523" w14:textId="14D99104" w:rsidR="00A46B08" w:rsidRPr="00F71331" w:rsidRDefault="00E624BA" w:rsidP="00513BB9">
      <w:pPr>
        <w:shd w:val="clear" w:color="auto" w:fill="FFFFFF"/>
        <w:spacing w:line="380" w:lineRule="exact"/>
        <w:ind w:firstLine="561"/>
        <w:jc w:val="both"/>
        <w:rPr>
          <w:bCs/>
          <w:sz w:val="28"/>
          <w:szCs w:val="28"/>
        </w:rPr>
      </w:pPr>
      <w:r>
        <w:rPr>
          <w:color w:val="000000"/>
          <w:sz w:val="28"/>
          <w:szCs w:val="28"/>
        </w:rPr>
        <w:tab/>
      </w:r>
      <w:r w:rsidR="00FE106A" w:rsidRPr="004226AB">
        <w:rPr>
          <w:color w:val="000000"/>
          <w:sz w:val="28"/>
          <w:szCs w:val="28"/>
        </w:rPr>
        <w:t>c)</w:t>
      </w:r>
      <w:r w:rsidR="00A46B08" w:rsidRPr="004226AB">
        <w:rPr>
          <w:color w:val="000000"/>
          <w:sz w:val="28"/>
          <w:szCs w:val="28"/>
        </w:rPr>
        <w:t xml:space="preserve"> Người</w:t>
      </w:r>
      <w:r w:rsidR="00017E27" w:rsidRPr="004226AB">
        <w:rPr>
          <w:color w:val="000000"/>
          <w:sz w:val="28"/>
          <w:szCs w:val="28"/>
        </w:rPr>
        <w:t xml:space="preserve"> lao động</w:t>
      </w:r>
      <w:r w:rsidR="00A46B08" w:rsidRPr="004226AB">
        <w:rPr>
          <w:color w:val="000000"/>
          <w:sz w:val="28"/>
          <w:szCs w:val="28"/>
        </w:rPr>
        <w:t xml:space="preserve"> trong độ tuổi </w:t>
      </w:r>
      <w:r w:rsidR="007B0CB6" w:rsidRPr="004226AB">
        <w:rPr>
          <w:color w:val="000000"/>
          <w:sz w:val="28"/>
          <w:szCs w:val="28"/>
        </w:rPr>
        <w:t>đi làm việc ở nước ngoài theo hợp đồng.</w:t>
      </w:r>
      <w:r w:rsidR="007B0CB6">
        <w:rPr>
          <w:color w:val="000000"/>
          <w:sz w:val="28"/>
          <w:szCs w:val="28"/>
        </w:rPr>
        <w:t xml:space="preserve"> </w:t>
      </w:r>
    </w:p>
    <w:p w14:paraId="28896F2A" w14:textId="0C39C489" w:rsidR="00F71331" w:rsidRPr="006470B1" w:rsidRDefault="00F71331" w:rsidP="00E624BA">
      <w:pPr>
        <w:shd w:val="clear" w:color="auto" w:fill="FFFFFF"/>
        <w:spacing w:line="380" w:lineRule="exact"/>
        <w:ind w:firstLine="709"/>
        <w:jc w:val="both"/>
        <w:rPr>
          <w:color w:val="000000"/>
          <w:sz w:val="28"/>
          <w:szCs w:val="28"/>
          <w:lang w:val="vi-VN"/>
        </w:rPr>
      </w:pPr>
      <w:r w:rsidRPr="00E624BA">
        <w:rPr>
          <w:color w:val="000000"/>
          <w:sz w:val="28"/>
          <w:szCs w:val="28"/>
        </w:rPr>
        <w:t>3. Điều kiện hỗ trợ</w:t>
      </w:r>
      <w:r w:rsidR="006470B1">
        <w:rPr>
          <w:color w:val="000000"/>
          <w:sz w:val="28"/>
          <w:szCs w:val="28"/>
          <w:lang w:val="vi-VN"/>
        </w:rPr>
        <w:t>:</w:t>
      </w:r>
    </w:p>
    <w:p w14:paraId="3B7A739A" w14:textId="66A00B94" w:rsidR="00F71331" w:rsidRDefault="00FE106A" w:rsidP="00E624BA">
      <w:pPr>
        <w:shd w:val="clear" w:color="auto" w:fill="FFFFFF"/>
        <w:spacing w:line="380" w:lineRule="exact"/>
        <w:ind w:firstLine="709"/>
        <w:jc w:val="both"/>
        <w:rPr>
          <w:color w:val="000000"/>
          <w:sz w:val="28"/>
          <w:szCs w:val="28"/>
          <w:lang w:val="vi-VN"/>
        </w:rPr>
      </w:pPr>
      <w:r w:rsidRPr="00E624BA">
        <w:rPr>
          <w:color w:val="000000"/>
          <w:sz w:val="28"/>
          <w:szCs w:val="28"/>
        </w:rPr>
        <w:t xml:space="preserve">- </w:t>
      </w:r>
      <w:r w:rsidR="00F71331" w:rsidRPr="00E624BA">
        <w:rPr>
          <w:color w:val="000000"/>
          <w:sz w:val="28"/>
          <w:szCs w:val="28"/>
        </w:rPr>
        <w:t xml:space="preserve">Có hộ khẩu thường trú tại tỉnh Quảng Bình từ đủ 06 tháng trở lên tính thời điểm nhập học. </w:t>
      </w:r>
      <w:r w:rsidR="00F71331" w:rsidRPr="00E624BA">
        <w:rPr>
          <w:color w:val="000000"/>
          <w:sz w:val="28"/>
          <w:szCs w:val="28"/>
          <w:lang w:val="vi-VN"/>
        </w:rPr>
        <w:t xml:space="preserve">Giới hạn độ tuổi đầu vào (tính đến thời điểm nhập học) của học sinh, sinh viên được hỗ trợ như sau: </w:t>
      </w:r>
      <w:r w:rsidR="00E713D5">
        <w:rPr>
          <w:color w:val="000000"/>
          <w:sz w:val="28"/>
          <w:szCs w:val="28"/>
        </w:rPr>
        <w:t>N</w:t>
      </w:r>
      <w:r w:rsidR="00F71331" w:rsidRPr="00E624BA">
        <w:rPr>
          <w:color w:val="000000"/>
          <w:sz w:val="28"/>
          <w:szCs w:val="28"/>
          <w:lang w:val="vi-VN"/>
        </w:rPr>
        <w:t>gười tốt nghiệp THPT học trình độ trung cấp hoặc trình độ cao đẳng không quá 2</w:t>
      </w:r>
      <w:r w:rsidR="00DF6467">
        <w:rPr>
          <w:color w:val="000000"/>
          <w:sz w:val="28"/>
          <w:szCs w:val="28"/>
        </w:rPr>
        <w:t>2</w:t>
      </w:r>
      <w:r w:rsidR="00F71331" w:rsidRPr="00E624BA">
        <w:rPr>
          <w:color w:val="000000"/>
          <w:sz w:val="28"/>
          <w:szCs w:val="28"/>
          <w:lang w:val="vi-VN"/>
        </w:rPr>
        <w:t xml:space="preserve"> tuổi; người tốt nghiệp trung cấp học trình độ cao đẳng không quá 2</w:t>
      </w:r>
      <w:r w:rsidR="00DF6467">
        <w:rPr>
          <w:color w:val="000000"/>
          <w:sz w:val="28"/>
          <w:szCs w:val="28"/>
        </w:rPr>
        <w:t>2</w:t>
      </w:r>
      <w:r w:rsidR="00F71331" w:rsidRPr="00E624BA">
        <w:rPr>
          <w:color w:val="000000"/>
          <w:sz w:val="28"/>
          <w:szCs w:val="28"/>
          <w:lang w:val="vi-VN"/>
        </w:rPr>
        <w:t xml:space="preserve"> tuổi</w:t>
      </w:r>
      <w:r w:rsidR="00F71331" w:rsidRPr="00E624BA">
        <w:rPr>
          <w:color w:val="000000"/>
          <w:sz w:val="28"/>
          <w:szCs w:val="28"/>
        </w:rPr>
        <w:t>.</w:t>
      </w:r>
      <w:r w:rsidR="00F71331" w:rsidRPr="00E624BA">
        <w:rPr>
          <w:color w:val="000000"/>
          <w:sz w:val="28"/>
          <w:szCs w:val="28"/>
          <w:lang w:val="vi-VN"/>
        </w:rPr>
        <w:t xml:space="preserve"> Chỉ hỗ trợ học sinh, sinh viên học các ngành, nghề theo danh mục ngành, nghề được hỗ trợ, quy định tại Phụ lục ban hành kèm theo Nghị quyết này.</w:t>
      </w:r>
    </w:p>
    <w:p w14:paraId="1E44DB6E" w14:textId="0E0E6FCA" w:rsidR="004265F8" w:rsidRPr="00FE106A" w:rsidRDefault="00FE106A" w:rsidP="00E624BA">
      <w:pPr>
        <w:shd w:val="clear" w:color="auto" w:fill="FFFFFF"/>
        <w:spacing w:line="380" w:lineRule="exact"/>
        <w:ind w:firstLine="709"/>
        <w:jc w:val="both"/>
        <w:rPr>
          <w:color w:val="000000"/>
          <w:sz w:val="28"/>
          <w:szCs w:val="28"/>
        </w:rPr>
      </w:pPr>
      <w:r>
        <w:rPr>
          <w:color w:val="000000"/>
          <w:sz w:val="28"/>
          <w:szCs w:val="28"/>
        </w:rPr>
        <w:t xml:space="preserve">- Không giới hạn </w:t>
      </w:r>
      <w:r w:rsidR="003232F2">
        <w:rPr>
          <w:color w:val="000000"/>
          <w:sz w:val="28"/>
          <w:szCs w:val="28"/>
        </w:rPr>
        <w:t xml:space="preserve">độ tuổi đầu vào và </w:t>
      </w:r>
      <w:r>
        <w:rPr>
          <w:color w:val="000000"/>
          <w:sz w:val="28"/>
          <w:szCs w:val="28"/>
        </w:rPr>
        <w:t xml:space="preserve">ngành, nghề đào tạo đối với đối tượng quy định tại điểm c khoản 2 Điều này. </w:t>
      </w:r>
    </w:p>
    <w:p w14:paraId="63B1B083" w14:textId="1F357AC9" w:rsidR="00F71331" w:rsidRPr="00F71331" w:rsidRDefault="00F71331" w:rsidP="00E624BA">
      <w:pPr>
        <w:shd w:val="clear" w:color="auto" w:fill="FFFFFF"/>
        <w:spacing w:line="380" w:lineRule="exact"/>
        <w:ind w:firstLine="709"/>
        <w:jc w:val="both"/>
        <w:rPr>
          <w:color w:val="000000"/>
          <w:sz w:val="28"/>
          <w:szCs w:val="28"/>
        </w:rPr>
      </w:pPr>
      <w:r w:rsidRPr="00F71331">
        <w:rPr>
          <w:color w:val="000000"/>
          <w:sz w:val="28"/>
          <w:szCs w:val="28"/>
          <w:lang w:val="vi-VN"/>
        </w:rPr>
        <w:t>4. Nguyên tắc hỗ trợ</w:t>
      </w:r>
      <w:r w:rsidR="006470B1">
        <w:rPr>
          <w:color w:val="000000"/>
          <w:sz w:val="28"/>
          <w:szCs w:val="28"/>
          <w:lang w:val="vi-VN"/>
        </w:rPr>
        <w:t>:</w:t>
      </w:r>
    </w:p>
    <w:p w14:paraId="357F06BB" w14:textId="2DD9BBBA" w:rsidR="00284A68" w:rsidRDefault="00284A68" w:rsidP="00E624BA">
      <w:pPr>
        <w:shd w:val="clear" w:color="auto" w:fill="FFFFFF"/>
        <w:spacing w:line="380" w:lineRule="exact"/>
        <w:ind w:firstLine="709"/>
        <w:jc w:val="both"/>
        <w:rPr>
          <w:bCs/>
          <w:sz w:val="28"/>
          <w:szCs w:val="28"/>
          <w:lang w:val="fr-FR"/>
        </w:rPr>
      </w:pPr>
      <w:r w:rsidRPr="00284A68">
        <w:rPr>
          <w:bCs/>
          <w:sz w:val="28"/>
          <w:szCs w:val="28"/>
          <w:lang w:val="fr-FR"/>
        </w:rPr>
        <w:t xml:space="preserve">Người được hưởng </w:t>
      </w:r>
      <w:r w:rsidR="00457550">
        <w:rPr>
          <w:bCs/>
          <w:sz w:val="28"/>
          <w:szCs w:val="28"/>
          <w:lang w:val="fr-FR"/>
        </w:rPr>
        <w:t xml:space="preserve">chính sách </w:t>
      </w:r>
      <w:r w:rsidRPr="00284A68">
        <w:rPr>
          <w:bCs/>
          <w:sz w:val="28"/>
          <w:szCs w:val="28"/>
          <w:lang w:val="fr-FR"/>
        </w:rPr>
        <w:t>hỗ trợ học nghề</w:t>
      </w:r>
      <w:r>
        <w:rPr>
          <w:bCs/>
          <w:sz w:val="28"/>
          <w:szCs w:val="28"/>
          <w:lang w:val="fr-FR"/>
        </w:rPr>
        <w:t xml:space="preserve"> và</w:t>
      </w:r>
      <w:r w:rsidRPr="00284A68">
        <w:rPr>
          <w:bCs/>
          <w:sz w:val="28"/>
          <w:szCs w:val="28"/>
          <w:lang w:val="fr-FR"/>
        </w:rPr>
        <w:t xml:space="preserve"> </w:t>
      </w:r>
      <w:r w:rsidR="00457550">
        <w:rPr>
          <w:bCs/>
          <w:sz w:val="28"/>
          <w:szCs w:val="28"/>
          <w:lang w:val="fr-FR"/>
        </w:rPr>
        <w:t xml:space="preserve">giải quyết </w:t>
      </w:r>
      <w:r w:rsidRPr="00284A68">
        <w:rPr>
          <w:bCs/>
          <w:sz w:val="28"/>
          <w:szCs w:val="28"/>
          <w:lang w:val="fr-FR"/>
        </w:rPr>
        <w:t>việc làm</w:t>
      </w:r>
      <w:r w:rsidRPr="00284A68">
        <w:rPr>
          <w:b/>
          <w:bCs/>
          <w:sz w:val="28"/>
          <w:szCs w:val="28"/>
          <w:lang w:val="fr-FR"/>
        </w:rPr>
        <w:t xml:space="preserve"> </w:t>
      </w:r>
      <w:r w:rsidRPr="00284A68">
        <w:rPr>
          <w:bCs/>
          <w:sz w:val="28"/>
          <w:szCs w:val="28"/>
          <w:lang w:val="fr-FR"/>
        </w:rPr>
        <w:t xml:space="preserve">chỉ </w:t>
      </w:r>
      <w:r>
        <w:rPr>
          <w:bCs/>
          <w:sz w:val="28"/>
          <w:szCs w:val="28"/>
          <w:lang w:val="fr-FR"/>
        </w:rPr>
        <w:t xml:space="preserve">được </w:t>
      </w:r>
      <w:r w:rsidRPr="00284A68">
        <w:rPr>
          <w:bCs/>
          <w:sz w:val="28"/>
          <w:szCs w:val="28"/>
          <w:lang w:val="fr-FR"/>
        </w:rPr>
        <w:t xml:space="preserve">hỗ trợ một lần theo Nghị quyết này; </w:t>
      </w:r>
    </w:p>
    <w:p w14:paraId="1108B895" w14:textId="77777777" w:rsidR="00284A68" w:rsidRDefault="00284A68" w:rsidP="00E624BA">
      <w:pPr>
        <w:shd w:val="clear" w:color="auto" w:fill="FFFFFF"/>
        <w:spacing w:line="380" w:lineRule="exact"/>
        <w:ind w:firstLine="709"/>
        <w:jc w:val="both"/>
        <w:rPr>
          <w:bCs/>
          <w:sz w:val="28"/>
          <w:szCs w:val="28"/>
          <w:lang w:val="fr-FR"/>
        </w:rPr>
      </w:pPr>
      <w:r>
        <w:rPr>
          <w:bCs/>
          <w:sz w:val="28"/>
          <w:szCs w:val="28"/>
          <w:lang w:val="fr-FR"/>
        </w:rPr>
        <w:t>N</w:t>
      </w:r>
      <w:r w:rsidRPr="00284A68">
        <w:rPr>
          <w:bCs/>
          <w:sz w:val="28"/>
          <w:szCs w:val="28"/>
          <w:lang w:val="fr-FR"/>
        </w:rPr>
        <w:t>gười đã được hỗ trợ học nghề theo các chính sách khác của Nhà nước thì không được hỗ trợ theo Nghị quyết này</w:t>
      </w:r>
      <w:r>
        <w:rPr>
          <w:bCs/>
          <w:sz w:val="28"/>
          <w:szCs w:val="28"/>
          <w:lang w:val="fr-FR"/>
        </w:rPr>
        <w:t> ;</w:t>
      </w:r>
    </w:p>
    <w:p w14:paraId="6255B5CB" w14:textId="61B441A4" w:rsidR="00F71331" w:rsidRPr="006470B1" w:rsidRDefault="00F71331" w:rsidP="00E624BA">
      <w:pPr>
        <w:shd w:val="clear" w:color="auto" w:fill="FFFFFF"/>
        <w:spacing w:line="380" w:lineRule="exact"/>
        <w:ind w:firstLine="709"/>
        <w:jc w:val="both"/>
        <w:rPr>
          <w:color w:val="000000"/>
          <w:sz w:val="28"/>
          <w:szCs w:val="28"/>
          <w:lang w:val="vi-VN"/>
        </w:rPr>
      </w:pPr>
      <w:r w:rsidRPr="00FE106A">
        <w:rPr>
          <w:color w:val="000000"/>
          <w:sz w:val="28"/>
          <w:szCs w:val="28"/>
        </w:rPr>
        <w:t>5. Thời gian hỗ trợ</w:t>
      </w:r>
      <w:r w:rsidR="006470B1">
        <w:rPr>
          <w:color w:val="000000"/>
          <w:sz w:val="28"/>
          <w:szCs w:val="28"/>
          <w:lang w:val="vi-VN"/>
        </w:rPr>
        <w:t>:</w:t>
      </w:r>
    </w:p>
    <w:p w14:paraId="2EFC5E3C" w14:textId="5AEEE68C" w:rsidR="00F71331" w:rsidRPr="00FE106A" w:rsidRDefault="00F71331" w:rsidP="00E624BA">
      <w:pPr>
        <w:shd w:val="clear" w:color="auto" w:fill="FFFFFF"/>
        <w:spacing w:line="380" w:lineRule="exact"/>
        <w:ind w:firstLine="709"/>
        <w:jc w:val="both"/>
        <w:rPr>
          <w:color w:val="000000"/>
          <w:sz w:val="28"/>
          <w:szCs w:val="28"/>
        </w:rPr>
      </w:pPr>
      <w:r w:rsidRPr="00FE106A">
        <w:rPr>
          <w:color w:val="000000"/>
          <w:sz w:val="28"/>
          <w:szCs w:val="28"/>
        </w:rPr>
        <w:t>-</w:t>
      </w:r>
      <w:r w:rsidRPr="00FE106A">
        <w:rPr>
          <w:color w:val="000000"/>
          <w:sz w:val="28"/>
          <w:szCs w:val="28"/>
          <w:lang w:val="vi-VN"/>
        </w:rPr>
        <w:t xml:space="preserve"> Theo thời gian thực học nhưng không quá 10 tháng/năm học.</w:t>
      </w:r>
    </w:p>
    <w:p w14:paraId="22B7F745" w14:textId="7809E9B0" w:rsidR="00F71331" w:rsidRPr="00FE106A" w:rsidRDefault="00F71331" w:rsidP="00E624BA">
      <w:pPr>
        <w:shd w:val="clear" w:color="auto" w:fill="FFFFFF"/>
        <w:spacing w:line="380" w:lineRule="exact"/>
        <w:ind w:firstLine="709"/>
        <w:jc w:val="both"/>
        <w:rPr>
          <w:color w:val="000000"/>
          <w:sz w:val="28"/>
          <w:szCs w:val="28"/>
        </w:rPr>
      </w:pPr>
      <w:r w:rsidRPr="00FE106A">
        <w:rPr>
          <w:color w:val="000000"/>
          <w:sz w:val="28"/>
          <w:szCs w:val="28"/>
          <w:lang w:val="vi-VN"/>
        </w:rPr>
        <w:t xml:space="preserve">- Số tháng được hưởng hỗ trợ bằng số tháng thực tế học chương trình giáo dục nghề nghiệp nhưng không quá </w:t>
      </w:r>
      <w:r w:rsidR="00FE106A" w:rsidRPr="00FE106A">
        <w:rPr>
          <w:color w:val="000000"/>
          <w:sz w:val="28"/>
          <w:szCs w:val="28"/>
        </w:rPr>
        <w:t xml:space="preserve">06 tháng/khóa học đối với trình độ sơ cấp; </w:t>
      </w:r>
      <w:r w:rsidRPr="00FE106A">
        <w:rPr>
          <w:color w:val="000000"/>
          <w:sz w:val="28"/>
          <w:szCs w:val="28"/>
          <w:lang w:val="vi-VN"/>
        </w:rPr>
        <w:t>20 tháng/khóa học đối với trình độ trung cấp; 30 tháng/khóa học đối với trình độ cao đẳng.</w:t>
      </w:r>
      <w:r w:rsidR="00FE106A" w:rsidRPr="00FE106A">
        <w:rPr>
          <w:color w:val="000000"/>
          <w:sz w:val="28"/>
          <w:szCs w:val="28"/>
        </w:rPr>
        <w:t xml:space="preserve"> </w:t>
      </w:r>
    </w:p>
    <w:p w14:paraId="0695D2E2" w14:textId="19E849F3" w:rsidR="00F71331" w:rsidRPr="00783C2B" w:rsidRDefault="00F71331" w:rsidP="00E624BA">
      <w:pPr>
        <w:shd w:val="clear" w:color="auto" w:fill="FFFFFF"/>
        <w:spacing w:line="380" w:lineRule="exact"/>
        <w:ind w:firstLine="709"/>
        <w:jc w:val="both"/>
        <w:rPr>
          <w:color w:val="000000"/>
          <w:sz w:val="28"/>
          <w:szCs w:val="28"/>
        </w:rPr>
      </w:pPr>
      <w:r w:rsidRPr="00FE106A">
        <w:rPr>
          <w:color w:val="000000"/>
          <w:sz w:val="28"/>
          <w:szCs w:val="28"/>
          <w:lang w:val="vi-VN"/>
        </w:rPr>
        <w:t xml:space="preserve">- Thời gian thực hiện: </w:t>
      </w:r>
      <w:r w:rsidR="00284A68">
        <w:rPr>
          <w:color w:val="000000"/>
          <w:sz w:val="28"/>
          <w:szCs w:val="28"/>
        </w:rPr>
        <w:t xml:space="preserve">áp dụng cho học sinh nhập học từ </w:t>
      </w:r>
      <w:r w:rsidRPr="00FE106A">
        <w:rPr>
          <w:color w:val="000000"/>
          <w:sz w:val="28"/>
          <w:szCs w:val="28"/>
          <w:lang w:val="vi-VN"/>
        </w:rPr>
        <w:t>ngày</w:t>
      </w:r>
      <w:r w:rsidR="00284A68">
        <w:rPr>
          <w:color w:val="000000"/>
          <w:sz w:val="28"/>
          <w:szCs w:val="28"/>
        </w:rPr>
        <w:t xml:space="preserve"> 01 </w:t>
      </w:r>
      <w:r w:rsidRPr="00FE106A">
        <w:rPr>
          <w:color w:val="000000"/>
          <w:sz w:val="28"/>
          <w:szCs w:val="28"/>
          <w:lang w:val="vi-VN"/>
        </w:rPr>
        <w:t xml:space="preserve">tháng </w:t>
      </w:r>
      <w:r w:rsidRPr="00FE106A">
        <w:rPr>
          <w:color w:val="000000"/>
          <w:sz w:val="28"/>
          <w:szCs w:val="28"/>
        </w:rPr>
        <w:t xml:space="preserve"> </w:t>
      </w:r>
      <w:r w:rsidR="00284A68">
        <w:rPr>
          <w:color w:val="000000"/>
          <w:sz w:val="28"/>
          <w:szCs w:val="28"/>
        </w:rPr>
        <w:t>01</w:t>
      </w:r>
      <w:r w:rsidRPr="00FE106A">
        <w:rPr>
          <w:color w:val="000000"/>
          <w:sz w:val="28"/>
          <w:szCs w:val="28"/>
        </w:rPr>
        <w:t xml:space="preserve">  </w:t>
      </w:r>
      <w:r w:rsidRPr="00FE106A">
        <w:rPr>
          <w:color w:val="000000"/>
          <w:sz w:val="28"/>
          <w:szCs w:val="28"/>
          <w:lang w:val="vi-VN"/>
        </w:rPr>
        <w:t xml:space="preserve"> năm 202</w:t>
      </w:r>
      <w:r w:rsidR="00A46B08" w:rsidRPr="00FE106A">
        <w:rPr>
          <w:color w:val="000000"/>
          <w:sz w:val="28"/>
          <w:szCs w:val="28"/>
        </w:rPr>
        <w:t>2</w:t>
      </w:r>
      <w:r w:rsidRPr="00FE106A">
        <w:rPr>
          <w:color w:val="000000"/>
          <w:sz w:val="28"/>
          <w:szCs w:val="28"/>
          <w:lang w:val="vi-VN"/>
        </w:rPr>
        <w:t xml:space="preserve"> đến hết ngày 31 tháng 12 năm 2025. </w:t>
      </w:r>
    </w:p>
    <w:p w14:paraId="436BC178" w14:textId="0A9D25FF" w:rsidR="00F71331" w:rsidRPr="00A46B08" w:rsidRDefault="00F71331" w:rsidP="00E624BA">
      <w:pPr>
        <w:shd w:val="clear" w:color="auto" w:fill="FFFFFF"/>
        <w:spacing w:before="120" w:after="120" w:line="380" w:lineRule="exact"/>
        <w:ind w:firstLine="561"/>
        <w:jc w:val="both"/>
        <w:rPr>
          <w:b/>
          <w:bCs/>
          <w:sz w:val="28"/>
          <w:szCs w:val="28"/>
        </w:rPr>
      </w:pPr>
      <w:r>
        <w:rPr>
          <w:bCs/>
          <w:sz w:val="28"/>
          <w:szCs w:val="28"/>
        </w:rPr>
        <w:tab/>
      </w:r>
      <w:r w:rsidRPr="00A46B08">
        <w:rPr>
          <w:b/>
          <w:bCs/>
          <w:sz w:val="28"/>
          <w:szCs w:val="28"/>
        </w:rPr>
        <w:t xml:space="preserve">Điều 2. </w:t>
      </w:r>
      <w:r w:rsidR="00A46B08">
        <w:rPr>
          <w:b/>
          <w:bCs/>
          <w:sz w:val="28"/>
          <w:szCs w:val="28"/>
        </w:rPr>
        <w:t>Mức</w:t>
      </w:r>
      <w:r w:rsidR="00A46B08" w:rsidRPr="00A46B08">
        <w:rPr>
          <w:b/>
          <w:bCs/>
          <w:sz w:val="28"/>
          <w:szCs w:val="28"/>
        </w:rPr>
        <w:t xml:space="preserve"> hỗ trợ</w:t>
      </w:r>
    </w:p>
    <w:p w14:paraId="5E3F92F7" w14:textId="5B471B80" w:rsidR="0016141A" w:rsidRPr="006470B1" w:rsidRDefault="00A46B08" w:rsidP="00E624BA">
      <w:pPr>
        <w:spacing w:line="380" w:lineRule="exact"/>
        <w:ind w:firstLine="709"/>
        <w:jc w:val="both"/>
        <w:rPr>
          <w:color w:val="000000"/>
          <w:sz w:val="28"/>
          <w:szCs w:val="28"/>
          <w:lang w:val="vi-VN"/>
        </w:rPr>
      </w:pPr>
      <w:r>
        <w:rPr>
          <w:bCs/>
          <w:sz w:val="28"/>
          <w:szCs w:val="28"/>
          <w:lang w:val="nl-NL"/>
        </w:rPr>
        <w:tab/>
      </w:r>
      <w:r w:rsidR="0016141A">
        <w:rPr>
          <w:color w:val="000000"/>
          <w:sz w:val="28"/>
          <w:szCs w:val="28"/>
        </w:rPr>
        <w:t>1. Đối với học sinh, sinh viên tham gia đào tạo nghề trình độ trung cấp và cao đẳng</w:t>
      </w:r>
      <w:r w:rsidR="006470B1">
        <w:rPr>
          <w:color w:val="000000"/>
          <w:sz w:val="28"/>
          <w:szCs w:val="28"/>
          <w:lang w:val="vi-VN"/>
        </w:rPr>
        <w:t>:</w:t>
      </w:r>
    </w:p>
    <w:p w14:paraId="37E8DE65" w14:textId="083B79C6" w:rsidR="00A46B08" w:rsidRPr="00864270" w:rsidRDefault="003232F2" w:rsidP="00E624BA">
      <w:pPr>
        <w:spacing w:line="380" w:lineRule="exact"/>
        <w:ind w:firstLine="709"/>
        <w:jc w:val="both"/>
        <w:rPr>
          <w:color w:val="000000"/>
          <w:sz w:val="28"/>
          <w:szCs w:val="28"/>
        </w:rPr>
      </w:pPr>
      <w:r>
        <w:rPr>
          <w:color w:val="000000"/>
          <w:sz w:val="28"/>
          <w:szCs w:val="28"/>
        </w:rPr>
        <w:t>a)</w:t>
      </w:r>
      <w:r w:rsidR="00A46B08">
        <w:rPr>
          <w:color w:val="000000"/>
          <w:sz w:val="28"/>
          <w:szCs w:val="28"/>
        </w:rPr>
        <w:t xml:space="preserve"> </w:t>
      </w:r>
      <w:r w:rsidR="0016141A">
        <w:rPr>
          <w:color w:val="000000"/>
          <w:sz w:val="28"/>
          <w:szCs w:val="28"/>
        </w:rPr>
        <w:t xml:space="preserve">Hỗ </w:t>
      </w:r>
      <w:r w:rsidR="00A46B08">
        <w:rPr>
          <w:color w:val="000000"/>
          <w:sz w:val="28"/>
          <w:szCs w:val="28"/>
          <w:lang w:val="vi-VN"/>
        </w:rPr>
        <w:t xml:space="preserve">trợ </w:t>
      </w:r>
      <w:r w:rsidR="00207283">
        <w:rPr>
          <w:color w:val="000000"/>
          <w:sz w:val="28"/>
          <w:szCs w:val="28"/>
        </w:rPr>
        <w:t>7</w:t>
      </w:r>
      <w:r w:rsidR="00A46B08">
        <w:rPr>
          <w:color w:val="000000"/>
          <w:sz w:val="28"/>
          <w:szCs w:val="28"/>
          <w:lang w:val="vi-VN"/>
        </w:rPr>
        <w:t>0%</w:t>
      </w:r>
      <w:r w:rsidR="00A46B08" w:rsidRPr="00A33BFC">
        <w:rPr>
          <w:color w:val="000000"/>
          <w:sz w:val="28"/>
          <w:szCs w:val="28"/>
        </w:rPr>
        <w:t xml:space="preserve"> </w:t>
      </w:r>
      <w:r w:rsidR="00A46B08">
        <w:rPr>
          <w:color w:val="000000"/>
          <w:sz w:val="28"/>
          <w:szCs w:val="28"/>
        </w:rPr>
        <w:t xml:space="preserve">học phí </w:t>
      </w:r>
      <w:r w:rsidR="00A46B08" w:rsidRPr="005B57AA">
        <w:rPr>
          <w:color w:val="000000"/>
          <w:sz w:val="28"/>
          <w:szCs w:val="28"/>
        </w:rPr>
        <w:t>phải đóng theo quy định về mức thu học phí đối với các cơ sở giáo dục nghề nghiệp công lập tại Nghị q</w:t>
      </w:r>
      <w:r w:rsidR="0016141A">
        <w:rPr>
          <w:color w:val="000000"/>
          <w:sz w:val="28"/>
          <w:szCs w:val="28"/>
        </w:rPr>
        <w:t xml:space="preserve">uyết của Hội đồng nhân dân tỉnh </w:t>
      </w:r>
      <w:r w:rsidR="00513BB9">
        <w:rPr>
          <w:color w:val="000000"/>
          <w:sz w:val="28"/>
          <w:szCs w:val="28"/>
        </w:rPr>
        <w:t>đ</w:t>
      </w:r>
      <w:r w:rsidR="00513BB9">
        <w:rPr>
          <w:color w:val="000000"/>
          <w:sz w:val="28"/>
          <w:szCs w:val="28"/>
          <w:lang w:val="vi-VN"/>
        </w:rPr>
        <w:t>ối với học sinh, sinh viên thuộc hộ nghèo, cận nghèo</w:t>
      </w:r>
      <w:r w:rsidR="00513BB9" w:rsidRPr="00864270">
        <w:rPr>
          <w:color w:val="000000"/>
          <w:sz w:val="28"/>
          <w:szCs w:val="28"/>
        </w:rPr>
        <w:t xml:space="preserve">, </w:t>
      </w:r>
      <w:r w:rsidR="00513BB9" w:rsidRPr="00864270">
        <w:rPr>
          <w:color w:val="000000"/>
          <w:sz w:val="28"/>
          <w:szCs w:val="28"/>
          <w:lang w:val="vi-VN"/>
        </w:rPr>
        <w:t xml:space="preserve">thanh niên hoàn thành nghĩa vụ quân sự, nghĩa vụ công an, thanh niên tình nguyện hoàn thành nhiệm vụ </w:t>
      </w:r>
      <w:r w:rsidR="00513BB9" w:rsidRPr="00864270">
        <w:rPr>
          <w:color w:val="000000"/>
          <w:sz w:val="28"/>
          <w:szCs w:val="28"/>
          <w:lang w:val="vi-VN"/>
        </w:rPr>
        <w:lastRenderedPageBreak/>
        <w:t>thực hiện chương trình, dự án phát triển kinh tế - xã hội</w:t>
      </w:r>
      <w:r w:rsidR="00513BB9" w:rsidRPr="00864270">
        <w:rPr>
          <w:color w:val="000000"/>
          <w:sz w:val="28"/>
          <w:szCs w:val="28"/>
        </w:rPr>
        <w:t>, người bị thu hồi đất</w:t>
      </w:r>
      <w:r w:rsidR="00E2794B" w:rsidRPr="00864270">
        <w:rPr>
          <w:color w:val="000000"/>
          <w:sz w:val="28"/>
          <w:szCs w:val="28"/>
        </w:rPr>
        <w:t xml:space="preserve"> theo quy định của pháp luật</w:t>
      </w:r>
      <w:r w:rsidR="0016141A" w:rsidRPr="00864270">
        <w:rPr>
          <w:color w:val="000000"/>
          <w:sz w:val="28"/>
          <w:szCs w:val="28"/>
        </w:rPr>
        <w:t>.</w:t>
      </w:r>
    </w:p>
    <w:p w14:paraId="7BA890EB" w14:textId="72A6D3B0" w:rsidR="00A46B08" w:rsidRPr="00864270" w:rsidRDefault="003232F2" w:rsidP="00E624BA">
      <w:pPr>
        <w:spacing w:line="380" w:lineRule="exact"/>
        <w:ind w:firstLine="709"/>
        <w:jc w:val="both"/>
        <w:rPr>
          <w:color w:val="000000"/>
          <w:sz w:val="28"/>
          <w:szCs w:val="28"/>
        </w:rPr>
      </w:pPr>
      <w:r w:rsidRPr="00864270">
        <w:rPr>
          <w:color w:val="000000"/>
          <w:sz w:val="28"/>
          <w:szCs w:val="28"/>
        </w:rPr>
        <w:t>b)</w:t>
      </w:r>
      <w:r w:rsidR="0016141A" w:rsidRPr="00864270">
        <w:rPr>
          <w:color w:val="000000"/>
          <w:sz w:val="28"/>
          <w:szCs w:val="28"/>
        </w:rPr>
        <w:t xml:space="preserve"> H</w:t>
      </w:r>
      <w:r w:rsidR="00207283" w:rsidRPr="00864270">
        <w:rPr>
          <w:color w:val="000000"/>
          <w:sz w:val="28"/>
          <w:szCs w:val="28"/>
        </w:rPr>
        <w:t>ỗ trợ 5</w:t>
      </w:r>
      <w:r w:rsidR="00A46B08" w:rsidRPr="00864270">
        <w:rPr>
          <w:color w:val="000000"/>
          <w:sz w:val="28"/>
          <w:szCs w:val="28"/>
        </w:rPr>
        <w:t xml:space="preserve">0% học phí phải đóng theo quy định về mức thu học phí đối với các cơ sở giáo dục nghề nghiệp công lập tại Nghị quyết của Hội đồng </w:t>
      </w:r>
      <w:r w:rsidR="0016141A" w:rsidRPr="00864270">
        <w:rPr>
          <w:color w:val="000000"/>
          <w:sz w:val="28"/>
          <w:szCs w:val="28"/>
        </w:rPr>
        <w:t>nhân dân tỉnh đối với các đối tượng học sinh, sinh viên khác.</w:t>
      </w:r>
    </w:p>
    <w:p w14:paraId="374B5903" w14:textId="51F6DF0E" w:rsidR="0016141A" w:rsidRPr="006470B1" w:rsidRDefault="0016141A" w:rsidP="00E624BA">
      <w:pPr>
        <w:spacing w:line="380" w:lineRule="exact"/>
        <w:ind w:firstLine="709"/>
        <w:jc w:val="both"/>
        <w:rPr>
          <w:color w:val="000000"/>
          <w:sz w:val="28"/>
          <w:szCs w:val="28"/>
          <w:lang w:val="vi-VN"/>
        </w:rPr>
      </w:pPr>
      <w:r w:rsidRPr="00864270">
        <w:rPr>
          <w:color w:val="000000"/>
          <w:sz w:val="28"/>
          <w:szCs w:val="28"/>
        </w:rPr>
        <w:t xml:space="preserve">2. Đối với </w:t>
      </w:r>
      <w:r w:rsidR="00207283" w:rsidRPr="00864270">
        <w:rPr>
          <w:color w:val="000000"/>
          <w:sz w:val="28"/>
          <w:szCs w:val="28"/>
        </w:rPr>
        <w:t xml:space="preserve">người lao động </w:t>
      </w:r>
      <w:r w:rsidRPr="00864270">
        <w:rPr>
          <w:color w:val="000000"/>
          <w:sz w:val="28"/>
          <w:szCs w:val="28"/>
        </w:rPr>
        <w:t>đi làm việc ở nước ngoài theo hợp đồng</w:t>
      </w:r>
      <w:r w:rsidR="006470B1">
        <w:rPr>
          <w:color w:val="000000"/>
          <w:sz w:val="28"/>
          <w:szCs w:val="28"/>
          <w:lang w:val="vi-VN"/>
        </w:rPr>
        <w:t>:</w:t>
      </w:r>
    </w:p>
    <w:p w14:paraId="19166096" w14:textId="1E557B6A" w:rsidR="003232F2" w:rsidRPr="00864270" w:rsidRDefault="00207283" w:rsidP="00E624BA">
      <w:pPr>
        <w:spacing w:line="380" w:lineRule="exact"/>
        <w:ind w:firstLine="709"/>
        <w:jc w:val="both"/>
        <w:rPr>
          <w:bCs/>
          <w:sz w:val="28"/>
          <w:szCs w:val="28"/>
          <w:lang w:val="nl-NL"/>
        </w:rPr>
      </w:pPr>
      <w:r w:rsidRPr="00864270">
        <w:rPr>
          <w:color w:val="000000"/>
          <w:sz w:val="28"/>
          <w:szCs w:val="28"/>
        </w:rPr>
        <w:t xml:space="preserve">a) Hỗ trợ </w:t>
      </w:r>
      <w:r w:rsidR="00E713D5">
        <w:rPr>
          <w:color w:val="000000"/>
          <w:sz w:val="28"/>
          <w:szCs w:val="28"/>
        </w:rPr>
        <w:t>10</w:t>
      </w:r>
      <w:r w:rsidR="003232F2" w:rsidRPr="00864270">
        <w:rPr>
          <w:color w:val="000000"/>
          <w:sz w:val="28"/>
          <w:szCs w:val="28"/>
        </w:rPr>
        <w:t>0% chi phí đi làm việc ở nước ngoài theo hợp đồng được ký giữa người lao động với doanh nghiệp, tổ chức sự nghiệp đưa người lao động đi làm việc ở nước ngoài theo hợp đồng đối với người lao động thuộc các đối tượng n</w:t>
      </w:r>
      <w:r w:rsidR="003232F2" w:rsidRPr="00864270">
        <w:rPr>
          <w:color w:val="000000"/>
          <w:sz w:val="28"/>
          <w:szCs w:val="28"/>
          <w:lang w:val="vi-VN"/>
        </w:rPr>
        <w:t xml:space="preserve">gười dân tộc thiểu số; người thuộc hộ nghèo, hộ cận nghèo; </w:t>
      </w:r>
      <w:r w:rsidR="003232F2" w:rsidRPr="00864270">
        <w:rPr>
          <w:color w:val="000000"/>
          <w:sz w:val="28"/>
          <w:szCs w:val="28"/>
        </w:rPr>
        <w:t>t</w:t>
      </w:r>
      <w:r w:rsidR="003232F2" w:rsidRPr="00864270">
        <w:rPr>
          <w:color w:val="000000"/>
          <w:sz w:val="28"/>
          <w:szCs w:val="28"/>
          <w:lang w:val="vi-VN"/>
        </w:rPr>
        <w:t>hân nhân của người có công với cách mạng;</w:t>
      </w:r>
      <w:r w:rsidR="003232F2" w:rsidRPr="00864270">
        <w:rPr>
          <w:color w:val="000000"/>
          <w:sz w:val="28"/>
          <w:szCs w:val="28"/>
        </w:rPr>
        <w:t xml:space="preserve"> n</w:t>
      </w:r>
      <w:r w:rsidR="003232F2" w:rsidRPr="00864270">
        <w:rPr>
          <w:color w:val="000000"/>
          <w:sz w:val="28"/>
          <w:szCs w:val="28"/>
          <w:lang w:val="vi-VN"/>
        </w:rPr>
        <w:t>gười thuộc hộ bị thu hồi đất nông nghiệp</w:t>
      </w:r>
      <w:r w:rsidR="003232F2" w:rsidRPr="00864270">
        <w:rPr>
          <w:color w:val="000000"/>
          <w:sz w:val="28"/>
          <w:szCs w:val="28"/>
        </w:rPr>
        <w:t xml:space="preserve">; người </w:t>
      </w:r>
      <w:r w:rsidR="003232F2" w:rsidRPr="00864270">
        <w:rPr>
          <w:bCs/>
          <w:sz w:val="28"/>
          <w:szCs w:val="28"/>
          <w:lang w:val="nl-NL"/>
        </w:rPr>
        <w:t>hoàn thành nghĩa vụ quân sự, công an theo quy định của pháp luật.</w:t>
      </w:r>
    </w:p>
    <w:p w14:paraId="35823C72" w14:textId="3A205033" w:rsidR="003232F2" w:rsidRDefault="00207283" w:rsidP="00E624BA">
      <w:pPr>
        <w:spacing w:line="380" w:lineRule="exact"/>
        <w:ind w:firstLine="709"/>
        <w:jc w:val="both"/>
        <w:rPr>
          <w:color w:val="000000"/>
          <w:sz w:val="28"/>
          <w:szCs w:val="28"/>
        </w:rPr>
      </w:pPr>
      <w:r w:rsidRPr="00864270">
        <w:rPr>
          <w:bCs/>
          <w:sz w:val="28"/>
          <w:szCs w:val="28"/>
          <w:lang w:val="nl-NL"/>
        </w:rPr>
        <w:t>b) Hỗ trợ 5</w:t>
      </w:r>
      <w:r w:rsidR="003232F2" w:rsidRPr="00864270">
        <w:rPr>
          <w:bCs/>
          <w:sz w:val="28"/>
          <w:szCs w:val="28"/>
          <w:lang w:val="nl-NL"/>
        </w:rPr>
        <w:t xml:space="preserve">0% </w:t>
      </w:r>
      <w:r w:rsidR="003232F2" w:rsidRPr="00864270">
        <w:rPr>
          <w:color w:val="000000"/>
          <w:sz w:val="28"/>
          <w:szCs w:val="28"/>
        </w:rPr>
        <w:t>chi phí đi làm việc ở nước ngoài theo hợp đồng được ký giữa</w:t>
      </w:r>
      <w:r w:rsidR="003232F2">
        <w:rPr>
          <w:color w:val="000000"/>
          <w:sz w:val="28"/>
          <w:szCs w:val="28"/>
        </w:rPr>
        <w:t xml:space="preserve"> người lao động với doanh nghiệp, tổ chức sự nghiệp đưa người lao động đi làm việc ở nước ngoài theo hợp đồng đối với các đối tượng khác. </w:t>
      </w:r>
    </w:p>
    <w:p w14:paraId="35221EE4" w14:textId="48EE2620" w:rsidR="003232F2" w:rsidRDefault="003232F2" w:rsidP="00275EB9">
      <w:pPr>
        <w:spacing w:line="380" w:lineRule="exact"/>
        <w:ind w:firstLine="709"/>
        <w:jc w:val="both"/>
        <w:rPr>
          <w:color w:val="000000"/>
          <w:sz w:val="28"/>
          <w:szCs w:val="28"/>
        </w:rPr>
      </w:pPr>
      <w:r>
        <w:rPr>
          <w:color w:val="000000"/>
          <w:sz w:val="28"/>
          <w:szCs w:val="28"/>
        </w:rPr>
        <w:t>c) Nội dung hỗ trợ chi phí đi làm việc ở nước ngoài theo hợp đồng</w:t>
      </w:r>
    </w:p>
    <w:p w14:paraId="060D4128" w14:textId="1736FB43" w:rsidR="0016141A" w:rsidRPr="00275EB9" w:rsidRDefault="00511534" w:rsidP="00275EB9">
      <w:pPr>
        <w:spacing w:line="380" w:lineRule="exact"/>
        <w:ind w:firstLine="709"/>
        <w:jc w:val="both"/>
        <w:rPr>
          <w:color w:val="000000"/>
          <w:sz w:val="28"/>
          <w:szCs w:val="28"/>
        </w:rPr>
      </w:pPr>
      <w:r w:rsidRPr="00275EB9">
        <w:rPr>
          <w:color w:val="000000"/>
          <w:sz w:val="28"/>
          <w:szCs w:val="28"/>
        </w:rPr>
        <w:t xml:space="preserve">- </w:t>
      </w:r>
      <w:r w:rsidR="003232F2" w:rsidRPr="00275EB9">
        <w:rPr>
          <w:color w:val="000000"/>
          <w:sz w:val="28"/>
          <w:szCs w:val="28"/>
        </w:rPr>
        <w:t>Đ</w:t>
      </w:r>
      <w:r w:rsidRPr="00275EB9">
        <w:rPr>
          <w:color w:val="000000"/>
          <w:sz w:val="28"/>
          <w:szCs w:val="28"/>
        </w:rPr>
        <w:t>ào tạo nghề: theo chi phí thực tế nhưng tối đa không quá</w:t>
      </w:r>
      <w:r w:rsidR="00E624BA" w:rsidRPr="00275EB9">
        <w:rPr>
          <w:color w:val="000000"/>
          <w:sz w:val="28"/>
          <w:szCs w:val="28"/>
        </w:rPr>
        <w:t xml:space="preserve"> 3.000.000 đồng/khóa học</w:t>
      </w:r>
    </w:p>
    <w:p w14:paraId="3351E9F8" w14:textId="45BD1F25" w:rsidR="00275EB9" w:rsidRPr="00864270" w:rsidRDefault="00275EB9" w:rsidP="00275EB9">
      <w:pPr>
        <w:spacing w:line="380" w:lineRule="exact"/>
        <w:ind w:firstLine="709"/>
        <w:jc w:val="both"/>
        <w:rPr>
          <w:color w:val="000000"/>
          <w:sz w:val="28"/>
          <w:szCs w:val="28"/>
        </w:rPr>
      </w:pPr>
      <w:r w:rsidRPr="00864270">
        <w:rPr>
          <w:color w:val="000000"/>
          <w:sz w:val="28"/>
          <w:szCs w:val="28"/>
        </w:rPr>
        <w:t>- Đào tạo ngoại ngữ: theo chi phí thực tế nhưng tối đa không quá 3.000.000 đồng/khóa học</w:t>
      </w:r>
    </w:p>
    <w:p w14:paraId="167612A9" w14:textId="486271D5" w:rsidR="00511534" w:rsidRPr="00864270" w:rsidRDefault="00511534" w:rsidP="00275EB9">
      <w:pPr>
        <w:spacing w:line="380" w:lineRule="exact"/>
        <w:ind w:firstLine="709"/>
        <w:jc w:val="both"/>
        <w:rPr>
          <w:color w:val="000000"/>
          <w:sz w:val="28"/>
          <w:szCs w:val="28"/>
        </w:rPr>
      </w:pPr>
      <w:r w:rsidRPr="00864270">
        <w:rPr>
          <w:color w:val="000000"/>
          <w:sz w:val="28"/>
          <w:szCs w:val="28"/>
        </w:rPr>
        <w:t>- Bồi dưỡng kiến thức cần thiết: theo chi phí thực tế nhưng tối đa không quá 530.000 đồng/khóa</w:t>
      </w:r>
      <w:r w:rsidR="00E624BA" w:rsidRPr="00864270">
        <w:rPr>
          <w:color w:val="000000"/>
          <w:sz w:val="28"/>
          <w:szCs w:val="28"/>
        </w:rPr>
        <w:t xml:space="preserve"> học</w:t>
      </w:r>
    </w:p>
    <w:p w14:paraId="6A53F4E9" w14:textId="17DCC7FA" w:rsidR="00511534" w:rsidRPr="00864270" w:rsidRDefault="00511534" w:rsidP="00275EB9">
      <w:pPr>
        <w:spacing w:line="380" w:lineRule="exact"/>
        <w:ind w:firstLine="709"/>
        <w:jc w:val="both"/>
        <w:rPr>
          <w:color w:val="000000"/>
          <w:sz w:val="28"/>
          <w:szCs w:val="28"/>
        </w:rPr>
      </w:pPr>
      <w:r w:rsidRPr="00864270">
        <w:rPr>
          <w:color w:val="000000"/>
          <w:sz w:val="28"/>
          <w:szCs w:val="28"/>
        </w:rPr>
        <w:t>- Tiền ăn trong thời gian đào tạo: 40.000 đồng/ngày</w:t>
      </w:r>
      <w:r w:rsidR="00F4794E" w:rsidRPr="00864270">
        <w:rPr>
          <w:color w:val="000000"/>
          <w:sz w:val="28"/>
          <w:szCs w:val="28"/>
        </w:rPr>
        <w:t>, hỗ trợ không quá 90 ngày/khóa học</w:t>
      </w:r>
    </w:p>
    <w:p w14:paraId="6E3FFF1A" w14:textId="77777777" w:rsidR="00E624BA" w:rsidRPr="00864270" w:rsidRDefault="00511534" w:rsidP="00275EB9">
      <w:pPr>
        <w:spacing w:line="380" w:lineRule="exact"/>
        <w:ind w:firstLine="709"/>
        <w:jc w:val="both"/>
        <w:rPr>
          <w:color w:val="000000"/>
          <w:sz w:val="28"/>
          <w:szCs w:val="28"/>
          <w:shd w:val="clear" w:color="auto" w:fill="FFFFFF"/>
        </w:rPr>
      </w:pPr>
      <w:r w:rsidRPr="00864270">
        <w:rPr>
          <w:color w:val="000000"/>
          <w:sz w:val="28"/>
          <w:szCs w:val="28"/>
        </w:rPr>
        <w:t xml:space="preserve">- </w:t>
      </w:r>
      <w:r w:rsidRPr="00864270">
        <w:rPr>
          <w:color w:val="000000"/>
          <w:sz w:val="28"/>
          <w:szCs w:val="28"/>
          <w:shd w:val="clear" w:color="auto" w:fill="FFFFFF"/>
        </w:rPr>
        <w:t xml:space="preserve">Chi phí đi lại (01 lượt đi và về) cho người lao động từ nơi cư trú hợp pháp đến địa Điểm đào tạo: mức 200.000 đồng/người/khóa học đối với người lao động cư trú cách địa Điểm đào tạo từ 15 km trở lên; mức 300.000 đồng/người/khóa học đối với người lao động cư trú tại các vùng có </w:t>
      </w:r>
      <w:r w:rsidR="00E624BA" w:rsidRPr="00864270">
        <w:rPr>
          <w:color w:val="000000"/>
          <w:sz w:val="28"/>
          <w:szCs w:val="28"/>
          <w:shd w:val="clear" w:color="auto" w:fill="FFFFFF"/>
        </w:rPr>
        <w:t>đ</w:t>
      </w:r>
      <w:r w:rsidRPr="00864270">
        <w:rPr>
          <w:color w:val="000000"/>
          <w:sz w:val="28"/>
          <w:szCs w:val="28"/>
          <w:shd w:val="clear" w:color="auto" w:fill="FFFFFF"/>
        </w:rPr>
        <w:t>iều kiện kinh tế - xã hội đặc biệt khó khăn cách địa Điểm đào tạo từ 10 km trở lên</w:t>
      </w:r>
      <w:r w:rsidR="00E624BA" w:rsidRPr="00864270">
        <w:rPr>
          <w:color w:val="000000"/>
          <w:sz w:val="28"/>
          <w:szCs w:val="28"/>
          <w:shd w:val="clear" w:color="auto" w:fill="FFFFFF"/>
        </w:rPr>
        <w:t>.</w:t>
      </w:r>
    </w:p>
    <w:p w14:paraId="2C0B8145" w14:textId="31219C31" w:rsidR="00511534" w:rsidRPr="00E624BA" w:rsidRDefault="00511534" w:rsidP="00275EB9">
      <w:pPr>
        <w:spacing w:line="380" w:lineRule="exact"/>
        <w:ind w:firstLine="709"/>
        <w:jc w:val="both"/>
        <w:rPr>
          <w:color w:val="000000"/>
          <w:sz w:val="28"/>
          <w:szCs w:val="28"/>
          <w:shd w:val="clear" w:color="auto" w:fill="FFFFFF"/>
        </w:rPr>
      </w:pPr>
      <w:r w:rsidRPr="00864270">
        <w:rPr>
          <w:color w:val="000000"/>
          <w:sz w:val="28"/>
          <w:szCs w:val="28"/>
          <w:shd w:val="clear" w:color="auto" w:fill="FFFFFF"/>
        </w:rPr>
        <w:tab/>
        <w:t xml:space="preserve">- </w:t>
      </w:r>
      <w:r w:rsidRPr="00864270">
        <w:rPr>
          <w:color w:val="000000"/>
          <w:sz w:val="28"/>
          <w:szCs w:val="28"/>
          <w:lang w:val="vi-VN"/>
        </w:rPr>
        <w:t>Lệ phí làm hộ chiếu the</w:t>
      </w:r>
      <w:r w:rsidR="00F4794E" w:rsidRPr="00864270">
        <w:rPr>
          <w:color w:val="000000"/>
          <w:sz w:val="28"/>
          <w:szCs w:val="28"/>
          <w:lang w:val="vi-VN"/>
        </w:rPr>
        <w:t xml:space="preserve">o mức quy định tại Thông tư số </w:t>
      </w:r>
      <w:r w:rsidR="004265F8" w:rsidRPr="00864270">
        <w:rPr>
          <w:color w:val="000000"/>
          <w:sz w:val="28"/>
          <w:szCs w:val="28"/>
        </w:rPr>
        <w:t>2</w:t>
      </w:r>
      <w:r w:rsidR="00F4794E" w:rsidRPr="00864270">
        <w:rPr>
          <w:color w:val="000000"/>
          <w:sz w:val="28"/>
          <w:szCs w:val="28"/>
        </w:rPr>
        <w:t>1</w:t>
      </w:r>
      <w:r w:rsidR="004265F8" w:rsidRPr="00864270">
        <w:rPr>
          <w:color w:val="000000"/>
          <w:sz w:val="28"/>
          <w:szCs w:val="28"/>
        </w:rPr>
        <w:t>9</w:t>
      </w:r>
      <w:r w:rsidR="004265F8" w:rsidRPr="00864270">
        <w:rPr>
          <w:color w:val="000000"/>
          <w:sz w:val="28"/>
          <w:szCs w:val="28"/>
          <w:lang w:val="vi-VN"/>
        </w:rPr>
        <w:t>/2016</w:t>
      </w:r>
      <w:r w:rsidRPr="00864270">
        <w:rPr>
          <w:color w:val="000000"/>
          <w:sz w:val="28"/>
          <w:szCs w:val="28"/>
          <w:lang w:val="vi-VN"/>
        </w:rPr>
        <w:t xml:space="preserve">/TT- BTC ngày </w:t>
      </w:r>
      <w:r w:rsidR="004265F8" w:rsidRPr="00864270">
        <w:rPr>
          <w:color w:val="000000"/>
          <w:sz w:val="28"/>
          <w:szCs w:val="28"/>
        </w:rPr>
        <w:t>10</w:t>
      </w:r>
      <w:r w:rsidRPr="00864270">
        <w:rPr>
          <w:color w:val="000000"/>
          <w:sz w:val="28"/>
          <w:szCs w:val="28"/>
          <w:lang w:val="vi-VN"/>
        </w:rPr>
        <w:t xml:space="preserve"> tháng 1</w:t>
      </w:r>
      <w:r w:rsidR="004265F8" w:rsidRPr="00864270">
        <w:rPr>
          <w:color w:val="000000"/>
          <w:sz w:val="28"/>
          <w:szCs w:val="28"/>
        </w:rPr>
        <w:t>1</w:t>
      </w:r>
      <w:r w:rsidRPr="00864270">
        <w:rPr>
          <w:color w:val="000000"/>
          <w:sz w:val="28"/>
          <w:szCs w:val="28"/>
          <w:lang w:val="vi-VN"/>
        </w:rPr>
        <w:t xml:space="preserve"> năm 20</w:t>
      </w:r>
      <w:r w:rsidR="00F4794E" w:rsidRPr="00864270">
        <w:rPr>
          <w:color w:val="000000"/>
          <w:sz w:val="28"/>
          <w:szCs w:val="28"/>
        </w:rPr>
        <w:t>16</w:t>
      </w:r>
      <w:r w:rsidRPr="00864270">
        <w:rPr>
          <w:color w:val="000000"/>
          <w:sz w:val="28"/>
          <w:szCs w:val="28"/>
          <w:lang w:val="vi-VN"/>
        </w:rPr>
        <w:t xml:space="preserve"> của Bộ Tài chính quy định </w:t>
      </w:r>
      <w:r w:rsidR="00E624BA" w:rsidRPr="00864270">
        <w:rPr>
          <w:color w:val="000000"/>
          <w:sz w:val="28"/>
          <w:szCs w:val="28"/>
        </w:rPr>
        <w:t xml:space="preserve">mức thu, </w:t>
      </w:r>
      <w:r w:rsidRPr="00864270">
        <w:rPr>
          <w:color w:val="000000"/>
          <w:sz w:val="28"/>
          <w:szCs w:val="28"/>
          <w:lang w:val="vi-VN"/>
        </w:rPr>
        <w:t xml:space="preserve">chế độ thu, </w:t>
      </w:r>
      <w:r w:rsidR="00E624BA" w:rsidRPr="00864270">
        <w:rPr>
          <w:color w:val="000000"/>
          <w:sz w:val="28"/>
          <w:szCs w:val="28"/>
          <w:lang w:val="vi-VN"/>
        </w:rPr>
        <w:t xml:space="preserve">nộp, </w:t>
      </w:r>
      <w:r w:rsidRPr="00864270">
        <w:rPr>
          <w:color w:val="000000"/>
          <w:sz w:val="28"/>
          <w:szCs w:val="28"/>
          <w:lang w:val="vi-VN"/>
        </w:rPr>
        <w:t>quản lý</w:t>
      </w:r>
      <w:r w:rsidR="00E624BA" w:rsidRPr="00864270">
        <w:rPr>
          <w:color w:val="000000"/>
          <w:sz w:val="28"/>
          <w:szCs w:val="28"/>
        </w:rPr>
        <w:t xml:space="preserve"> và</w:t>
      </w:r>
      <w:r w:rsidRPr="00864270">
        <w:rPr>
          <w:color w:val="000000"/>
          <w:sz w:val="28"/>
          <w:szCs w:val="28"/>
          <w:lang w:val="vi-VN"/>
        </w:rPr>
        <w:t xml:space="preserve"> sử dụng</w:t>
      </w:r>
      <w:r w:rsidR="00E624BA" w:rsidRPr="00864270">
        <w:rPr>
          <w:color w:val="000000"/>
          <w:sz w:val="28"/>
          <w:szCs w:val="28"/>
        </w:rPr>
        <w:t xml:space="preserve"> phí,</w:t>
      </w:r>
      <w:r w:rsidRPr="00864270">
        <w:rPr>
          <w:color w:val="000000"/>
          <w:sz w:val="28"/>
          <w:szCs w:val="28"/>
          <w:lang w:val="vi-VN"/>
        </w:rPr>
        <w:t xml:space="preserve"> lệ phí </w:t>
      </w:r>
      <w:r w:rsidR="00E624BA" w:rsidRPr="00864270">
        <w:rPr>
          <w:color w:val="000000"/>
          <w:sz w:val="28"/>
          <w:szCs w:val="28"/>
        </w:rPr>
        <w:t>trong lĩnh vực xuất cảnh, nhập cảnh, quá cảnh, cư trú tại Việt Nam</w:t>
      </w:r>
      <w:r w:rsidRPr="00864270">
        <w:rPr>
          <w:color w:val="000000"/>
          <w:sz w:val="28"/>
          <w:szCs w:val="28"/>
          <w:lang w:val="vi-VN"/>
        </w:rPr>
        <w:t>;</w:t>
      </w:r>
    </w:p>
    <w:p w14:paraId="506AF27B" w14:textId="7B32E627" w:rsidR="00511534" w:rsidRPr="00E624BA" w:rsidRDefault="00511534" w:rsidP="00275EB9">
      <w:pPr>
        <w:pStyle w:val="NormalWeb"/>
        <w:shd w:val="clear" w:color="auto" w:fill="FFFFFF"/>
        <w:spacing w:before="0" w:beforeAutospacing="0" w:after="0" w:afterAutospacing="0" w:line="380" w:lineRule="exact"/>
        <w:jc w:val="both"/>
        <w:rPr>
          <w:color w:val="000000"/>
          <w:sz w:val="28"/>
          <w:szCs w:val="28"/>
        </w:rPr>
      </w:pPr>
      <w:r w:rsidRPr="00E624BA">
        <w:rPr>
          <w:color w:val="000000"/>
          <w:sz w:val="28"/>
          <w:szCs w:val="28"/>
          <w:lang w:val="vi-VN"/>
        </w:rPr>
        <w:tab/>
      </w:r>
      <w:r w:rsidRPr="00E624BA">
        <w:rPr>
          <w:color w:val="000000"/>
          <w:sz w:val="28"/>
          <w:szCs w:val="28"/>
        </w:rPr>
        <w:t>-</w:t>
      </w:r>
      <w:r w:rsidRPr="00E624BA">
        <w:rPr>
          <w:color w:val="000000"/>
          <w:sz w:val="28"/>
          <w:szCs w:val="28"/>
          <w:lang w:val="vi-VN"/>
        </w:rPr>
        <w:t xml:space="preserve"> Lệ phí cấp phiếu lý lịch tư pháp theo mức quy định tại Thông tư số </w:t>
      </w:r>
      <w:r w:rsidR="00E624BA">
        <w:rPr>
          <w:color w:val="000000"/>
          <w:sz w:val="28"/>
          <w:szCs w:val="28"/>
        </w:rPr>
        <w:t>24</w:t>
      </w:r>
      <w:r w:rsidR="00E624BA">
        <w:rPr>
          <w:color w:val="000000"/>
          <w:sz w:val="28"/>
          <w:szCs w:val="28"/>
          <w:lang w:val="vi-VN"/>
        </w:rPr>
        <w:t>4/201</w:t>
      </w:r>
      <w:r w:rsidR="00E624BA">
        <w:rPr>
          <w:color w:val="000000"/>
          <w:sz w:val="28"/>
          <w:szCs w:val="28"/>
        </w:rPr>
        <w:t>6</w:t>
      </w:r>
      <w:r w:rsidRPr="00E624BA">
        <w:rPr>
          <w:color w:val="000000"/>
          <w:sz w:val="28"/>
          <w:szCs w:val="28"/>
          <w:lang w:val="vi-VN"/>
        </w:rPr>
        <w:t xml:space="preserve">/TT-BTC ngày </w:t>
      </w:r>
      <w:r w:rsidR="00E624BA">
        <w:rPr>
          <w:color w:val="000000"/>
          <w:sz w:val="28"/>
          <w:szCs w:val="28"/>
        </w:rPr>
        <w:t>11</w:t>
      </w:r>
      <w:r w:rsidRPr="00E624BA">
        <w:rPr>
          <w:color w:val="000000"/>
          <w:sz w:val="28"/>
          <w:szCs w:val="28"/>
          <w:lang w:val="vi-VN"/>
        </w:rPr>
        <w:t xml:space="preserve"> tháng </w:t>
      </w:r>
      <w:r w:rsidR="00E624BA">
        <w:rPr>
          <w:color w:val="000000"/>
          <w:sz w:val="28"/>
          <w:szCs w:val="28"/>
        </w:rPr>
        <w:t>11</w:t>
      </w:r>
      <w:r w:rsidRPr="00E624BA">
        <w:rPr>
          <w:color w:val="000000"/>
          <w:sz w:val="28"/>
          <w:szCs w:val="28"/>
          <w:lang w:val="vi-VN"/>
        </w:rPr>
        <w:t xml:space="preserve"> năm 201</w:t>
      </w:r>
      <w:r w:rsidR="00E624BA">
        <w:rPr>
          <w:color w:val="000000"/>
          <w:sz w:val="28"/>
          <w:szCs w:val="28"/>
        </w:rPr>
        <w:t>6</w:t>
      </w:r>
      <w:r w:rsidRPr="00E624BA">
        <w:rPr>
          <w:color w:val="000000"/>
          <w:sz w:val="28"/>
          <w:szCs w:val="28"/>
          <w:lang w:val="vi-VN"/>
        </w:rPr>
        <w:t xml:space="preserve"> của Bộ Tài chính </w:t>
      </w:r>
      <w:r w:rsidR="00E624BA" w:rsidRPr="00E624BA">
        <w:rPr>
          <w:color w:val="000000"/>
          <w:sz w:val="28"/>
          <w:szCs w:val="28"/>
          <w:lang w:val="vi-VN"/>
        </w:rPr>
        <w:t xml:space="preserve">quy định </w:t>
      </w:r>
      <w:r w:rsidR="00E624BA">
        <w:rPr>
          <w:color w:val="000000"/>
          <w:sz w:val="28"/>
          <w:szCs w:val="28"/>
        </w:rPr>
        <w:t xml:space="preserve">mức thu, </w:t>
      </w:r>
      <w:r w:rsidR="00E624BA" w:rsidRPr="00E624BA">
        <w:rPr>
          <w:color w:val="000000"/>
          <w:sz w:val="28"/>
          <w:szCs w:val="28"/>
          <w:lang w:val="vi-VN"/>
        </w:rPr>
        <w:t xml:space="preserve">chế độ thu, </w:t>
      </w:r>
      <w:r w:rsidR="00E624BA">
        <w:rPr>
          <w:color w:val="000000"/>
          <w:sz w:val="28"/>
          <w:szCs w:val="28"/>
          <w:lang w:val="vi-VN"/>
        </w:rPr>
        <w:t xml:space="preserve">nộp, </w:t>
      </w:r>
      <w:r w:rsidR="00E624BA" w:rsidRPr="00E624BA">
        <w:rPr>
          <w:color w:val="000000"/>
          <w:sz w:val="28"/>
          <w:szCs w:val="28"/>
          <w:lang w:val="vi-VN"/>
        </w:rPr>
        <w:t>quản lý</w:t>
      </w:r>
      <w:r w:rsidR="00E624BA">
        <w:rPr>
          <w:color w:val="000000"/>
          <w:sz w:val="28"/>
          <w:szCs w:val="28"/>
        </w:rPr>
        <w:t xml:space="preserve"> và</w:t>
      </w:r>
      <w:r w:rsidR="00E624BA" w:rsidRPr="00E624BA">
        <w:rPr>
          <w:color w:val="000000"/>
          <w:sz w:val="28"/>
          <w:szCs w:val="28"/>
          <w:lang w:val="vi-VN"/>
        </w:rPr>
        <w:t xml:space="preserve"> sử dụng</w:t>
      </w:r>
      <w:r w:rsidR="00E624BA">
        <w:rPr>
          <w:color w:val="000000"/>
          <w:sz w:val="28"/>
          <w:szCs w:val="28"/>
        </w:rPr>
        <w:t xml:space="preserve"> phí cung cấp thông tin lý lịch tư pháp</w:t>
      </w:r>
      <w:r w:rsidRPr="00E624BA">
        <w:rPr>
          <w:color w:val="000000"/>
          <w:sz w:val="28"/>
          <w:szCs w:val="28"/>
          <w:lang w:val="vi-VN"/>
        </w:rPr>
        <w:t>;</w:t>
      </w:r>
    </w:p>
    <w:p w14:paraId="31E53E4A" w14:textId="4B41B843" w:rsidR="00511534" w:rsidRPr="00E624BA" w:rsidRDefault="00E624BA" w:rsidP="00275EB9">
      <w:pPr>
        <w:pStyle w:val="NormalWeb"/>
        <w:shd w:val="clear" w:color="auto" w:fill="FFFFFF"/>
        <w:spacing w:before="0" w:beforeAutospacing="0" w:after="0" w:afterAutospacing="0" w:line="380" w:lineRule="exact"/>
        <w:jc w:val="both"/>
        <w:rPr>
          <w:color w:val="000000"/>
          <w:sz w:val="28"/>
          <w:szCs w:val="28"/>
        </w:rPr>
      </w:pPr>
      <w:r>
        <w:rPr>
          <w:color w:val="000000"/>
          <w:sz w:val="28"/>
          <w:szCs w:val="28"/>
          <w:lang w:val="vi-VN"/>
        </w:rPr>
        <w:tab/>
      </w:r>
      <w:r>
        <w:rPr>
          <w:color w:val="000000"/>
          <w:sz w:val="28"/>
          <w:szCs w:val="28"/>
        </w:rPr>
        <w:t>-</w:t>
      </w:r>
      <w:r w:rsidR="00511534" w:rsidRPr="00E624BA">
        <w:rPr>
          <w:color w:val="000000"/>
          <w:sz w:val="28"/>
          <w:szCs w:val="28"/>
          <w:lang w:val="vi-VN"/>
        </w:rPr>
        <w:t xml:space="preserve"> Lệ phí làm thị thực (visa) theo mức quy định hiện hành của nước tiếp nhận lao động</w:t>
      </w:r>
      <w:r w:rsidR="00275EB9">
        <w:rPr>
          <w:color w:val="000000"/>
          <w:sz w:val="28"/>
          <w:szCs w:val="28"/>
        </w:rPr>
        <w:t xml:space="preserve"> </w:t>
      </w:r>
      <w:r w:rsidR="00017E27">
        <w:rPr>
          <w:color w:val="000000"/>
          <w:sz w:val="28"/>
          <w:szCs w:val="28"/>
        </w:rPr>
        <w:t>nhưng</w:t>
      </w:r>
      <w:r w:rsidR="00275EB9">
        <w:rPr>
          <w:color w:val="000000"/>
          <w:sz w:val="28"/>
          <w:szCs w:val="28"/>
        </w:rPr>
        <w:t xml:space="preserve"> tối đa</w:t>
      </w:r>
      <w:r w:rsidR="00017E27">
        <w:rPr>
          <w:color w:val="000000"/>
          <w:sz w:val="28"/>
          <w:szCs w:val="28"/>
        </w:rPr>
        <w:t xml:space="preserve"> không quá</w:t>
      </w:r>
      <w:r w:rsidR="003B630A">
        <w:rPr>
          <w:color w:val="000000"/>
          <w:sz w:val="28"/>
          <w:szCs w:val="28"/>
        </w:rPr>
        <w:t xml:space="preserve"> 2.000.000 đồng/người</w:t>
      </w:r>
      <w:r w:rsidR="00511534" w:rsidRPr="00E624BA">
        <w:rPr>
          <w:color w:val="000000"/>
          <w:sz w:val="28"/>
          <w:szCs w:val="28"/>
          <w:lang w:val="vi-VN"/>
        </w:rPr>
        <w:t>;</w:t>
      </w:r>
    </w:p>
    <w:p w14:paraId="7101A313" w14:textId="42634909" w:rsidR="00511534" w:rsidRPr="00511534" w:rsidRDefault="00E624BA" w:rsidP="00275EB9">
      <w:pPr>
        <w:pStyle w:val="NormalWeb"/>
        <w:shd w:val="clear" w:color="auto" w:fill="FFFFFF"/>
        <w:spacing w:before="0" w:beforeAutospacing="0" w:after="0" w:afterAutospacing="0" w:line="380" w:lineRule="exact"/>
        <w:jc w:val="both"/>
        <w:rPr>
          <w:color w:val="000000"/>
          <w:sz w:val="28"/>
          <w:szCs w:val="28"/>
        </w:rPr>
      </w:pPr>
      <w:r>
        <w:rPr>
          <w:color w:val="000000"/>
          <w:sz w:val="28"/>
          <w:szCs w:val="28"/>
          <w:lang w:val="vi-VN"/>
        </w:rPr>
        <w:lastRenderedPageBreak/>
        <w:tab/>
      </w:r>
      <w:r>
        <w:rPr>
          <w:color w:val="000000"/>
          <w:sz w:val="28"/>
          <w:szCs w:val="28"/>
        </w:rPr>
        <w:t>-</w:t>
      </w:r>
      <w:r w:rsidR="00511534" w:rsidRPr="00E624BA">
        <w:rPr>
          <w:color w:val="000000"/>
          <w:sz w:val="28"/>
          <w:szCs w:val="28"/>
          <w:lang w:val="vi-VN"/>
        </w:rPr>
        <w:t xml:space="preserve"> Chi phí khám sức khỏe theo giá dịch vụ khám bệnh, chữa bệnh thực t</w:t>
      </w:r>
      <w:r w:rsidR="00511534" w:rsidRPr="00E624BA">
        <w:rPr>
          <w:color w:val="000000"/>
          <w:sz w:val="28"/>
          <w:szCs w:val="28"/>
        </w:rPr>
        <w:t>ế </w:t>
      </w:r>
      <w:r w:rsidR="00511534" w:rsidRPr="00E624BA">
        <w:rPr>
          <w:color w:val="000000"/>
          <w:sz w:val="28"/>
          <w:szCs w:val="28"/>
          <w:lang w:val="vi-VN"/>
        </w:rPr>
        <w:t>của cơ sở y tế được phép thực hiện khám sức khỏe đối với người lao động đi làm việc ở nước ngoài, mức hỗ trợ tối đa 750.000 đồng/người.</w:t>
      </w:r>
    </w:p>
    <w:p w14:paraId="0C480F35" w14:textId="689E86EF" w:rsidR="00C13A65" w:rsidRDefault="00E624BA" w:rsidP="00275EB9">
      <w:pPr>
        <w:spacing w:before="120" w:after="120" w:line="380" w:lineRule="exact"/>
        <w:jc w:val="both"/>
        <w:rPr>
          <w:bCs/>
          <w:sz w:val="28"/>
          <w:szCs w:val="28"/>
        </w:rPr>
      </w:pPr>
      <w:r>
        <w:rPr>
          <w:color w:val="000000"/>
          <w:sz w:val="28"/>
          <w:szCs w:val="28"/>
          <w:shd w:val="clear" w:color="auto" w:fill="FFFFFF"/>
        </w:rPr>
        <w:tab/>
      </w:r>
      <w:r w:rsidR="00BC4D2B" w:rsidRPr="00CA2043">
        <w:rPr>
          <w:b/>
          <w:color w:val="000000"/>
          <w:sz w:val="28"/>
          <w:szCs w:val="28"/>
          <w:shd w:val="clear" w:color="auto" w:fill="FFFFFF"/>
        </w:rPr>
        <w:t>Điều</w:t>
      </w:r>
      <w:r w:rsidR="00CA2043" w:rsidRPr="00CA2043">
        <w:rPr>
          <w:b/>
          <w:color w:val="000000"/>
          <w:sz w:val="28"/>
          <w:szCs w:val="28"/>
          <w:shd w:val="clear" w:color="auto" w:fill="FFFFFF"/>
        </w:rPr>
        <w:t xml:space="preserve"> 3</w:t>
      </w:r>
      <w:r w:rsidR="00CA2043">
        <w:rPr>
          <w:b/>
          <w:color w:val="000000"/>
          <w:sz w:val="28"/>
          <w:szCs w:val="28"/>
          <w:shd w:val="clear" w:color="auto" w:fill="FFFFFF"/>
        </w:rPr>
        <w:t xml:space="preserve">. </w:t>
      </w:r>
      <w:r w:rsidR="00C13A65" w:rsidRPr="00024696">
        <w:rPr>
          <w:b/>
          <w:bCs/>
          <w:sz w:val="28"/>
          <w:szCs w:val="28"/>
        </w:rPr>
        <w:t>K</w:t>
      </w:r>
      <w:r>
        <w:rPr>
          <w:b/>
          <w:bCs/>
          <w:sz w:val="28"/>
          <w:szCs w:val="28"/>
        </w:rPr>
        <w:t>inh phí thực hiện</w:t>
      </w:r>
      <w:r w:rsidR="00C13A65" w:rsidRPr="00024696">
        <w:rPr>
          <w:b/>
          <w:bCs/>
          <w:sz w:val="28"/>
          <w:szCs w:val="28"/>
        </w:rPr>
        <w:t xml:space="preserve"> </w:t>
      </w:r>
    </w:p>
    <w:p w14:paraId="3230DF56" w14:textId="31FCFDC2" w:rsidR="00E624BA" w:rsidRPr="00D038E3" w:rsidRDefault="00E624BA" w:rsidP="00275EB9">
      <w:pPr>
        <w:pStyle w:val="BodyText"/>
        <w:spacing w:line="380" w:lineRule="exact"/>
        <w:ind w:firstLine="720"/>
        <w:jc w:val="both"/>
        <w:rPr>
          <w:rFonts w:ascii="Times New Roman" w:hAnsi="Times New Roman"/>
          <w:b/>
          <w:i w:val="0"/>
          <w:color w:val="000000"/>
        </w:rPr>
      </w:pPr>
      <w:r w:rsidRPr="00D038E3">
        <w:rPr>
          <w:rFonts w:ascii="Times New Roman" w:hAnsi="Times New Roman"/>
          <w:i w:val="0"/>
          <w:color w:val="000000"/>
        </w:rPr>
        <w:t xml:space="preserve">Từ nguồn ngân </w:t>
      </w:r>
      <w:bookmarkStart w:id="0" w:name="_GoBack"/>
      <w:bookmarkEnd w:id="0"/>
      <w:r w:rsidRPr="00D038E3">
        <w:rPr>
          <w:rFonts w:ascii="Times New Roman" w:hAnsi="Times New Roman"/>
          <w:i w:val="0"/>
          <w:color w:val="000000"/>
        </w:rPr>
        <w:t xml:space="preserve">sách </w:t>
      </w:r>
      <w:r w:rsidRPr="00D038E3">
        <w:rPr>
          <w:rFonts w:ascii="Times New Roman" w:hAnsi="Times New Roman" w:hint="eastAsia"/>
          <w:i w:val="0"/>
          <w:color w:val="000000"/>
        </w:rPr>
        <w:t>đ</w:t>
      </w:r>
      <w:r w:rsidRPr="00D038E3">
        <w:rPr>
          <w:rFonts w:ascii="Times New Roman" w:hAnsi="Times New Roman"/>
          <w:i w:val="0"/>
          <w:color w:val="000000"/>
        </w:rPr>
        <w:t>ịa ph</w:t>
      </w:r>
      <w:r w:rsidRPr="00D038E3">
        <w:rPr>
          <w:rFonts w:ascii="Times New Roman" w:hAnsi="Times New Roman" w:hint="eastAsia"/>
          <w:i w:val="0"/>
          <w:color w:val="000000"/>
        </w:rPr>
        <w:t>ươ</w:t>
      </w:r>
      <w:r>
        <w:rPr>
          <w:rFonts w:ascii="Times New Roman" w:hAnsi="Times New Roman"/>
          <w:i w:val="0"/>
          <w:color w:val="000000"/>
        </w:rPr>
        <w:t>ng, hỗ trợ từ ngân sách Trung ương và các nguồn hợp pháp khác.</w:t>
      </w:r>
    </w:p>
    <w:p w14:paraId="437C1375" w14:textId="686A818B" w:rsidR="00C13A65" w:rsidRPr="00024696" w:rsidRDefault="00E624BA" w:rsidP="00275EB9">
      <w:pPr>
        <w:shd w:val="clear" w:color="auto" w:fill="FFFFFF"/>
        <w:spacing w:before="120" w:after="120" w:line="380" w:lineRule="exact"/>
        <w:ind w:firstLine="561"/>
        <w:jc w:val="both"/>
        <w:rPr>
          <w:b/>
          <w:bCs/>
          <w:sz w:val="28"/>
          <w:szCs w:val="28"/>
        </w:rPr>
      </w:pPr>
      <w:r>
        <w:rPr>
          <w:b/>
          <w:bCs/>
          <w:sz w:val="28"/>
          <w:szCs w:val="28"/>
        </w:rPr>
        <w:tab/>
      </w:r>
      <w:r w:rsidR="00C13A65" w:rsidRPr="00024696">
        <w:rPr>
          <w:b/>
          <w:bCs/>
          <w:sz w:val="28"/>
          <w:szCs w:val="28"/>
        </w:rPr>
        <w:t xml:space="preserve">Điều </w:t>
      </w:r>
      <w:r>
        <w:rPr>
          <w:b/>
          <w:bCs/>
          <w:sz w:val="28"/>
          <w:szCs w:val="28"/>
        </w:rPr>
        <w:t>4</w:t>
      </w:r>
      <w:r w:rsidR="00C13A65" w:rsidRPr="00024696">
        <w:rPr>
          <w:b/>
          <w:bCs/>
          <w:sz w:val="28"/>
          <w:szCs w:val="28"/>
        </w:rPr>
        <w:t>. Tổ chức thực hiện</w:t>
      </w:r>
    </w:p>
    <w:p w14:paraId="0A0359FB" w14:textId="58F8AD80" w:rsidR="00C13A65" w:rsidRPr="00024696" w:rsidRDefault="00E624BA" w:rsidP="00275EB9">
      <w:pPr>
        <w:shd w:val="clear" w:color="auto" w:fill="FFFFFF"/>
        <w:spacing w:line="380" w:lineRule="exact"/>
        <w:ind w:firstLine="561"/>
        <w:jc w:val="both"/>
        <w:rPr>
          <w:bCs/>
          <w:sz w:val="28"/>
          <w:szCs w:val="28"/>
        </w:rPr>
      </w:pPr>
      <w:r>
        <w:rPr>
          <w:bCs/>
          <w:sz w:val="28"/>
          <w:szCs w:val="28"/>
        </w:rPr>
        <w:tab/>
      </w:r>
      <w:r w:rsidR="00C13A65" w:rsidRPr="00024696">
        <w:rPr>
          <w:bCs/>
          <w:sz w:val="28"/>
          <w:szCs w:val="28"/>
        </w:rPr>
        <w:t xml:space="preserve">1. Ủy ban nhân dân tỉnh triển khai thực hiện Nghị quyết này. </w:t>
      </w:r>
    </w:p>
    <w:p w14:paraId="3D9FA9EE" w14:textId="5724F8F1" w:rsidR="00C13A65" w:rsidRPr="00024696" w:rsidRDefault="00E624BA" w:rsidP="00275EB9">
      <w:pPr>
        <w:shd w:val="clear" w:color="auto" w:fill="FFFFFF"/>
        <w:spacing w:line="380" w:lineRule="exact"/>
        <w:ind w:firstLine="561"/>
        <w:jc w:val="both"/>
        <w:rPr>
          <w:bCs/>
          <w:sz w:val="28"/>
          <w:szCs w:val="28"/>
        </w:rPr>
      </w:pPr>
      <w:r>
        <w:rPr>
          <w:bCs/>
          <w:sz w:val="28"/>
          <w:szCs w:val="28"/>
        </w:rPr>
        <w:tab/>
      </w:r>
      <w:r w:rsidR="00C13A65" w:rsidRPr="00024696">
        <w:rPr>
          <w:bCs/>
          <w:sz w:val="28"/>
          <w:szCs w:val="28"/>
        </w:rPr>
        <w:t xml:space="preserve">2. Thường trực Hội đồng nhân dân tỉnh, các Ban của Hội đồng nhân dân tỉnh và đại biểu của Hội đồng nhân dân tỉnh giám sát việc thực hiện Nghị quyết. </w:t>
      </w:r>
    </w:p>
    <w:p w14:paraId="3146EEB2" w14:textId="406F0F8A" w:rsidR="00C13A65" w:rsidRPr="00024696" w:rsidRDefault="00E624BA" w:rsidP="00275EB9">
      <w:pPr>
        <w:shd w:val="clear" w:color="auto" w:fill="FFFFFF"/>
        <w:spacing w:before="120" w:after="120" w:line="380" w:lineRule="exact"/>
        <w:ind w:firstLine="561"/>
        <w:jc w:val="both"/>
        <w:rPr>
          <w:b/>
          <w:bCs/>
          <w:sz w:val="28"/>
          <w:szCs w:val="28"/>
        </w:rPr>
      </w:pPr>
      <w:r>
        <w:rPr>
          <w:b/>
          <w:bCs/>
          <w:sz w:val="28"/>
          <w:szCs w:val="28"/>
        </w:rPr>
        <w:tab/>
      </w:r>
      <w:r w:rsidR="00C13A65" w:rsidRPr="00024696">
        <w:rPr>
          <w:b/>
          <w:bCs/>
          <w:sz w:val="28"/>
          <w:szCs w:val="28"/>
        </w:rPr>
        <w:t>Điều 5. Hiệu lực thi hành</w:t>
      </w:r>
    </w:p>
    <w:p w14:paraId="093FF756" w14:textId="7FB400BD" w:rsidR="00C13A65" w:rsidRPr="00024696" w:rsidRDefault="00E624BA" w:rsidP="00275EB9">
      <w:pPr>
        <w:shd w:val="clear" w:color="auto" w:fill="FFFFFF"/>
        <w:spacing w:line="380" w:lineRule="exact"/>
        <w:ind w:firstLine="561"/>
        <w:jc w:val="both"/>
        <w:rPr>
          <w:bCs/>
          <w:sz w:val="28"/>
          <w:szCs w:val="28"/>
        </w:rPr>
      </w:pPr>
      <w:r>
        <w:rPr>
          <w:bCs/>
          <w:sz w:val="28"/>
          <w:szCs w:val="28"/>
        </w:rPr>
        <w:tab/>
      </w:r>
      <w:r w:rsidR="00C13A65" w:rsidRPr="00024696">
        <w:rPr>
          <w:bCs/>
          <w:sz w:val="28"/>
          <w:szCs w:val="28"/>
        </w:rPr>
        <w:t xml:space="preserve">Nghị quyết này đã được Hội đồng nhân dân tỉnh Quảng </w:t>
      </w:r>
      <w:r w:rsidR="00BC4D2B">
        <w:rPr>
          <w:bCs/>
          <w:sz w:val="28"/>
          <w:szCs w:val="28"/>
        </w:rPr>
        <w:t xml:space="preserve">Bình </w:t>
      </w:r>
      <w:r w:rsidR="00C13A65" w:rsidRPr="00024696">
        <w:rPr>
          <w:bCs/>
          <w:sz w:val="28"/>
          <w:szCs w:val="28"/>
        </w:rPr>
        <w:t>khóa X</w:t>
      </w:r>
      <w:r w:rsidR="00BC4D2B">
        <w:rPr>
          <w:bCs/>
          <w:sz w:val="28"/>
          <w:szCs w:val="28"/>
        </w:rPr>
        <w:t>V</w:t>
      </w:r>
      <w:r w:rsidR="00C13A65" w:rsidRPr="00024696">
        <w:rPr>
          <w:bCs/>
          <w:sz w:val="28"/>
          <w:szCs w:val="28"/>
        </w:rPr>
        <w:t xml:space="preserve">III, Kỳ họp </w:t>
      </w:r>
      <w:r w:rsidR="00C13A65" w:rsidRPr="00024696">
        <w:rPr>
          <w:bCs/>
          <w:sz w:val="28"/>
          <w:szCs w:val="28"/>
          <w:lang w:val="vi-VN"/>
        </w:rPr>
        <w:t>thứ</w:t>
      </w:r>
      <w:r w:rsidR="00C13A65" w:rsidRPr="00024696">
        <w:rPr>
          <w:bCs/>
          <w:sz w:val="28"/>
          <w:szCs w:val="28"/>
        </w:rPr>
        <w:t xml:space="preserve"> ... thông qua ngày … tháng ... năm 2021 và có hiệu lực từ ngày … tháng … năm</w:t>
      </w:r>
      <w:r w:rsidR="00BC4D2B">
        <w:rPr>
          <w:bCs/>
          <w:sz w:val="28"/>
          <w:szCs w:val="28"/>
        </w:rPr>
        <w:t xml:space="preserve">      </w:t>
      </w:r>
      <w:r w:rsidR="00C13A65" w:rsidRPr="00024696">
        <w:rPr>
          <w:bCs/>
          <w:sz w:val="28"/>
          <w:szCs w:val="28"/>
        </w:rPr>
        <w:t>./.</w:t>
      </w:r>
    </w:p>
    <w:p w14:paraId="76005B75" w14:textId="77777777" w:rsidR="00C13A65" w:rsidRPr="00133AF4" w:rsidRDefault="00C13A65" w:rsidP="00C13A65">
      <w:pPr>
        <w:widowControl w:val="0"/>
        <w:autoSpaceDE/>
        <w:autoSpaceDN/>
        <w:ind w:firstLine="560"/>
        <w:jc w:val="both"/>
        <w:rPr>
          <w:i/>
          <w:sz w:val="16"/>
          <w:szCs w:val="28"/>
          <w:lang w:val="pt-BR"/>
        </w:rPr>
      </w:pPr>
    </w:p>
    <w:tbl>
      <w:tblPr>
        <w:tblW w:w="8613" w:type="dxa"/>
        <w:tblInd w:w="108" w:type="dxa"/>
        <w:tblCellMar>
          <w:left w:w="0" w:type="dxa"/>
          <w:right w:w="0" w:type="dxa"/>
        </w:tblCellMar>
        <w:tblLook w:val="0000" w:firstRow="0" w:lastRow="0" w:firstColumn="0" w:lastColumn="0" w:noHBand="0" w:noVBand="0"/>
      </w:tblPr>
      <w:tblGrid>
        <w:gridCol w:w="5670"/>
        <w:gridCol w:w="2943"/>
      </w:tblGrid>
      <w:tr w:rsidR="00C13A65" w:rsidRPr="00133AF4" w14:paraId="68FE45B3" w14:textId="77777777" w:rsidTr="006470B1">
        <w:trPr>
          <w:trHeight w:val="568"/>
        </w:trPr>
        <w:tc>
          <w:tcPr>
            <w:tcW w:w="5670" w:type="dxa"/>
            <w:tcMar>
              <w:top w:w="0" w:type="dxa"/>
              <w:left w:w="108" w:type="dxa"/>
              <w:bottom w:w="0" w:type="dxa"/>
              <w:right w:w="108" w:type="dxa"/>
            </w:tcMar>
          </w:tcPr>
          <w:p w14:paraId="06C180B5" w14:textId="77777777" w:rsidR="00C13A65" w:rsidRPr="006470B1" w:rsidRDefault="00C13A65" w:rsidP="005D1FA8">
            <w:pPr>
              <w:rPr>
                <w:sz w:val="24"/>
                <w:szCs w:val="24"/>
                <w:lang w:val="nl-NL"/>
              </w:rPr>
            </w:pPr>
            <w:r w:rsidRPr="00133AF4">
              <w:rPr>
                <w:sz w:val="28"/>
                <w:szCs w:val="28"/>
                <w:lang w:val="pt-BR"/>
              </w:rPr>
              <w:t> </w:t>
            </w:r>
            <w:r w:rsidRPr="006470B1">
              <w:rPr>
                <w:b/>
                <w:bCs/>
                <w:i/>
                <w:iCs/>
                <w:sz w:val="26"/>
                <w:szCs w:val="26"/>
                <w:lang w:val="pt-BR"/>
              </w:rPr>
              <w:t>Nơi nhận:</w:t>
            </w:r>
            <w:r w:rsidRPr="006470B1">
              <w:rPr>
                <w:sz w:val="26"/>
                <w:szCs w:val="26"/>
                <w:lang w:val="nl-NL"/>
              </w:rPr>
              <w:br/>
            </w:r>
            <w:r w:rsidRPr="006470B1">
              <w:rPr>
                <w:sz w:val="24"/>
                <w:szCs w:val="24"/>
                <w:lang w:val="nl-NL"/>
              </w:rPr>
              <w:t>- UBTV Quốc Hội, Chính phủ;</w:t>
            </w:r>
          </w:p>
          <w:p w14:paraId="48735421" w14:textId="77777777" w:rsidR="00C13A65" w:rsidRPr="006470B1" w:rsidRDefault="00C13A65" w:rsidP="005D1FA8">
            <w:pPr>
              <w:rPr>
                <w:sz w:val="24"/>
                <w:szCs w:val="24"/>
                <w:lang w:val="nl-NL"/>
              </w:rPr>
            </w:pPr>
            <w:r w:rsidRPr="006470B1">
              <w:rPr>
                <w:sz w:val="24"/>
                <w:szCs w:val="24"/>
                <w:lang w:val="nl-NL"/>
              </w:rPr>
              <w:t>- Ban Công tác đại biểu của UBTVQH;</w:t>
            </w:r>
          </w:p>
          <w:p w14:paraId="0B6F4E8F" w14:textId="77777777" w:rsidR="00C13A65" w:rsidRPr="006470B1" w:rsidRDefault="00C13A65" w:rsidP="005D1FA8">
            <w:pPr>
              <w:rPr>
                <w:sz w:val="24"/>
                <w:szCs w:val="24"/>
                <w:lang w:val="nl-NL"/>
              </w:rPr>
            </w:pPr>
            <w:r w:rsidRPr="006470B1">
              <w:rPr>
                <w:sz w:val="24"/>
                <w:szCs w:val="24"/>
                <w:lang w:val="nl-NL"/>
              </w:rPr>
              <w:t>- Các Bộ: Lao động - TB&amp;XH, Tài chính;</w:t>
            </w:r>
          </w:p>
          <w:p w14:paraId="48256BE3" w14:textId="77777777" w:rsidR="00C13A65" w:rsidRPr="006470B1" w:rsidRDefault="00C13A65" w:rsidP="005D1FA8">
            <w:pPr>
              <w:rPr>
                <w:sz w:val="24"/>
                <w:szCs w:val="24"/>
                <w:lang w:val="nl-NL"/>
              </w:rPr>
            </w:pPr>
            <w:r w:rsidRPr="006470B1">
              <w:rPr>
                <w:sz w:val="24"/>
                <w:szCs w:val="24"/>
                <w:lang w:val="nl-NL"/>
              </w:rPr>
              <w:t>- Vụ Pháp chế của Bộ Lao động - TB&amp;XH;</w:t>
            </w:r>
          </w:p>
          <w:p w14:paraId="5EA8B62F" w14:textId="77777777" w:rsidR="00C13A65" w:rsidRPr="006470B1" w:rsidRDefault="00C13A65" w:rsidP="005D1FA8">
            <w:pPr>
              <w:rPr>
                <w:sz w:val="24"/>
                <w:szCs w:val="24"/>
                <w:lang w:val="nl-NL"/>
              </w:rPr>
            </w:pPr>
            <w:r w:rsidRPr="006470B1">
              <w:rPr>
                <w:sz w:val="24"/>
                <w:szCs w:val="24"/>
                <w:lang w:val="nl-NL"/>
              </w:rPr>
              <w:t>- Cục Kiểm tra văn bản QPPL – Bộ Tư pháp;</w:t>
            </w:r>
          </w:p>
          <w:p w14:paraId="0962174C" w14:textId="77777777" w:rsidR="00C13A65" w:rsidRPr="006470B1" w:rsidRDefault="00C13A65" w:rsidP="005D1FA8">
            <w:pPr>
              <w:rPr>
                <w:sz w:val="24"/>
                <w:szCs w:val="24"/>
                <w:lang w:val="nl-NL"/>
              </w:rPr>
            </w:pPr>
            <w:r w:rsidRPr="006470B1">
              <w:rPr>
                <w:sz w:val="24"/>
                <w:szCs w:val="24"/>
                <w:lang w:val="nl-NL"/>
              </w:rPr>
              <w:t>- TT TU, TT HĐND, UBND, UBMTTQVN tỉnh;</w:t>
            </w:r>
          </w:p>
          <w:p w14:paraId="13247982" w14:textId="77777777" w:rsidR="00C13A65" w:rsidRPr="006470B1" w:rsidRDefault="00C13A65" w:rsidP="005D1FA8">
            <w:pPr>
              <w:rPr>
                <w:sz w:val="24"/>
                <w:szCs w:val="24"/>
                <w:lang w:val="nl-NL"/>
              </w:rPr>
            </w:pPr>
            <w:r w:rsidRPr="006470B1">
              <w:rPr>
                <w:sz w:val="24"/>
                <w:szCs w:val="24"/>
                <w:lang w:val="nl-NL"/>
              </w:rPr>
              <w:t>- Các cơ quan tham mưu, giúp việc Tỉnh ủy;</w:t>
            </w:r>
          </w:p>
          <w:p w14:paraId="79561ADC" w14:textId="77777777" w:rsidR="00C13A65" w:rsidRPr="006470B1" w:rsidRDefault="00C13A65" w:rsidP="005D1FA8">
            <w:pPr>
              <w:rPr>
                <w:sz w:val="24"/>
                <w:szCs w:val="24"/>
                <w:lang w:val="nl-NL"/>
              </w:rPr>
            </w:pPr>
            <w:r w:rsidRPr="006470B1">
              <w:rPr>
                <w:sz w:val="24"/>
                <w:szCs w:val="24"/>
                <w:lang w:val="nl-NL"/>
              </w:rPr>
              <w:t>- Đoàn đại biểu Quốc hội tỉnh;</w:t>
            </w:r>
          </w:p>
          <w:p w14:paraId="77515152" w14:textId="77777777" w:rsidR="00C13A65" w:rsidRPr="006470B1" w:rsidRDefault="00C13A65" w:rsidP="005D1FA8">
            <w:pPr>
              <w:rPr>
                <w:sz w:val="24"/>
                <w:szCs w:val="24"/>
                <w:lang w:val="nl-NL"/>
              </w:rPr>
            </w:pPr>
            <w:r w:rsidRPr="006470B1">
              <w:rPr>
                <w:sz w:val="24"/>
                <w:szCs w:val="24"/>
                <w:lang w:val="nl-NL"/>
              </w:rPr>
              <w:t>- Các Ban của HĐND tỉnh;</w:t>
            </w:r>
          </w:p>
          <w:p w14:paraId="05A9AA1C" w14:textId="77777777" w:rsidR="00C13A65" w:rsidRPr="006470B1" w:rsidRDefault="00C13A65" w:rsidP="005D1FA8">
            <w:pPr>
              <w:rPr>
                <w:sz w:val="24"/>
                <w:szCs w:val="24"/>
                <w:lang w:val="nl-NL"/>
              </w:rPr>
            </w:pPr>
            <w:r w:rsidRPr="006470B1">
              <w:rPr>
                <w:sz w:val="24"/>
                <w:szCs w:val="24"/>
                <w:lang w:val="nl-NL"/>
              </w:rPr>
              <w:t>- Đại biểu HĐND tỉnh;</w:t>
            </w:r>
          </w:p>
          <w:p w14:paraId="58EF9643" w14:textId="77777777" w:rsidR="00C13A65" w:rsidRPr="006470B1" w:rsidRDefault="00C13A65" w:rsidP="005D1FA8">
            <w:pPr>
              <w:rPr>
                <w:sz w:val="24"/>
                <w:szCs w:val="24"/>
                <w:lang w:val="nl-NL"/>
              </w:rPr>
            </w:pPr>
            <w:r w:rsidRPr="006470B1">
              <w:rPr>
                <w:sz w:val="24"/>
                <w:szCs w:val="24"/>
                <w:lang w:val="nl-NL"/>
              </w:rPr>
              <w:t>- Các Sở, ban, ngành, hội đoàn thể tỉnh;</w:t>
            </w:r>
          </w:p>
          <w:p w14:paraId="7A647AFA" w14:textId="77777777" w:rsidR="00C13A65" w:rsidRPr="006470B1" w:rsidRDefault="00C13A65" w:rsidP="005D1FA8">
            <w:pPr>
              <w:rPr>
                <w:sz w:val="24"/>
                <w:szCs w:val="24"/>
                <w:lang w:val="nl-NL"/>
              </w:rPr>
            </w:pPr>
            <w:r w:rsidRPr="006470B1">
              <w:rPr>
                <w:sz w:val="24"/>
                <w:szCs w:val="24"/>
                <w:lang w:val="nl-NL"/>
              </w:rPr>
              <w:t>- Các cơ quan Trung ương đóng trên địa bàn tỉnh;</w:t>
            </w:r>
          </w:p>
          <w:p w14:paraId="7BCEC593" w14:textId="77777777" w:rsidR="00C13A65" w:rsidRPr="006470B1" w:rsidRDefault="00C13A65" w:rsidP="005D1FA8">
            <w:pPr>
              <w:rPr>
                <w:sz w:val="24"/>
                <w:szCs w:val="24"/>
                <w:lang w:val="nl-NL"/>
              </w:rPr>
            </w:pPr>
            <w:r w:rsidRPr="006470B1">
              <w:rPr>
                <w:sz w:val="24"/>
                <w:szCs w:val="24"/>
                <w:lang w:val="nl-NL"/>
              </w:rPr>
              <w:t>- Văn phòng UBND tỉnh, Văn phòng Đoàn ĐBQH tỉnh;</w:t>
            </w:r>
          </w:p>
          <w:p w14:paraId="467E82E0" w14:textId="77777777" w:rsidR="00C13A65" w:rsidRPr="006470B1" w:rsidRDefault="00C13A65" w:rsidP="005D1FA8">
            <w:pPr>
              <w:rPr>
                <w:sz w:val="24"/>
                <w:szCs w:val="24"/>
                <w:lang w:val="nl-NL"/>
              </w:rPr>
            </w:pPr>
            <w:r w:rsidRPr="006470B1">
              <w:rPr>
                <w:sz w:val="24"/>
                <w:szCs w:val="24"/>
                <w:lang w:val="nl-NL"/>
              </w:rPr>
              <w:t>- TT HĐND, UBND các huyện, thị xã, thành phố;</w:t>
            </w:r>
          </w:p>
          <w:p w14:paraId="7E6FA98E" w14:textId="77777777" w:rsidR="00C13A65" w:rsidRPr="006470B1" w:rsidRDefault="00C13A65" w:rsidP="005D1FA8">
            <w:pPr>
              <w:rPr>
                <w:sz w:val="24"/>
                <w:szCs w:val="24"/>
                <w:lang w:val="nl-NL"/>
              </w:rPr>
            </w:pPr>
            <w:r w:rsidRPr="006470B1">
              <w:rPr>
                <w:sz w:val="24"/>
                <w:szCs w:val="24"/>
                <w:lang w:val="nl-NL"/>
              </w:rPr>
              <w:t>- VP HĐND tỉnh: C-PVP, các Phòng, CV;</w:t>
            </w:r>
          </w:p>
          <w:p w14:paraId="1CC8B927" w14:textId="77777777" w:rsidR="00C13A65" w:rsidRPr="006470B1" w:rsidRDefault="00C13A65" w:rsidP="005D1FA8">
            <w:pPr>
              <w:rPr>
                <w:sz w:val="24"/>
                <w:szCs w:val="24"/>
                <w:lang w:val="nl-NL"/>
              </w:rPr>
            </w:pPr>
            <w:r w:rsidRPr="006470B1">
              <w:rPr>
                <w:sz w:val="24"/>
                <w:szCs w:val="24"/>
                <w:lang w:val="nl-NL"/>
              </w:rPr>
              <w:t xml:space="preserve">- Đài PTTH tỉnh, Báo Quảng </w:t>
            </w:r>
            <w:r w:rsidR="00BC4D2B" w:rsidRPr="006470B1">
              <w:rPr>
                <w:sz w:val="24"/>
                <w:szCs w:val="24"/>
                <w:lang w:val="nl-NL"/>
              </w:rPr>
              <w:t>Bình</w:t>
            </w:r>
            <w:r w:rsidRPr="006470B1">
              <w:rPr>
                <w:sz w:val="24"/>
                <w:szCs w:val="24"/>
                <w:lang w:val="nl-NL"/>
              </w:rPr>
              <w:t>;</w:t>
            </w:r>
          </w:p>
          <w:p w14:paraId="5B73DDB7" w14:textId="77777777" w:rsidR="00C13A65" w:rsidRPr="00133AF4" w:rsidRDefault="00C13A65" w:rsidP="00BC4D2B">
            <w:pPr>
              <w:rPr>
                <w:sz w:val="22"/>
                <w:szCs w:val="22"/>
                <w:lang w:val="pt-BR"/>
              </w:rPr>
            </w:pPr>
            <w:r w:rsidRPr="006470B1">
              <w:rPr>
                <w:sz w:val="24"/>
                <w:szCs w:val="24"/>
                <w:lang w:val="pt-BR"/>
              </w:rPr>
              <w:t xml:space="preserve">- Lưu: VT, </w:t>
            </w:r>
            <w:r w:rsidR="00BC4D2B" w:rsidRPr="006470B1">
              <w:rPr>
                <w:sz w:val="24"/>
                <w:szCs w:val="24"/>
                <w:lang w:val="pt-BR"/>
              </w:rPr>
              <w:t>BVHXH.</w:t>
            </w:r>
          </w:p>
        </w:tc>
        <w:tc>
          <w:tcPr>
            <w:tcW w:w="2943" w:type="dxa"/>
            <w:tcMar>
              <w:top w:w="0" w:type="dxa"/>
              <w:left w:w="108" w:type="dxa"/>
              <w:bottom w:w="0" w:type="dxa"/>
              <w:right w:w="108" w:type="dxa"/>
            </w:tcMar>
          </w:tcPr>
          <w:p w14:paraId="070D9970" w14:textId="77777777" w:rsidR="00C13A65" w:rsidRPr="00133AF4" w:rsidRDefault="00C13A65" w:rsidP="005D1FA8">
            <w:pPr>
              <w:jc w:val="center"/>
              <w:rPr>
                <w:b/>
                <w:sz w:val="28"/>
                <w:szCs w:val="28"/>
                <w:lang w:val="nl-NL"/>
              </w:rPr>
            </w:pPr>
            <w:r w:rsidRPr="00133AF4">
              <w:rPr>
                <w:b/>
                <w:sz w:val="28"/>
                <w:szCs w:val="28"/>
                <w:lang w:val="nl-NL"/>
              </w:rPr>
              <w:t>CHỦ TỊCH</w:t>
            </w:r>
          </w:p>
          <w:p w14:paraId="2FC41D01" w14:textId="77777777" w:rsidR="00C13A65" w:rsidRPr="00133AF4" w:rsidRDefault="00C13A65" w:rsidP="005D1FA8">
            <w:pPr>
              <w:tabs>
                <w:tab w:val="left" w:pos="2595"/>
              </w:tabs>
              <w:rPr>
                <w:b/>
                <w:bCs/>
                <w:sz w:val="26"/>
                <w:szCs w:val="26"/>
                <w:lang w:val="nl-NL"/>
              </w:rPr>
            </w:pPr>
            <w:r w:rsidRPr="00133AF4">
              <w:rPr>
                <w:b/>
                <w:bCs/>
                <w:sz w:val="26"/>
                <w:szCs w:val="26"/>
                <w:lang w:val="nl-NL"/>
              </w:rPr>
              <w:tab/>
            </w:r>
          </w:p>
          <w:p w14:paraId="11997580" w14:textId="77777777" w:rsidR="00C13A65" w:rsidRPr="00133AF4" w:rsidRDefault="00C13A65" w:rsidP="005D1FA8">
            <w:pPr>
              <w:jc w:val="center"/>
              <w:rPr>
                <w:b/>
                <w:bCs/>
                <w:sz w:val="26"/>
                <w:szCs w:val="26"/>
                <w:lang w:val="nl-NL"/>
              </w:rPr>
            </w:pPr>
          </w:p>
          <w:p w14:paraId="473D6393" w14:textId="77777777" w:rsidR="00C13A65" w:rsidRPr="00133AF4" w:rsidRDefault="00C13A65" w:rsidP="005D1FA8">
            <w:pPr>
              <w:jc w:val="center"/>
              <w:rPr>
                <w:b/>
                <w:bCs/>
                <w:sz w:val="26"/>
                <w:szCs w:val="26"/>
                <w:lang w:val="nl-NL"/>
              </w:rPr>
            </w:pPr>
          </w:p>
          <w:p w14:paraId="1921E176" w14:textId="77777777" w:rsidR="00C13A65" w:rsidRPr="00133AF4" w:rsidRDefault="00C13A65" w:rsidP="005D1FA8">
            <w:pPr>
              <w:jc w:val="center"/>
              <w:rPr>
                <w:b/>
                <w:bCs/>
                <w:sz w:val="26"/>
                <w:szCs w:val="26"/>
                <w:lang w:val="nl-NL"/>
              </w:rPr>
            </w:pPr>
          </w:p>
          <w:p w14:paraId="43D3244A" w14:textId="77777777" w:rsidR="00C13A65" w:rsidRPr="00133AF4" w:rsidRDefault="00C13A65" w:rsidP="005D1FA8">
            <w:pPr>
              <w:jc w:val="center"/>
              <w:rPr>
                <w:b/>
                <w:bCs/>
                <w:sz w:val="26"/>
                <w:szCs w:val="26"/>
                <w:lang w:val="nl-NL"/>
              </w:rPr>
            </w:pPr>
          </w:p>
          <w:p w14:paraId="1623FC1C" w14:textId="77777777" w:rsidR="00C13A65" w:rsidRPr="00133AF4" w:rsidRDefault="00C13A65" w:rsidP="005D1FA8">
            <w:pPr>
              <w:jc w:val="center"/>
              <w:rPr>
                <w:b/>
                <w:bCs/>
                <w:sz w:val="26"/>
                <w:szCs w:val="26"/>
                <w:lang w:val="nl-NL"/>
              </w:rPr>
            </w:pPr>
          </w:p>
          <w:p w14:paraId="7D8B6DBF" w14:textId="77777777" w:rsidR="00C13A65" w:rsidRPr="00133AF4" w:rsidRDefault="00C13A65" w:rsidP="005D1FA8">
            <w:pPr>
              <w:jc w:val="center"/>
              <w:rPr>
                <w:b/>
                <w:sz w:val="28"/>
                <w:szCs w:val="28"/>
                <w:lang w:val="nl-NL"/>
              </w:rPr>
            </w:pPr>
          </w:p>
        </w:tc>
      </w:tr>
    </w:tbl>
    <w:p w14:paraId="7DC4D40B" w14:textId="77777777" w:rsidR="00C13A65" w:rsidRDefault="00C13A65" w:rsidP="00C13A65"/>
    <w:p w14:paraId="0307990B" w14:textId="77777777" w:rsidR="00C13A65" w:rsidRDefault="00C13A65" w:rsidP="00C13A65"/>
    <w:p w14:paraId="5586F5F7" w14:textId="77777777" w:rsidR="00364CD5" w:rsidRDefault="00364CD5" w:rsidP="00364CD5">
      <w:pPr>
        <w:jc w:val="both"/>
      </w:pPr>
    </w:p>
    <w:p w14:paraId="3596DCB3" w14:textId="77777777" w:rsidR="00BC4D2B" w:rsidRDefault="00BC4D2B" w:rsidP="00364CD5">
      <w:pPr>
        <w:jc w:val="both"/>
      </w:pPr>
    </w:p>
    <w:p w14:paraId="779D92F2" w14:textId="77777777" w:rsidR="00BC4D2B" w:rsidRDefault="00BC4D2B" w:rsidP="00364CD5">
      <w:pPr>
        <w:jc w:val="both"/>
      </w:pPr>
    </w:p>
    <w:p w14:paraId="731B3889" w14:textId="77777777" w:rsidR="00BC4D2B" w:rsidRDefault="00BC4D2B" w:rsidP="00364CD5">
      <w:pPr>
        <w:jc w:val="both"/>
      </w:pPr>
    </w:p>
    <w:p w14:paraId="6427584A" w14:textId="3F957E9E" w:rsidR="00A46B08" w:rsidRPr="00815162" w:rsidRDefault="00A46B08" w:rsidP="00A46B08">
      <w:pPr>
        <w:jc w:val="center"/>
        <w:rPr>
          <w:b/>
          <w:sz w:val="28"/>
          <w:szCs w:val="28"/>
        </w:rPr>
      </w:pPr>
      <w:r w:rsidRPr="00815162">
        <w:rPr>
          <w:b/>
          <w:sz w:val="28"/>
          <w:szCs w:val="28"/>
        </w:rPr>
        <w:t xml:space="preserve">PHỤ LỤC </w:t>
      </w:r>
    </w:p>
    <w:p w14:paraId="5472FBE7" w14:textId="77777777" w:rsidR="00A46B08" w:rsidRDefault="00A46B08" w:rsidP="00A46B08">
      <w:pPr>
        <w:shd w:val="clear" w:color="auto" w:fill="FFFFFF"/>
        <w:jc w:val="center"/>
        <w:rPr>
          <w:b/>
          <w:color w:val="000000"/>
          <w:sz w:val="28"/>
          <w:szCs w:val="28"/>
          <w:lang w:val="vi-VN"/>
        </w:rPr>
      </w:pPr>
      <w:bookmarkStart w:id="1" w:name="chuong_pl_name"/>
      <w:r w:rsidRPr="00783C2B">
        <w:rPr>
          <w:b/>
          <w:color w:val="000000"/>
          <w:sz w:val="28"/>
          <w:szCs w:val="28"/>
          <w:lang w:val="vi-VN"/>
        </w:rPr>
        <w:t>DANH MỤC</w:t>
      </w:r>
      <w:r>
        <w:rPr>
          <w:b/>
          <w:color w:val="000000"/>
          <w:sz w:val="28"/>
          <w:szCs w:val="28"/>
        </w:rPr>
        <w:t xml:space="preserve"> NGÀNH, </w:t>
      </w:r>
      <w:r w:rsidRPr="00783C2B">
        <w:rPr>
          <w:b/>
          <w:color w:val="000000"/>
          <w:sz w:val="28"/>
          <w:szCs w:val="28"/>
          <w:lang w:val="vi-VN"/>
        </w:rPr>
        <w:t xml:space="preserve"> NGHỀ KHUYẾN KHÍCH ĐÀO TẠO</w:t>
      </w:r>
      <w:bookmarkEnd w:id="1"/>
    </w:p>
    <w:p w14:paraId="5A36B1C5" w14:textId="77777777" w:rsidR="00A46B08" w:rsidRDefault="00A46B08" w:rsidP="00A46B08">
      <w:pPr>
        <w:shd w:val="clear" w:color="auto" w:fill="FFFFFF"/>
        <w:jc w:val="center"/>
        <w:rPr>
          <w:i/>
          <w:iCs/>
          <w:color w:val="000000"/>
          <w:sz w:val="28"/>
          <w:szCs w:val="28"/>
          <w:lang w:val="vi-VN"/>
        </w:rPr>
      </w:pPr>
      <w:r w:rsidRPr="00783C2B">
        <w:rPr>
          <w:i/>
          <w:iCs/>
          <w:color w:val="000000"/>
          <w:sz w:val="28"/>
          <w:szCs w:val="28"/>
          <w:lang w:val="vi-VN"/>
        </w:rPr>
        <w:t>(Ban</w:t>
      </w:r>
      <w:r>
        <w:rPr>
          <w:i/>
          <w:iCs/>
          <w:color w:val="000000"/>
          <w:sz w:val="28"/>
          <w:szCs w:val="28"/>
          <w:lang w:val="vi-VN"/>
        </w:rPr>
        <w:t xml:space="preserve"> hành kèm theo Nghị quyết số </w:t>
      </w:r>
      <w:r>
        <w:rPr>
          <w:i/>
          <w:iCs/>
          <w:color w:val="000000"/>
          <w:sz w:val="28"/>
          <w:szCs w:val="28"/>
        </w:rPr>
        <w:t xml:space="preserve">          </w:t>
      </w:r>
      <w:r>
        <w:rPr>
          <w:i/>
          <w:iCs/>
          <w:color w:val="000000"/>
          <w:sz w:val="28"/>
          <w:szCs w:val="28"/>
          <w:lang w:val="vi-VN"/>
        </w:rPr>
        <w:t>/202</w:t>
      </w:r>
      <w:r>
        <w:rPr>
          <w:i/>
          <w:iCs/>
          <w:color w:val="000000"/>
          <w:sz w:val="28"/>
          <w:szCs w:val="28"/>
        </w:rPr>
        <w:t>1</w:t>
      </w:r>
      <w:r>
        <w:rPr>
          <w:i/>
          <w:iCs/>
          <w:color w:val="000000"/>
          <w:sz w:val="28"/>
          <w:szCs w:val="28"/>
          <w:lang w:val="vi-VN"/>
        </w:rPr>
        <w:t xml:space="preserve">/NQ-HĐND ngày </w:t>
      </w:r>
      <w:r>
        <w:rPr>
          <w:i/>
          <w:iCs/>
          <w:color w:val="000000"/>
          <w:sz w:val="28"/>
          <w:szCs w:val="28"/>
        </w:rPr>
        <w:t xml:space="preserve">      </w:t>
      </w:r>
      <w:r>
        <w:rPr>
          <w:i/>
          <w:iCs/>
          <w:color w:val="000000"/>
          <w:sz w:val="28"/>
          <w:szCs w:val="28"/>
          <w:lang w:val="vi-VN"/>
        </w:rPr>
        <w:t xml:space="preserve"> tháng </w:t>
      </w:r>
      <w:r>
        <w:rPr>
          <w:i/>
          <w:iCs/>
          <w:color w:val="000000"/>
          <w:sz w:val="28"/>
          <w:szCs w:val="28"/>
        </w:rPr>
        <w:t xml:space="preserve">     </w:t>
      </w:r>
      <w:r>
        <w:rPr>
          <w:i/>
          <w:iCs/>
          <w:color w:val="000000"/>
          <w:sz w:val="28"/>
          <w:szCs w:val="28"/>
          <w:lang w:val="vi-VN"/>
        </w:rPr>
        <w:t xml:space="preserve"> năm 202</w:t>
      </w:r>
      <w:r>
        <w:rPr>
          <w:i/>
          <w:iCs/>
          <w:color w:val="000000"/>
          <w:sz w:val="28"/>
          <w:szCs w:val="28"/>
        </w:rPr>
        <w:t>1</w:t>
      </w:r>
      <w:r>
        <w:rPr>
          <w:i/>
          <w:iCs/>
          <w:color w:val="000000"/>
          <w:sz w:val="28"/>
          <w:szCs w:val="28"/>
          <w:lang w:val="vi-VN"/>
        </w:rPr>
        <w:t xml:space="preserve"> của Hội đồng nhân dân tỉnh Quảng </w:t>
      </w:r>
      <w:r>
        <w:rPr>
          <w:i/>
          <w:iCs/>
          <w:color w:val="000000"/>
          <w:sz w:val="28"/>
          <w:szCs w:val="28"/>
        </w:rPr>
        <w:t>Bình</w:t>
      </w:r>
      <w:r w:rsidRPr="00783C2B">
        <w:rPr>
          <w:i/>
          <w:iCs/>
          <w:color w:val="000000"/>
          <w:sz w:val="28"/>
          <w:szCs w:val="28"/>
          <w:lang w:val="vi-VN"/>
        </w:rPr>
        <w:t>)</w:t>
      </w:r>
    </w:p>
    <w:p w14:paraId="7F4EBF22" w14:textId="77777777" w:rsidR="00A46B08" w:rsidRPr="00783C2B" w:rsidRDefault="00A46B08" w:rsidP="00A46B08">
      <w:pPr>
        <w:shd w:val="clear" w:color="auto" w:fill="FFFFFF"/>
        <w:spacing w:line="234" w:lineRule="atLeast"/>
        <w:jc w:val="center"/>
        <w:rPr>
          <w:color w:val="00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0"/>
        <w:gridCol w:w="5022"/>
        <w:gridCol w:w="1752"/>
        <w:gridCol w:w="1771"/>
      </w:tblGrid>
      <w:tr w:rsidR="00284A68" w14:paraId="7C21E968" w14:textId="77777777" w:rsidTr="00284A68">
        <w:trPr>
          <w:trHeight w:val="731"/>
          <w:tblCellSpacing w:w="0" w:type="dxa"/>
        </w:trPr>
        <w:tc>
          <w:tcPr>
            <w:tcW w:w="338" w:type="pct"/>
            <w:vMerge w:val="restart"/>
            <w:tcBorders>
              <w:top w:val="single" w:sz="8" w:space="0" w:color="auto"/>
              <w:left w:val="single" w:sz="8" w:space="0" w:color="auto"/>
              <w:right w:val="single" w:sz="8" w:space="0" w:color="auto"/>
            </w:tcBorders>
            <w:shd w:val="clear" w:color="auto" w:fill="FFFFFF"/>
            <w:vAlign w:val="center"/>
          </w:tcPr>
          <w:p w14:paraId="5A544402" w14:textId="77777777" w:rsidR="00284A68" w:rsidRPr="00783C2B" w:rsidRDefault="00284A68" w:rsidP="0069634B">
            <w:pPr>
              <w:spacing w:before="120" w:after="120" w:line="234" w:lineRule="atLeast"/>
              <w:jc w:val="center"/>
              <w:rPr>
                <w:b/>
                <w:bCs/>
                <w:color w:val="000000"/>
                <w:sz w:val="28"/>
                <w:szCs w:val="28"/>
                <w:lang w:val="vi-VN"/>
              </w:rPr>
            </w:pPr>
            <w:r w:rsidRPr="00783C2B">
              <w:rPr>
                <w:b/>
                <w:bCs/>
                <w:color w:val="000000"/>
                <w:sz w:val="28"/>
                <w:szCs w:val="28"/>
                <w:lang w:val="vi-VN"/>
              </w:rPr>
              <w:lastRenderedPageBreak/>
              <w:t>STT</w:t>
            </w:r>
          </w:p>
        </w:tc>
        <w:tc>
          <w:tcPr>
            <w:tcW w:w="2740" w:type="pct"/>
            <w:vMerge w:val="restart"/>
            <w:tcBorders>
              <w:top w:val="single" w:sz="8" w:space="0" w:color="auto"/>
              <w:left w:val="nil"/>
              <w:right w:val="single" w:sz="8" w:space="0" w:color="auto"/>
            </w:tcBorders>
            <w:shd w:val="clear" w:color="auto" w:fill="FFFFFF"/>
            <w:vAlign w:val="center"/>
          </w:tcPr>
          <w:p w14:paraId="6DC1D698" w14:textId="77777777" w:rsidR="00284A68" w:rsidRPr="00783C2B" w:rsidRDefault="00284A68" w:rsidP="0069634B">
            <w:pPr>
              <w:spacing w:before="120" w:after="120" w:line="234" w:lineRule="atLeast"/>
              <w:jc w:val="center"/>
              <w:rPr>
                <w:b/>
                <w:bCs/>
                <w:color w:val="000000"/>
                <w:sz w:val="28"/>
                <w:szCs w:val="28"/>
                <w:lang w:val="vi-VN"/>
              </w:rPr>
            </w:pPr>
            <w:r w:rsidRPr="00783C2B">
              <w:rPr>
                <w:b/>
                <w:bCs/>
                <w:color w:val="000000"/>
                <w:sz w:val="28"/>
                <w:szCs w:val="28"/>
                <w:lang w:val="vi-VN"/>
              </w:rPr>
              <w:t>Tên ngành, nghề</w:t>
            </w:r>
          </w:p>
        </w:tc>
        <w:tc>
          <w:tcPr>
            <w:tcW w:w="1922" w:type="pct"/>
            <w:gridSpan w:val="2"/>
            <w:tcBorders>
              <w:top w:val="single" w:sz="8" w:space="0" w:color="auto"/>
              <w:left w:val="nil"/>
              <w:bottom w:val="single" w:sz="8" w:space="0" w:color="auto"/>
              <w:right w:val="single" w:sz="8" w:space="0" w:color="auto"/>
            </w:tcBorders>
            <w:shd w:val="clear" w:color="auto" w:fill="FFFFFF"/>
          </w:tcPr>
          <w:p w14:paraId="40526534" w14:textId="77777777" w:rsidR="00284A68" w:rsidRPr="00954F7D" w:rsidRDefault="00284A68" w:rsidP="00284A68">
            <w:pPr>
              <w:spacing w:before="120" w:after="120" w:line="234" w:lineRule="atLeast"/>
              <w:ind w:left="68" w:hanging="68"/>
              <w:jc w:val="center"/>
              <w:rPr>
                <w:b/>
                <w:bCs/>
                <w:color w:val="000000"/>
                <w:sz w:val="28"/>
                <w:szCs w:val="28"/>
              </w:rPr>
            </w:pPr>
            <w:r>
              <w:rPr>
                <w:b/>
                <w:bCs/>
                <w:color w:val="000000"/>
                <w:sz w:val="28"/>
                <w:szCs w:val="28"/>
              </w:rPr>
              <w:t>Trình độ đào tạo được hỗ trợ</w:t>
            </w:r>
          </w:p>
        </w:tc>
      </w:tr>
      <w:tr w:rsidR="00284A68" w:rsidRPr="00565E48" w14:paraId="58B59A64" w14:textId="77777777" w:rsidTr="00284A68">
        <w:trPr>
          <w:trHeight w:val="584"/>
          <w:tblCellSpacing w:w="0" w:type="dxa"/>
        </w:trPr>
        <w:tc>
          <w:tcPr>
            <w:tcW w:w="338" w:type="pct"/>
            <w:vMerge/>
            <w:tcBorders>
              <w:left w:val="single" w:sz="8" w:space="0" w:color="auto"/>
              <w:bottom w:val="single" w:sz="8" w:space="0" w:color="auto"/>
              <w:right w:val="single" w:sz="8" w:space="0" w:color="auto"/>
            </w:tcBorders>
            <w:shd w:val="clear" w:color="auto" w:fill="FFFFFF"/>
            <w:vAlign w:val="center"/>
            <w:hideMark/>
          </w:tcPr>
          <w:p w14:paraId="3C043F68" w14:textId="77777777" w:rsidR="00284A68" w:rsidRPr="00783C2B" w:rsidRDefault="00284A68" w:rsidP="0069634B">
            <w:pPr>
              <w:spacing w:before="120" w:after="120" w:line="234" w:lineRule="atLeast"/>
              <w:jc w:val="center"/>
              <w:rPr>
                <w:color w:val="000000"/>
                <w:sz w:val="28"/>
                <w:szCs w:val="28"/>
              </w:rPr>
            </w:pPr>
          </w:p>
        </w:tc>
        <w:tc>
          <w:tcPr>
            <w:tcW w:w="2740" w:type="pct"/>
            <w:vMerge/>
            <w:tcBorders>
              <w:left w:val="nil"/>
              <w:bottom w:val="single" w:sz="8" w:space="0" w:color="auto"/>
              <w:right w:val="single" w:sz="8" w:space="0" w:color="auto"/>
            </w:tcBorders>
            <w:shd w:val="clear" w:color="auto" w:fill="FFFFFF"/>
            <w:vAlign w:val="center"/>
            <w:hideMark/>
          </w:tcPr>
          <w:p w14:paraId="0A013FBE" w14:textId="77777777" w:rsidR="00284A68" w:rsidRPr="00783C2B" w:rsidRDefault="00284A68" w:rsidP="0069634B">
            <w:pPr>
              <w:spacing w:before="120" w:after="120" w:line="234" w:lineRule="atLeast"/>
              <w:jc w:val="center"/>
              <w:rPr>
                <w:color w:val="000000"/>
                <w:sz w:val="28"/>
                <w:szCs w:val="28"/>
              </w:rPr>
            </w:pPr>
          </w:p>
        </w:tc>
        <w:tc>
          <w:tcPr>
            <w:tcW w:w="956" w:type="pct"/>
            <w:tcBorders>
              <w:top w:val="single" w:sz="4" w:space="0" w:color="auto"/>
              <w:left w:val="single" w:sz="4" w:space="0" w:color="auto"/>
              <w:bottom w:val="single" w:sz="4" w:space="0" w:color="auto"/>
              <w:right w:val="single" w:sz="4" w:space="0" w:color="auto"/>
            </w:tcBorders>
            <w:shd w:val="clear" w:color="auto" w:fill="FFFFFF"/>
          </w:tcPr>
          <w:p w14:paraId="6CF71005" w14:textId="77777777" w:rsidR="00284A68" w:rsidRPr="00954F7D" w:rsidRDefault="00284A68" w:rsidP="0069634B">
            <w:pPr>
              <w:spacing w:before="120" w:after="120" w:line="234" w:lineRule="atLeast"/>
              <w:jc w:val="center"/>
              <w:rPr>
                <w:b/>
                <w:bCs/>
                <w:color w:val="000000"/>
                <w:sz w:val="28"/>
                <w:szCs w:val="28"/>
              </w:rPr>
            </w:pPr>
            <w:r>
              <w:rPr>
                <w:b/>
                <w:bCs/>
                <w:color w:val="000000"/>
                <w:sz w:val="28"/>
                <w:szCs w:val="28"/>
              </w:rPr>
              <w:t>Cao đẳng</w:t>
            </w:r>
          </w:p>
        </w:tc>
        <w:tc>
          <w:tcPr>
            <w:tcW w:w="967" w:type="pct"/>
            <w:tcBorders>
              <w:top w:val="single" w:sz="4" w:space="0" w:color="auto"/>
              <w:left w:val="single" w:sz="4" w:space="0" w:color="auto"/>
              <w:bottom w:val="single" w:sz="4" w:space="0" w:color="auto"/>
              <w:right w:val="single" w:sz="4" w:space="0" w:color="auto"/>
            </w:tcBorders>
            <w:shd w:val="clear" w:color="auto" w:fill="FFFFFF"/>
          </w:tcPr>
          <w:p w14:paraId="5D2E9244" w14:textId="77777777" w:rsidR="00284A68" w:rsidRPr="00954F7D" w:rsidRDefault="00284A68" w:rsidP="0069634B">
            <w:pPr>
              <w:spacing w:before="120" w:after="120" w:line="234" w:lineRule="atLeast"/>
              <w:jc w:val="center"/>
              <w:rPr>
                <w:b/>
                <w:bCs/>
                <w:color w:val="000000"/>
                <w:sz w:val="28"/>
                <w:szCs w:val="28"/>
              </w:rPr>
            </w:pPr>
            <w:r>
              <w:rPr>
                <w:b/>
                <w:bCs/>
                <w:color w:val="000000"/>
                <w:sz w:val="28"/>
                <w:szCs w:val="28"/>
              </w:rPr>
              <w:t>Trung cấp</w:t>
            </w:r>
          </w:p>
        </w:tc>
      </w:tr>
      <w:tr w:rsidR="00284A68" w:rsidRPr="00783C2B" w14:paraId="24872A6E" w14:textId="77777777" w:rsidTr="00284A68">
        <w:trPr>
          <w:trHeight w:val="584"/>
          <w:tblCellSpacing w:w="0" w:type="dxa"/>
        </w:trPr>
        <w:tc>
          <w:tcPr>
            <w:tcW w:w="338" w:type="pct"/>
            <w:tcBorders>
              <w:top w:val="nil"/>
              <w:left w:val="single" w:sz="8" w:space="0" w:color="auto"/>
              <w:bottom w:val="single" w:sz="8" w:space="0" w:color="auto"/>
              <w:right w:val="single" w:sz="8" w:space="0" w:color="auto"/>
            </w:tcBorders>
            <w:shd w:val="clear" w:color="auto" w:fill="FFFFFF"/>
            <w:vAlign w:val="center"/>
            <w:hideMark/>
          </w:tcPr>
          <w:p w14:paraId="49F0C3AC" w14:textId="77777777" w:rsidR="00284A68" w:rsidRPr="00783C2B" w:rsidRDefault="00284A68" w:rsidP="0069634B">
            <w:pPr>
              <w:spacing w:before="120" w:after="120" w:line="234" w:lineRule="atLeast"/>
              <w:jc w:val="center"/>
              <w:rPr>
                <w:color w:val="000000"/>
                <w:sz w:val="28"/>
                <w:szCs w:val="28"/>
              </w:rPr>
            </w:pPr>
            <w:r w:rsidRPr="00783C2B">
              <w:rPr>
                <w:b/>
                <w:bCs/>
                <w:color w:val="000000"/>
                <w:sz w:val="28"/>
                <w:szCs w:val="28"/>
                <w:lang w:val="vi-VN"/>
              </w:rPr>
              <w:t>I</w:t>
            </w:r>
          </w:p>
        </w:tc>
        <w:tc>
          <w:tcPr>
            <w:tcW w:w="2740" w:type="pct"/>
            <w:tcBorders>
              <w:top w:val="nil"/>
              <w:left w:val="nil"/>
              <w:bottom w:val="single" w:sz="8" w:space="0" w:color="auto"/>
              <w:right w:val="single" w:sz="8" w:space="0" w:color="auto"/>
            </w:tcBorders>
            <w:shd w:val="clear" w:color="auto" w:fill="FFFFFF"/>
            <w:vAlign w:val="center"/>
            <w:hideMark/>
          </w:tcPr>
          <w:p w14:paraId="348F730E" w14:textId="77777777" w:rsidR="00284A68" w:rsidRPr="00F068B9" w:rsidRDefault="00284A68" w:rsidP="0069634B">
            <w:pPr>
              <w:spacing w:before="120" w:after="120" w:line="234" w:lineRule="atLeast"/>
              <w:rPr>
                <w:color w:val="000000"/>
                <w:sz w:val="28"/>
                <w:szCs w:val="28"/>
              </w:rPr>
            </w:pPr>
            <w:r>
              <w:rPr>
                <w:b/>
                <w:bCs/>
                <w:color w:val="000000"/>
                <w:sz w:val="28"/>
                <w:szCs w:val="28"/>
              </w:rPr>
              <w:t xml:space="preserve"> </w:t>
            </w:r>
            <w:r w:rsidRPr="00783C2B">
              <w:rPr>
                <w:b/>
                <w:bCs/>
                <w:color w:val="000000"/>
                <w:sz w:val="28"/>
                <w:szCs w:val="28"/>
                <w:lang w:val="vi-VN"/>
              </w:rPr>
              <w:t>Nhóm ngành/nghề Công nghệ kỹ thuật</w:t>
            </w:r>
            <w:r>
              <w:rPr>
                <w:b/>
                <w:bCs/>
                <w:color w:val="000000"/>
                <w:sz w:val="28"/>
                <w:szCs w:val="28"/>
                <w:lang w:val="vi-VN"/>
              </w:rPr>
              <w:t>, cơ khí, điện</w:t>
            </w:r>
            <w:r>
              <w:rPr>
                <w:b/>
                <w:bCs/>
                <w:color w:val="000000"/>
                <w:sz w:val="28"/>
                <w:szCs w:val="28"/>
              </w:rPr>
              <w:t>, xây dựng</w:t>
            </w:r>
          </w:p>
        </w:tc>
        <w:tc>
          <w:tcPr>
            <w:tcW w:w="956" w:type="pct"/>
            <w:tcBorders>
              <w:top w:val="nil"/>
              <w:left w:val="nil"/>
              <w:bottom w:val="single" w:sz="8" w:space="0" w:color="auto"/>
              <w:right w:val="single" w:sz="8" w:space="0" w:color="auto"/>
            </w:tcBorders>
            <w:shd w:val="clear" w:color="auto" w:fill="FFFFFF"/>
          </w:tcPr>
          <w:p w14:paraId="7E3DA431" w14:textId="77777777" w:rsidR="00284A68" w:rsidRPr="00783C2B" w:rsidRDefault="00284A68" w:rsidP="0069634B">
            <w:pPr>
              <w:spacing w:before="120" w:after="120" w:line="234" w:lineRule="atLeast"/>
              <w:rPr>
                <w:b/>
                <w:bCs/>
                <w:color w:val="000000"/>
                <w:sz w:val="28"/>
                <w:szCs w:val="28"/>
                <w:lang w:val="vi-VN"/>
              </w:rPr>
            </w:pPr>
          </w:p>
        </w:tc>
        <w:tc>
          <w:tcPr>
            <w:tcW w:w="967" w:type="pct"/>
            <w:tcBorders>
              <w:top w:val="nil"/>
              <w:left w:val="nil"/>
              <w:bottom w:val="single" w:sz="8" w:space="0" w:color="auto"/>
              <w:right w:val="single" w:sz="8" w:space="0" w:color="auto"/>
            </w:tcBorders>
            <w:shd w:val="clear" w:color="auto" w:fill="FFFFFF"/>
          </w:tcPr>
          <w:p w14:paraId="1DD0F047" w14:textId="77777777" w:rsidR="00284A68" w:rsidRPr="00783C2B" w:rsidRDefault="00284A68" w:rsidP="0069634B">
            <w:pPr>
              <w:spacing w:before="120" w:after="120" w:line="234" w:lineRule="atLeast"/>
              <w:jc w:val="center"/>
              <w:rPr>
                <w:b/>
                <w:bCs/>
                <w:color w:val="000000"/>
                <w:sz w:val="28"/>
                <w:szCs w:val="28"/>
                <w:lang w:val="vi-VN"/>
              </w:rPr>
            </w:pPr>
          </w:p>
        </w:tc>
      </w:tr>
      <w:tr w:rsidR="00284A68" w14:paraId="24FD59C0" w14:textId="77777777" w:rsidTr="00284A68">
        <w:trPr>
          <w:trHeight w:val="584"/>
          <w:tblCellSpacing w:w="0" w:type="dxa"/>
        </w:trPr>
        <w:tc>
          <w:tcPr>
            <w:tcW w:w="338" w:type="pct"/>
            <w:tcBorders>
              <w:top w:val="nil"/>
              <w:left w:val="single" w:sz="8" w:space="0" w:color="auto"/>
              <w:bottom w:val="single" w:sz="8" w:space="0" w:color="auto"/>
              <w:right w:val="single" w:sz="8" w:space="0" w:color="auto"/>
            </w:tcBorders>
            <w:shd w:val="clear" w:color="auto" w:fill="FFFFFF"/>
            <w:vAlign w:val="center"/>
          </w:tcPr>
          <w:p w14:paraId="70737B53" w14:textId="77777777" w:rsidR="00284A68" w:rsidRPr="00783C2B" w:rsidRDefault="00284A68" w:rsidP="0069634B">
            <w:pPr>
              <w:spacing w:before="120" w:after="120" w:line="234" w:lineRule="atLeast"/>
              <w:jc w:val="center"/>
              <w:rPr>
                <w:color w:val="000000"/>
                <w:sz w:val="28"/>
                <w:szCs w:val="28"/>
              </w:rPr>
            </w:pPr>
            <w:r w:rsidRPr="00783C2B">
              <w:rPr>
                <w:color w:val="000000"/>
                <w:sz w:val="28"/>
                <w:szCs w:val="28"/>
                <w:lang w:val="vi-VN"/>
              </w:rPr>
              <w:t>1</w:t>
            </w:r>
          </w:p>
        </w:tc>
        <w:tc>
          <w:tcPr>
            <w:tcW w:w="2740" w:type="pct"/>
            <w:tcBorders>
              <w:top w:val="nil"/>
              <w:left w:val="nil"/>
              <w:bottom w:val="single" w:sz="8" w:space="0" w:color="auto"/>
              <w:right w:val="single" w:sz="8" w:space="0" w:color="auto"/>
            </w:tcBorders>
            <w:shd w:val="clear" w:color="auto" w:fill="FFFFFF"/>
            <w:vAlign w:val="center"/>
          </w:tcPr>
          <w:p w14:paraId="194F164B" w14:textId="77777777" w:rsidR="00284A68" w:rsidRPr="00783C2B" w:rsidRDefault="00284A68" w:rsidP="0069634B">
            <w:pPr>
              <w:spacing w:before="120" w:after="120" w:line="234" w:lineRule="atLeast"/>
              <w:rPr>
                <w:color w:val="000000"/>
                <w:sz w:val="28"/>
                <w:szCs w:val="28"/>
                <w:lang w:val="vi-VN"/>
              </w:rPr>
            </w:pPr>
            <w:r>
              <w:rPr>
                <w:color w:val="000000"/>
                <w:sz w:val="28"/>
                <w:szCs w:val="28"/>
              </w:rPr>
              <w:t xml:space="preserve"> </w:t>
            </w:r>
            <w:r>
              <w:rPr>
                <w:color w:val="000000"/>
                <w:sz w:val="28"/>
                <w:szCs w:val="28"/>
                <w:lang w:val="vi-VN"/>
              </w:rPr>
              <w:t xml:space="preserve">Hàn </w:t>
            </w:r>
          </w:p>
        </w:tc>
        <w:tc>
          <w:tcPr>
            <w:tcW w:w="956" w:type="pct"/>
            <w:tcBorders>
              <w:top w:val="nil"/>
              <w:left w:val="nil"/>
              <w:bottom w:val="single" w:sz="8" w:space="0" w:color="auto"/>
              <w:right w:val="single" w:sz="8" w:space="0" w:color="auto"/>
            </w:tcBorders>
            <w:shd w:val="clear" w:color="auto" w:fill="FFFFFF"/>
          </w:tcPr>
          <w:p w14:paraId="0A16E788" w14:textId="77777777" w:rsidR="00284A68" w:rsidRDefault="00284A68" w:rsidP="0069634B">
            <w:pPr>
              <w:spacing w:before="120" w:after="120" w:line="234" w:lineRule="atLeast"/>
              <w:jc w:val="center"/>
              <w:rPr>
                <w:color w:val="000000"/>
                <w:sz w:val="28"/>
                <w:szCs w:val="28"/>
              </w:rPr>
            </w:pPr>
            <w:r>
              <w:rPr>
                <w:color w:val="000000"/>
                <w:sz w:val="28"/>
                <w:szCs w:val="28"/>
              </w:rPr>
              <w:t>x</w:t>
            </w:r>
          </w:p>
        </w:tc>
        <w:tc>
          <w:tcPr>
            <w:tcW w:w="967" w:type="pct"/>
            <w:tcBorders>
              <w:top w:val="nil"/>
              <w:left w:val="nil"/>
              <w:bottom w:val="single" w:sz="8" w:space="0" w:color="auto"/>
              <w:right w:val="single" w:sz="8" w:space="0" w:color="auto"/>
            </w:tcBorders>
            <w:shd w:val="clear" w:color="auto" w:fill="FFFFFF"/>
          </w:tcPr>
          <w:p w14:paraId="2BBD0D4C" w14:textId="77777777" w:rsidR="00284A68" w:rsidRDefault="00284A68" w:rsidP="0069634B">
            <w:pPr>
              <w:spacing w:before="120" w:after="120" w:line="234" w:lineRule="atLeast"/>
              <w:jc w:val="center"/>
              <w:rPr>
                <w:color w:val="000000"/>
                <w:sz w:val="28"/>
                <w:szCs w:val="28"/>
              </w:rPr>
            </w:pPr>
            <w:r>
              <w:rPr>
                <w:color w:val="000000"/>
                <w:sz w:val="28"/>
                <w:szCs w:val="28"/>
              </w:rPr>
              <w:t>x</w:t>
            </w:r>
          </w:p>
        </w:tc>
      </w:tr>
      <w:tr w:rsidR="00284A68" w14:paraId="44550F5E" w14:textId="77777777" w:rsidTr="00284A68">
        <w:trPr>
          <w:trHeight w:val="569"/>
          <w:tblCellSpacing w:w="0" w:type="dxa"/>
        </w:trPr>
        <w:tc>
          <w:tcPr>
            <w:tcW w:w="338" w:type="pct"/>
            <w:tcBorders>
              <w:top w:val="nil"/>
              <w:left w:val="single" w:sz="8" w:space="0" w:color="auto"/>
              <w:bottom w:val="single" w:sz="8" w:space="0" w:color="auto"/>
              <w:right w:val="single" w:sz="8" w:space="0" w:color="auto"/>
            </w:tcBorders>
            <w:shd w:val="clear" w:color="auto" w:fill="FFFFFF"/>
            <w:vAlign w:val="center"/>
          </w:tcPr>
          <w:p w14:paraId="2668DF50" w14:textId="77777777" w:rsidR="00284A68" w:rsidRPr="00783C2B" w:rsidRDefault="00284A68" w:rsidP="0069634B">
            <w:pPr>
              <w:spacing w:before="120" w:after="120" w:line="234" w:lineRule="atLeast"/>
              <w:jc w:val="center"/>
              <w:rPr>
                <w:color w:val="000000"/>
                <w:sz w:val="28"/>
                <w:szCs w:val="28"/>
              </w:rPr>
            </w:pPr>
            <w:r>
              <w:rPr>
                <w:color w:val="000000"/>
                <w:sz w:val="28"/>
                <w:szCs w:val="28"/>
              </w:rPr>
              <w:t>2</w:t>
            </w:r>
          </w:p>
        </w:tc>
        <w:tc>
          <w:tcPr>
            <w:tcW w:w="2740" w:type="pct"/>
            <w:tcBorders>
              <w:top w:val="nil"/>
              <w:left w:val="nil"/>
              <w:bottom w:val="single" w:sz="8" w:space="0" w:color="auto"/>
              <w:right w:val="single" w:sz="8" w:space="0" w:color="auto"/>
            </w:tcBorders>
            <w:shd w:val="clear" w:color="auto" w:fill="FFFFFF"/>
            <w:vAlign w:val="center"/>
            <w:hideMark/>
          </w:tcPr>
          <w:p w14:paraId="204BBB42" w14:textId="77777777" w:rsidR="00284A68" w:rsidRPr="00783C2B" w:rsidRDefault="00284A68" w:rsidP="0069634B">
            <w:pPr>
              <w:spacing w:before="120" w:after="120" w:line="234" w:lineRule="atLeast"/>
              <w:rPr>
                <w:color w:val="000000"/>
                <w:sz w:val="28"/>
                <w:szCs w:val="28"/>
              </w:rPr>
            </w:pPr>
            <w:r>
              <w:rPr>
                <w:color w:val="000000"/>
                <w:sz w:val="28"/>
                <w:szCs w:val="28"/>
              </w:rPr>
              <w:t xml:space="preserve"> Điện công nghiệp (</w:t>
            </w:r>
            <w:r w:rsidRPr="00B037D3">
              <w:rPr>
                <w:color w:val="000000"/>
                <w:sz w:val="28"/>
                <w:szCs w:val="28"/>
              </w:rPr>
              <w:t>Điện công nghiệp và dân dụng</w:t>
            </w:r>
            <w:r>
              <w:rPr>
                <w:color w:val="000000"/>
                <w:sz w:val="28"/>
                <w:szCs w:val="28"/>
              </w:rPr>
              <w:t>)</w:t>
            </w:r>
          </w:p>
        </w:tc>
        <w:tc>
          <w:tcPr>
            <w:tcW w:w="956" w:type="pct"/>
            <w:tcBorders>
              <w:top w:val="nil"/>
              <w:left w:val="nil"/>
              <w:bottom w:val="single" w:sz="8" w:space="0" w:color="auto"/>
              <w:right w:val="single" w:sz="8" w:space="0" w:color="auto"/>
            </w:tcBorders>
            <w:shd w:val="clear" w:color="auto" w:fill="FFFFFF"/>
          </w:tcPr>
          <w:p w14:paraId="145B997D" w14:textId="77777777" w:rsidR="00284A68" w:rsidRDefault="00284A68" w:rsidP="0069634B">
            <w:pPr>
              <w:spacing w:before="120" w:after="120" w:line="234" w:lineRule="atLeast"/>
              <w:jc w:val="center"/>
              <w:rPr>
                <w:color w:val="000000"/>
                <w:sz w:val="28"/>
                <w:szCs w:val="28"/>
              </w:rPr>
            </w:pPr>
            <w:r>
              <w:rPr>
                <w:color w:val="000000"/>
                <w:sz w:val="28"/>
                <w:szCs w:val="28"/>
              </w:rPr>
              <w:t>x</w:t>
            </w:r>
          </w:p>
        </w:tc>
        <w:tc>
          <w:tcPr>
            <w:tcW w:w="967" w:type="pct"/>
            <w:tcBorders>
              <w:top w:val="nil"/>
              <w:left w:val="nil"/>
              <w:bottom w:val="single" w:sz="8" w:space="0" w:color="auto"/>
              <w:right w:val="single" w:sz="8" w:space="0" w:color="auto"/>
            </w:tcBorders>
            <w:shd w:val="clear" w:color="auto" w:fill="FFFFFF"/>
          </w:tcPr>
          <w:p w14:paraId="191C00F7" w14:textId="77777777" w:rsidR="00284A68" w:rsidRDefault="00284A68" w:rsidP="0069634B">
            <w:pPr>
              <w:spacing w:before="120" w:after="120" w:line="234" w:lineRule="atLeast"/>
              <w:jc w:val="center"/>
              <w:rPr>
                <w:color w:val="000000"/>
                <w:sz w:val="28"/>
                <w:szCs w:val="28"/>
              </w:rPr>
            </w:pPr>
            <w:r>
              <w:rPr>
                <w:color w:val="000000"/>
                <w:sz w:val="28"/>
                <w:szCs w:val="28"/>
              </w:rPr>
              <w:t>x</w:t>
            </w:r>
          </w:p>
        </w:tc>
      </w:tr>
      <w:tr w:rsidR="00284A68" w14:paraId="7CBA7BCF" w14:textId="77777777" w:rsidTr="00284A68">
        <w:trPr>
          <w:trHeight w:val="569"/>
          <w:tblCellSpacing w:w="0" w:type="dxa"/>
        </w:trPr>
        <w:tc>
          <w:tcPr>
            <w:tcW w:w="338" w:type="pct"/>
            <w:tcBorders>
              <w:top w:val="nil"/>
              <w:left w:val="single" w:sz="8" w:space="0" w:color="auto"/>
              <w:bottom w:val="single" w:sz="8" w:space="0" w:color="auto"/>
              <w:right w:val="single" w:sz="8" w:space="0" w:color="auto"/>
            </w:tcBorders>
            <w:shd w:val="clear" w:color="auto" w:fill="FFFFFF"/>
            <w:vAlign w:val="center"/>
          </w:tcPr>
          <w:p w14:paraId="0E3B6F21" w14:textId="77777777" w:rsidR="00284A68" w:rsidRDefault="00284A68" w:rsidP="0069634B">
            <w:pPr>
              <w:spacing w:before="120" w:after="120" w:line="234" w:lineRule="atLeast"/>
              <w:jc w:val="center"/>
              <w:rPr>
                <w:color w:val="000000"/>
                <w:sz w:val="28"/>
                <w:szCs w:val="28"/>
              </w:rPr>
            </w:pPr>
            <w:r>
              <w:rPr>
                <w:color w:val="000000"/>
                <w:sz w:val="28"/>
                <w:szCs w:val="28"/>
              </w:rPr>
              <w:t>3</w:t>
            </w:r>
          </w:p>
        </w:tc>
        <w:tc>
          <w:tcPr>
            <w:tcW w:w="2740" w:type="pct"/>
            <w:tcBorders>
              <w:top w:val="nil"/>
              <w:left w:val="nil"/>
              <w:bottom w:val="single" w:sz="8" w:space="0" w:color="auto"/>
              <w:right w:val="single" w:sz="8" w:space="0" w:color="auto"/>
            </w:tcBorders>
            <w:shd w:val="clear" w:color="auto" w:fill="FFFFFF"/>
            <w:vAlign w:val="center"/>
          </w:tcPr>
          <w:p w14:paraId="192300A2" w14:textId="77777777" w:rsidR="00284A68" w:rsidRDefault="00284A68" w:rsidP="0069634B">
            <w:pPr>
              <w:spacing w:before="120" w:after="120" w:line="234" w:lineRule="atLeast"/>
              <w:rPr>
                <w:color w:val="000000"/>
                <w:sz w:val="28"/>
                <w:szCs w:val="28"/>
              </w:rPr>
            </w:pPr>
            <w:r>
              <w:rPr>
                <w:color w:val="000000"/>
                <w:sz w:val="28"/>
                <w:szCs w:val="28"/>
              </w:rPr>
              <w:t xml:space="preserve"> </w:t>
            </w:r>
            <w:r w:rsidRPr="005576BA">
              <w:rPr>
                <w:color w:val="000000"/>
                <w:sz w:val="28"/>
                <w:szCs w:val="28"/>
              </w:rPr>
              <w:t>Công nghệ ô tô</w:t>
            </w:r>
          </w:p>
        </w:tc>
        <w:tc>
          <w:tcPr>
            <w:tcW w:w="956" w:type="pct"/>
            <w:tcBorders>
              <w:top w:val="nil"/>
              <w:left w:val="nil"/>
              <w:bottom w:val="single" w:sz="8" w:space="0" w:color="auto"/>
              <w:right w:val="single" w:sz="8" w:space="0" w:color="auto"/>
            </w:tcBorders>
            <w:shd w:val="clear" w:color="auto" w:fill="FFFFFF"/>
          </w:tcPr>
          <w:p w14:paraId="6EDC10CE" w14:textId="77777777" w:rsidR="00284A68" w:rsidRDefault="00284A68" w:rsidP="0069634B">
            <w:pPr>
              <w:spacing w:before="120" w:after="120" w:line="234" w:lineRule="atLeast"/>
              <w:jc w:val="center"/>
              <w:rPr>
                <w:color w:val="000000"/>
                <w:sz w:val="28"/>
                <w:szCs w:val="28"/>
              </w:rPr>
            </w:pPr>
            <w:r>
              <w:rPr>
                <w:color w:val="000000"/>
                <w:sz w:val="28"/>
                <w:szCs w:val="28"/>
              </w:rPr>
              <w:t>x</w:t>
            </w:r>
          </w:p>
        </w:tc>
        <w:tc>
          <w:tcPr>
            <w:tcW w:w="967" w:type="pct"/>
            <w:tcBorders>
              <w:top w:val="nil"/>
              <w:left w:val="nil"/>
              <w:bottom w:val="single" w:sz="8" w:space="0" w:color="auto"/>
              <w:right w:val="single" w:sz="8" w:space="0" w:color="auto"/>
            </w:tcBorders>
            <w:shd w:val="clear" w:color="auto" w:fill="FFFFFF"/>
          </w:tcPr>
          <w:p w14:paraId="0B7D9365" w14:textId="77777777" w:rsidR="00284A68" w:rsidRDefault="00284A68" w:rsidP="0069634B">
            <w:pPr>
              <w:spacing w:before="120" w:after="120" w:line="234" w:lineRule="atLeast"/>
              <w:jc w:val="center"/>
              <w:rPr>
                <w:color w:val="000000"/>
                <w:sz w:val="28"/>
                <w:szCs w:val="28"/>
              </w:rPr>
            </w:pPr>
          </w:p>
        </w:tc>
      </w:tr>
      <w:tr w:rsidR="00284A68" w:rsidRPr="00284A68" w14:paraId="752A70BC" w14:textId="77777777" w:rsidTr="00284A68">
        <w:trPr>
          <w:trHeight w:val="569"/>
          <w:tblCellSpacing w:w="0" w:type="dxa"/>
        </w:trPr>
        <w:tc>
          <w:tcPr>
            <w:tcW w:w="338" w:type="pct"/>
            <w:tcBorders>
              <w:top w:val="nil"/>
              <w:left w:val="single" w:sz="8" w:space="0" w:color="auto"/>
              <w:bottom w:val="single" w:sz="8" w:space="0" w:color="auto"/>
              <w:right w:val="single" w:sz="8" w:space="0" w:color="auto"/>
            </w:tcBorders>
            <w:shd w:val="clear" w:color="auto" w:fill="FFFFFF"/>
            <w:vAlign w:val="center"/>
          </w:tcPr>
          <w:p w14:paraId="04649E67" w14:textId="7833D7C7" w:rsidR="00284A68" w:rsidRPr="00284A68" w:rsidRDefault="00284A68" w:rsidP="0069634B">
            <w:pPr>
              <w:spacing w:before="120" w:after="120" w:line="234" w:lineRule="atLeast"/>
              <w:jc w:val="center"/>
              <w:rPr>
                <w:bCs/>
                <w:color w:val="000000"/>
                <w:sz w:val="28"/>
                <w:szCs w:val="28"/>
              </w:rPr>
            </w:pPr>
            <w:r w:rsidRPr="00284A68">
              <w:rPr>
                <w:bCs/>
                <w:color w:val="000000"/>
                <w:sz w:val="28"/>
                <w:szCs w:val="28"/>
              </w:rPr>
              <w:t>4</w:t>
            </w:r>
          </w:p>
        </w:tc>
        <w:tc>
          <w:tcPr>
            <w:tcW w:w="2740" w:type="pct"/>
            <w:tcBorders>
              <w:top w:val="nil"/>
              <w:left w:val="nil"/>
              <w:bottom w:val="single" w:sz="8" w:space="0" w:color="auto"/>
              <w:right w:val="single" w:sz="8" w:space="0" w:color="auto"/>
            </w:tcBorders>
            <w:shd w:val="clear" w:color="auto" w:fill="FFFFFF"/>
            <w:vAlign w:val="center"/>
          </w:tcPr>
          <w:p w14:paraId="231D7843" w14:textId="212FAD46" w:rsidR="00284A68" w:rsidRPr="00284A68" w:rsidRDefault="00284A68" w:rsidP="0069634B">
            <w:pPr>
              <w:spacing w:before="120" w:after="120" w:line="234" w:lineRule="atLeast"/>
              <w:rPr>
                <w:bCs/>
                <w:color w:val="000000"/>
                <w:sz w:val="28"/>
                <w:szCs w:val="28"/>
              </w:rPr>
            </w:pPr>
            <w:r>
              <w:rPr>
                <w:bCs/>
                <w:color w:val="000000"/>
                <w:sz w:val="28"/>
                <w:szCs w:val="28"/>
              </w:rPr>
              <w:t xml:space="preserve"> </w:t>
            </w:r>
            <w:r w:rsidRPr="00284A68">
              <w:rPr>
                <w:bCs/>
                <w:color w:val="000000"/>
                <w:sz w:val="28"/>
                <w:szCs w:val="28"/>
              </w:rPr>
              <w:t>Kỹ thuật xây dựng</w:t>
            </w:r>
          </w:p>
        </w:tc>
        <w:tc>
          <w:tcPr>
            <w:tcW w:w="956" w:type="pct"/>
            <w:tcBorders>
              <w:top w:val="nil"/>
              <w:left w:val="nil"/>
              <w:bottom w:val="single" w:sz="8" w:space="0" w:color="auto"/>
              <w:right w:val="single" w:sz="8" w:space="0" w:color="auto"/>
            </w:tcBorders>
            <w:shd w:val="clear" w:color="auto" w:fill="FFFFFF"/>
          </w:tcPr>
          <w:p w14:paraId="3C9B6793" w14:textId="7BA12A15" w:rsidR="00284A68" w:rsidRPr="00284A68" w:rsidRDefault="00284A68" w:rsidP="0069634B">
            <w:pPr>
              <w:spacing w:before="120" w:after="120" w:line="234" w:lineRule="atLeast"/>
              <w:jc w:val="center"/>
              <w:rPr>
                <w:bCs/>
                <w:color w:val="000000"/>
                <w:sz w:val="28"/>
                <w:szCs w:val="28"/>
              </w:rPr>
            </w:pPr>
            <w:r>
              <w:rPr>
                <w:bCs/>
                <w:color w:val="000000"/>
                <w:sz w:val="28"/>
                <w:szCs w:val="28"/>
              </w:rPr>
              <w:t>x</w:t>
            </w:r>
          </w:p>
        </w:tc>
        <w:tc>
          <w:tcPr>
            <w:tcW w:w="967" w:type="pct"/>
            <w:tcBorders>
              <w:top w:val="nil"/>
              <w:left w:val="nil"/>
              <w:bottom w:val="single" w:sz="8" w:space="0" w:color="auto"/>
              <w:right w:val="single" w:sz="8" w:space="0" w:color="auto"/>
            </w:tcBorders>
            <w:shd w:val="clear" w:color="auto" w:fill="FFFFFF"/>
          </w:tcPr>
          <w:p w14:paraId="30E145F3" w14:textId="77777777" w:rsidR="00284A68" w:rsidRPr="00284A68" w:rsidRDefault="00284A68" w:rsidP="0069634B">
            <w:pPr>
              <w:spacing w:before="120" w:after="120" w:line="234" w:lineRule="atLeast"/>
              <w:jc w:val="center"/>
              <w:rPr>
                <w:bCs/>
                <w:color w:val="000000"/>
                <w:sz w:val="28"/>
                <w:szCs w:val="28"/>
              </w:rPr>
            </w:pPr>
          </w:p>
        </w:tc>
      </w:tr>
      <w:tr w:rsidR="00284A68" w:rsidRPr="00284A68" w14:paraId="594838E8" w14:textId="77777777" w:rsidTr="00284A68">
        <w:trPr>
          <w:trHeight w:val="569"/>
          <w:tblCellSpacing w:w="0" w:type="dxa"/>
        </w:trPr>
        <w:tc>
          <w:tcPr>
            <w:tcW w:w="338" w:type="pct"/>
            <w:tcBorders>
              <w:top w:val="nil"/>
              <w:left w:val="single" w:sz="8" w:space="0" w:color="auto"/>
              <w:bottom w:val="single" w:sz="8" w:space="0" w:color="auto"/>
              <w:right w:val="single" w:sz="8" w:space="0" w:color="auto"/>
            </w:tcBorders>
            <w:shd w:val="clear" w:color="auto" w:fill="FFFFFF"/>
            <w:vAlign w:val="center"/>
          </w:tcPr>
          <w:p w14:paraId="6C494C28" w14:textId="60831E56" w:rsidR="00284A68" w:rsidRPr="00284A68" w:rsidRDefault="00284A68" w:rsidP="0069634B">
            <w:pPr>
              <w:spacing w:before="120" w:after="120" w:line="234" w:lineRule="atLeast"/>
              <w:jc w:val="center"/>
              <w:rPr>
                <w:bCs/>
                <w:color w:val="000000"/>
                <w:sz w:val="28"/>
                <w:szCs w:val="28"/>
              </w:rPr>
            </w:pPr>
            <w:r w:rsidRPr="00284A68">
              <w:rPr>
                <w:bCs/>
                <w:color w:val="000000"/>
                <w:sz w:val="28"/>
                <w:szCs w:val="28"/>
              </w:rPr>
              <w:t>5</w:t>
            </w:r>
          </w:p>
        </w:tc>
        <w:tc>
          <w:tcPr>
            <w:tcW w:w="2740" w:type="pct"/>
            <w:tcBorders>
              <w:top w:val="nil"/>
              <w:left w:val="nil"/>
              <w:bottom w:val="single" w:sz="8" w:space="0" w:color="auto"/>
              <w:right w:val="single" w:sz="8" w:space="0" w:color="auto"/>
            </w:tcBorders>
            <w:shd w:val="clear" w:color="auto" w:fill="FFFFFF"/>
            <w:vAlign w:val="center"/>
          </w:tcPr>
          <w:p w14:paraId="52FB9A6F" w14:textId="62FF6A62" w:rsidR="00284A68" w:rsidRPr="00284A68" w:rsidRDefault="00284A68" w:rsidP="0069634B">
            <w:pPr>
              <w:spacing w:before="120" w:after="120" w:line="234" w:lineRule="atLeast"/>
              <w:rPr>
                <w:bCs/>
                <w:color w:val="000000"/>
                <w:sz w:val="28"/>
                <w:szCs w:val="28"/>
              </w:rPr>
            </w:pPr>
            <w:r>
              <w:rPr>
                <w:bCs/>
                <w:color w:val="000000"/>
                <w:sz w:val="28"/>
                <w:szCs w:val="28"/>
              </w:rPr>
              <w:t>May và thiết kế thời trang</w:t>
            </w:r>
          </w:p>
        </w:tc>
        <w:tc>
          <w:tcPr>
            <w:tcW w:w="956" w:type="pct"/>
            <w:tcBorders>
              <w:top w:val="nil"/>
              <w:left w:val="nil"/>
              <w:bottom w:val="single" w:sz="8" w:space="0" w:color="auto"/>
              <w:right w:val="single" w:sz="8" w:space="0" w:color="auto"/>
            </w:tcBorders>
            <w:shd w:val="clear" w:color="auto" w:fill="FFFFFF"/>
          </w:tcPr>
          <w:p w14:paraId="19607090" w14:textId="70D86AD3" w:rsidR="00284A68" w:rsidRPr="00284A68" w:rsidRDefault="00284A68" w:rsidP="0069634B">
            <w:pPr>
              <w:spacing w:before="120" w:after="120" w:line="234" w:lineRule="atLeast"/>
              <w:jc w:val="center"/>
              <w:rPr>
                <w:bCs/>
                <w:color w:val="000000"/>
                <w:sz w:val="28"/>
                <w:szCs w:val="28"/>
              </w:rPr>
            </w:pPr>
            <w:r>
              <w:rPr>
                <w:bCs/>
                <w:color w:val="000000"/>
                <w:sz w:val="28"/>
                <w:szCs w:val="28"/>
              </w:rPr>
              <w:t>x</w:t>
            </w:r>
          </w:p>
        </w:tc>
        <w:tc>
          <w:tcPr>
            <w:tcW w:w="967" w:type="pct"/>
            <w:tcBorders>
              <w:top w:val="nil"/>
              <w:left w:val="nil"/>
              <w:bottom w:val="single" w:sz="8" w:space="0" w:color="auto"/>
              <w:right w:val="single" w:sz="8" w:space="0" w:color="auto"/>
            </w:tcBorders>
            <w:shd w:val="clear" w:color="auto" w:fill="FFFFFF"/>
          </w:tcPr>
          <w:p w14:paraId="23CB0ECB" w14:textId="77777777" w:rsidR="00284A68" w:rsidRPr="00284A68" w:rsidRDefault="00284A68" w:rsidP="0069634B">
            <w:pPr>
              <w:spacing w:before="120" w:after="120" w:line="234" w:lineRule="atLeast"/>
              <w:jc w:val="center"/>
              <w:rPr>
                <w:bCs/>
                <w:color w:val="000000"/>
                <w:sz w:val="28"/>
                <w:szCs w:val="28"/>
              </w:rPr>
            </w:pPr>
          </w:p>
        </w:tc>
      </w:tr>
      <w:tr w:rsidR="00284A68" w14:paraId="53E5C557" w14:textId="77777777" w:rsidTr="00284A68">
        <w:trPr>
          <w:trHeight w:val="569"/>
          <w:tblCellSpacing w:w="0" w:type="dxa"/>
        </w:trPr>
        <w:tc>
          <w:tcPr>
            <w:tcW w:w="338" w:type="pct"/>
            <w:tcBorders>
              <w:top w:val="nil"/>
              <w:left w:val="single" w:sz="8" w:space="0" w:color="auto"/>
              <w:bottom w:val="single" w:sz="8" w:space="0" w:color="auto"/>
              <w:right w:val="single" w:sz="8" w:space="0" w:color="auto"/>
            </w:tcBorders>
            <w:shd w:val="clear" w:color="auto" w:fill="FFFFFF"/>
            <w:vAlign w:val="center"/>
          </w:tcPr>
          <w:p w14:paraId="192CAFE9" w14:textId="77777777" w:rsidR="00284A68" w:rsidRPr="00783C2B" w:rsidRDefault="00284A68" w:rsidP="0069634B">
            <w:pPr>
              <w:spacing w:before="120" w:after="120" w:line="234" w:lineRule="atLeast"/>
              <w:jc w:val="center"/>
              <w:rPr>
                <w:color w:val="000000"/>
                <w:sz w:val="28"/>
                <w:szCs w:val="28"/>
              </w:rPr>
            </w:pPr>
            <w:r w:rsidRPr="00783C2B">
              <w:rPr>
                <w:b/>
                <w:bCs/>
                <w:color w:val="000000"/>
                <w:sz w:val="28"/>
                <w:szCs w:val="28"/>
                <w:lang w:val="vi-VN"/>
              </w:rPr>
              <w:t>II</w:t>
            </w:r>
          </w:p>
        </w:tc>
        <w:tc>
          <w:tcPr>
            <w:tcW w:w="2740" w:type="pct"/>
            <w:tcBorders>
              <w:top w:val="nil"/>
              <w:left w:val="nil"/>
              <w:bottom w:val="single" w:sz="8" w:space="0" w:color="auto"/>
              <w:right w:val="single" w:sz="8" w:space="0" w:color="auto"/>
            </w:tcBorders>
            <w:shd w:val="clear" w:color="auto" w:fill="FFFFFF"/>
            <w:vAlign w:val="center"/>
          </w:tcPr>
          <w:p w14:paraId="62652CEC" w14:textId="77777777" w:rsidR="00284A68" w:rsidRPr="00783C2B" w:rsidRDefault="00284A68" w:rsidP="0069634B">
            <w:pPr>
              <w:spacing w:before="120" w:after="120" w:line="234" w:lineRule="atLeast"/>
              <w:rPr>
                <w:color w:val="000000"/>
                <w:sz w:val="28"/>
                <w:szCs w:val="28"/>
              </w:rPr>
            </w:pPr>
            <w:r>
              <w:rPr>
                <w:b/>
                <w:bCs/>
                <w:color w:val="000000"/>
                <w:sz w:val="28"/>
                <w:szCs w:val="28"/>
              </w:rPr>
              <w:t xml:space="preserve"> </w:t>
            </w:r>
            <w:r w:rsidRPr="00783C2B">
              <w:rPr>
                <w:b/>
                <w:bCs/>
                <w:color w:val="000000"/>
                <w:sz w:val="28"/>
                <w:szCs w:val="28"/>
                <w:lang w:val="vi-VN"/>
              </w:rPr>
              <w:t>Nhóm ngành/nghề du lịch, dịch vụ</w:t>
            </w:r>
          </w:p>
        </w:tc>
        <w:tc>
          <w:tcPr>
            <w:tcW w:w="956" w:type="pct"/>
            <w:tcBorders>
              <w:top w:val="nil"/>
              <w:left w:val="nil"/>
              <w:bottom w:val="single" w:sz="8" w:space="0" w:color="auto"/>
              <w:right w:val="single" w:sz="8" w:space="0" w:color="auto"/>
            </w:tcBorders>
            <w:shd w:val="clear" w:color="auto" w:fill="FFFFFF"/>
          </w:tcPr>
          <w:p w14:paraId="5E794B2D" w14:textId="77777777" w:rsidR="00284A68" w:rsidRDefault="00284A68" w:rsidP="0069634B">
            <w:pPr>
              <w:spacing w:before="120" w:after="120" w:line="234" w:lineRule="atLeast"/>
              <w:jc w:val="center"/>
              <w:rPr>
                <w:b/>
                <w:bCs/>
                <w:color w:val="000000"/>
                <w:sz w:val="28"/>
                <w:szCs w:val="28"/>
              </w:rPr>
            </w:pPr>
          </w:p>
        </w:tc>
        <w:tc>
          <w:tcPr>
            <w:tcW w:w="967" w:type="pct"/>
            <w:tcBorders>
              <w:top w:val="nil"/>
              <w:left w:val="nil"/>
              <w:bottom w:val="single" w:sz="8" w:space="0" w:color="auto"/>
              <w:right w:val="single" w:sz="8" w:space="0" w:color="auto"/>
            </w:tcBorders>
            <w:shd w:val="clear" w:color="auto" w:fill="FFFFFF"/>
          </w:tcPr>
          <w:p w14:paraId="6E45D756" w14:textId="77777777" w:rsidR="00284A68" w:rsidRDefault="00284A68" w:rsidP="0069634B">
            <w:pPr>
              <w:spacing w:before="120" w:after="120" w:line="234" w:lineRule="atLeast"/>
              <w:jc w:val="center"/>
              <w:rPr>
                <w:b/>
                <w:bCs/>
                <w:color w:val="000000"/>
                <w:sz w:val="28"/>
                <w:szCs w:val="28"/>
              </w:rPr>
            </w:pPr>
          </w:p>
        </w:tc>
      </w:tr>
      <w:tr w:rsidR="00284A68" w14:paraId="05F16536" w14:textId="77777777" w:rsidTr="00284A68">
        <w:trPr>
          <w:trHeight w:val="584"/>
          <w:tblCellSpacing w:w="0" w:type="dxa"/>
        </w:trPr>
        <w:tc>
          <w:tcPr>
            <w:tcW w:w="338" w:type="pct"/>
            <w:tcBorders>
              <w:top w:val="nil"/>
              <w:left w:val="single" w:sz="8" w:space="0" w:color="auto"/>
              <w:bottom w:val="single" w:sz="8" w:space="0" w:color="auto"/>
              <w:right w:val="single" w:sz="8" w:space="0" w:color="auto"/>
            </w:tcBorders>
            <w:shd w:val="clear" w:color="auto" w:fill="FFFFFF"/>
            <w:vAlign w:val="center"/>
          </w:tcPr>
          <w:p w14:paraId="30D08FF2" w14:textId="77777777" w:rsidR="00284A68" w:rsidRPr="00783C2B" w:rsidRDefault="00284A68" w:rsidP="0069634B">
            <w:pPr>
              <w:spacing w:before="120" w:after="120" w:line="234" w:lineRule="atLeast"/>
              <w:jc w:val="center"/>
              <w:rPr>
                <w:color w:val="000000"/>
                <w:sz w:val="28"/>
                <w:szCs w:val="28"/>
              </w:rPr>
            </w:pPr>
            <w:r w:rsidRPr="00783C2B">
              <w:rPr>
                <w:color w:val="000000"/>
                <w:sz w:val="28"/>
                <w:szCs w:val="28"/>
                <w:lang w:val="vi-VN"/>
              </w:rPr>
              <w:t>1</w:t>
            </w:r>
          </w:p>
        </w:tc>
        <w:tc>
          <w:tcPr>
            <w:tcW w:w="2740" w:type="pct"/>
            <w:tcBorders>
              <w:top w:val="nil"/>
              <w:left w:val="nil"/>
              <w:bottom w:val="single" w:sz="8" w:space="0" w:color="auto"/>
              <w:right w:val="single" w:sz="8" w:space="0" w:color="auto"/>
            </w:tcBorders>
            <w:shd w:val="clear" w:color="auto" w:fill="FFFFFF"/>
            <w:vAlign w:val="center"/>
          </w:tcPr>
          <w:p w14:paraId="4C2EFB9F" w14:textId="77777777" w:rsidR="00284A68" w:rsidRPr="00F944FD" w:rsidRDefault="00284A68" w:rsidP="0069634B">
            <w:pPr>
              <w:spacing w:before="120" w:after="120" w:line="234" w:lineRule="atLeast"/>
              <w:rPr>
                <w:color w:val="000000"/>
                <w:sz w:val="28"/>
                <w:szCs w:val="28"/>
              </w:rPr>
            </w:pPr>
            <w:r>
              <w:rPr>
                <w:color w:val="000000"/>
                <w:sz w:val="28"/>
                <w:szCs w:val="28"/>
              </w:rPr>
              <w:t xml:space="preserve"> Kỹ thuật chế biến món ăn </w:t>
            </w:r>
          </w:p>
        </w:tc>
        <w:tc>
          <w:tcPr>
            <w:tcW w:w="956" w:type="pct"/>
            <w:tcBorders>
              <w:top w:val="nil"/>
              <w:left w:val="nil"/>
              <w:bottom w:val="single" w:sz="8" w:space="0" w:color="auto"/>
              <w:right w:val="single" w:sz="8" w:space="0" w:color="auto"/>
            </w:tcBorders>
            <w:shd w:val="clear" w:color="auto" w:fill="FFFFFF"/>
          </w:tcPr>
          <w:p w14:paraId="4177F241" w14:textId="77777777" w:rsidR="00284A68" w:rsidRPr="00F944FD" w:rsidRDefault="00284A68" w:rsidP="0069634B">
            <w:pPr>
              <w:spacing w:before="120" w:after="120" w:line="234" w:lineRule="atLeast"/>
              <w:jc w:val="center"/>
              <w:rPr>
                <w:color w:val="000000"/>
                <w:sz w:val="28"/>
                <w:szCs w:val="28"/>
              </w:rPr>
            </w:pPr>
            <w:r>
              <w:rPr>
                <w:color w:val="000000"/>
                <w:sz w:val="28"/>
                <w:szCs w:val="28"/>
              </w:rPr>
              <w:t>x</w:t>
            </w:r>
          </w:p>
        </w:tc>
        <w:tc>
          <w:tcPr>
            <w:tcW w:w="967" w:type="pct"/>
            <w:tcBorders>
              <w:top w:val="nil"/>
              <w:left w:val="nil"/>
              <w:bottom w:val="single" w:sz="8" w:space="0" w:color="auto"/>
              <w:right w:val="single" w:sz="8" w:space="0" w:color="auto"/>
            </w:tcBorders>
            <w:shd w:val="clear" w:color="auto" w:fill="FFFFFF"/>
          </w:tcPr>
          <w:p w14:paraId="31958C3E" w14:textId="0F3880D2" w:rsidR="00284A68" w:rsidRPr="00284A68" w:rsidRDefault="00284A68" w:rsidP="0069634B">
            <w:pPr>
              <w:spacing w:before="120" w:after="120" w:line="234" w:lineRule="atLeast"/>
              <w:jc w:val="center"/>
              <w:rPr>
                <w:color w:val="000000"/>
                <w:sz w:val="28"/>
                <w:szCs w:val="28"/>
              </w:rPr>
            </w:pPr>
          </w:p>
        </w:tc>
      </w:tr>
      <w:tr w:rsidR="00284A68" w:rsidRPr="006230CC" w14:paraId="03E05145" w14:textId="77777777" w:rsidTr="00284A68">
        <w:trPr>
          <w:trHeight w:val="584"/>
          <w:tblCellSpacing w:w="0" w:type="dxa"/>
        </w:trPr>
        <w:tc>
          <w:tcPr>
            <w:tcW w:w="338" w:type="pct"/>
            <w:tcBorders>
              <w:top w:val="nil"/>
              <w:left w:val="single" w:sz="8" w:space="0" w:color="auto"/>
              <w:bottom w:val="single" w:sz="8" w:space="0" w:color="auto"/>
              <w:right w:val="single" w:sz="8" w:space="0" w:color="auto"/>
            </w:tcBorders>
            <w:shd w:val="clear" w:color="auto" w:fill="FFFFFF"/>
            <w:vAlign w:val="center"/>
          </w:tcPr>
          <w:p w14:paraId="18C48011" w14:textId="77777777" w:rsidR="00284A68" w:rsidRPr="00143135" w:rsidRDefault="00284A68" w:rsidP="0069634B">
            <w:pPr>
              <w:spacing w:before="120" w:after="120" w:line="234" w:lineRule="atLeast"/>
              <w:jc w:val="center"/>
              <w:rPr>
                <w:color w:val="000000"/>
                <w:sz w:val="28"/>
                <w:szCs w:val="28"/>
              </w:rPr>
            </w:pPr>
            <w:r w:rsidRPr="00143135">
              <w:rPr>
                <w:color w:val="000000"/>
                <w:sz w:val="28"/>
                <w:szCs w:val="28"/>
                <w:lang w:val="vi-VN"/>
              </w:rPr>
              <w:t>2</w:t>
            </w:r>
          </w:p>
        </w:tc>
        <w:tc>
          <w:tcPr>
            <w:tcW w:w="2740" w:type="pct"/>
            <w:tcBorders>
              <w:top w:val="nil"/>
              <w:left w:val="nil"/>
              <w:bottom w:val="single" w:sz="8" w:space="0" w:color="auto"/>
              <w:right w:val="single" w:sz="8" w:space="0" w:color="auto"/>
            </w:tcBorders>
            <w:shd w:val="clear" w:color="auto" w:fill="FFFFFF"/>
            <w:vAlign w:val="center"/>
          </w:tcPr>
          <w:p w14:paraId="4571CF89" w14:textId="77777777" w:rsidR="00284A68" w:rsidRPr="00143135" w:rsidRDefault="00284A68" w:rsidP="0069634B">
            <w:pPr>
              <w:spacing w:before="120" w:after="120" w:line="234" w:lineRule="atLeast"/>
              <w:rPr>
                <w:color w:val="000000"/>
                <w:sz w:val="28"/>
                <w:szCs w:val="28"/>
              </w:rPr>
            </w:pPr>
            <w:r w:rsidRPr="00143135">
              <w:rPr>
                <w:color w:val="000000"/>
                <w:sz w:val="28"/>
                <w:szCs w:val="28"/>
                <w:lang w:val="vi-VN"/>
              </w:rPr>
              <w:t xml:space="preserve"> Nghiệp vụ nhà hàng</w:t>
            </w:r>
          </w:p>
        </w:tc>
        <w:tc>
          <w:tcPr>
            <w:tcW w:w="956" w:type="pct"/>
            <w:tcBorders>
              <w:top w:val="nil"/>
              <w:left w:val="nil"/>
              <w:bottom w:val="single" w:sz="8" w:space="0" w:color="auto"/>
              <w:right w:val="single" w:sz="8" w:space="0" w:color="auto"/>
            </w:tcBorders>
            <w:shd w:val="clear" w:color="auto" w:fill="FFFFFF"/>
          </w:tcPr>
          <w:p w14:paraId="3A339FEC" w14:textId="77777777" w:rsidR="00284A68" w:rsidRPr="00143135" w:rsidRDefault="00284A68" w:rsidP="0069634B">
            <w:pPr>
              <w:spacing w:before="120" w:after="120" w:line="234" w:lineRule="atLeast"/>
              <w:jc w:val="center"/>
              <w:rPr>
                <w:color w:val="000000"/>
                <w:sz w:val="28"/>
                <w:szCs w:val="28"/>
                <w:lang w:val="vi-VN"/>
              </w:rPr>
            </w:pPr>
          </w:p>
        </w:tc>
        <w:tc>
          <w:tcPr>
            <w:tcW w:w="967" w:type="pct"/>
            <w:tcBorders>
              <w:top w:val="nil"/>
              <w:left w:val="nil"/>
              <w:bottom w:val="single" w:sz="8" w:space="0" w:color="auto"/>
              <w:right w:val="single" w:sz="8" w:space="0" w:color="auto"/>
            </w:tcBorders>
            <w:shd w:val="clear" w:color="auto" w:fill="FFFFFF"/>
          </w:tcPr>
          <w:p w14:paraId="698B02D0" w14:textId="77777777" w:rsidR="00284A68" w:rsidRPr="00143135" w:rsidRDefault="00284A68" w:rsidP="0069634B">
            <w:pPr>
              <w:spacing w:before="120" w:after="120" w:line="234" w:lineRule="atLeast"/>
              <w:jc w:val="center"/>
              <w:rPr>
                <w:color w:val="000000"/>
                <w:sz w:val="28"/>
                <w:szCs w:val="28"/>
              </w:rPr>
            </w:pPr>
            <w:r w:rsidRPr="00143135">
              <w:rPr>
                <w:color w:val="000000"/>
                <w:sz w:val="28"/>
                <w:szCs w:val="28"/>
              </w:rPr>
              <w:t>x</w:t>
            </w:r>
          </w:p>
        </w:tc>
      </w:tr>
      <w:tr w:rsidR="00284A68" w14:paraId="73E420A2" w14:textId="77777777" w:rsidTr="00284A68">
        <w:trPr>
          <w:trHeight w:val="584"/>
          <w:tblCellSpacing w:w="0" w:type="dxa"/>
        </w:trPr>
        <w:tc>
          <w:tcPr>
            <w:tcW w:w="338" w:type="pct"/>
            <w:tcBorders>
              <w:top w:val="nil"/>
              <w:left w:val="single" w:sz="8" w:space="0" w:color="auto"/>
              <w:bottom w:val="single" w:sz="8" w:space="0" w:color="auto"/>
              <w:right w:val="single" w:sz="8" w:space="0" w:color="auto"/>
            </w:tcBorders>
            <w:shd w:val="clear" w:color="auto" w:fill="FFFFFF"/>
            <w:vAlign w:val="center"/>
          </w:tcPr>
          <w:p w14:paraId="4F9A6EC6" w14:textId="77777777" w:rsidR="00284A68" w:rsidRPr="00783C2B" w:rsidRDefault="00284A68" w:rsidP="0069634B">
            <w:pPr>
              <w:spacing w:before="120" w:after="120" w:line="234" w:lineRule="atLeast"/>
              <w:jc w:val="center"/>
              <w:rPr>
                <w:color w:val="000000"/>
                <w:sz w:val="28"/>
                <w:szCs w:val="28"/>
              </w:rPr>
            </w:pPr>
            <w:r w:rsidRPr="00783C2B">
              <w:rPr>
                <w:color w:val="000000"/>
                <w:sz w:val="28"/>
                <w:szCs w:val="28"/>
                <w:lang w:val="vi-VN"/>
              </w:rPr>
              <w:t>3</w:t>
            </w:r>
          </w:p>
        </w:tc>
        <w:tc>
          <w:tcPr>
            <w:tcW w:w="2740" w:type="pct"/>
            <w:tcBorders>
              <w:top w:val="nil"/>
              <w:left w:val="nil"/>
              <w:bottom w:val="single" w:sz="8" w:space="0" w:color="auto"/>
              <w:right w:val="single" w:sz="8" w:space="0" w:color="auto"/>
            </w:tcBorders>
            <w:shd w:val="clear" w:color="auto" w:fill="FFFFFF"/>
            <w:vAlign w:val="center"/>
          </w:tcPr>
          <w:p w14:paraId="7298904C" w14:textId="77777777" w:rsidR="00284A68" w:rsidRPr="00783C2B" w:rsidRDefault="00284A68" w:rsidP="0069634B">
            <w:pPr>
              <w:spacing w:before="120" w:after="120" w:line="234" w:lineRule="atLeast"/>
              <w:rPr>
                <w:color w:val="000000"/>
                <w:sz w:val="28"/>
                <w:szCs w:val="28"/>
              </w:rPr>
            </w:pPr>
            <w:r>
              <w:rPr>
                <w:color w:val="000000"/>
                <w:sz w:val="28"/>
                <w:szCs w:val="28"/>
              </w:rPr>
              <w:t xml:space="preserve"> </w:t>
            </w:r>
            <w:r w:rsidRPr="00783C2B">
              <w:rPr>
                <w:color w:val="000000"/>
                <w:sz w:val="28"/>
                <w:szCs w:val="28"/>
                <w:lang w:val="vi-VN"/>
              </w:rPr>
              <w:t>Hướng dẫn du lịch</w:t>
            </w:r>
          </w:p>
        </w:tc>
        <w:tc>
          <w:tcPr>
            <w:tcW w:w="956" w:type="pct"/>
            <w:tcBorders>
              <w:top w:val="nil"/>
              <w:left w:val="nil"/>
              <w:bottom w:val="single" w:sz="8" w:space="0" w:color="auto"/>
              <w:right w:val="single" w:sz="8" w:space="0" w:color="auto"/>
            </w:tcBorders>
            <w:shd w:val="clear" w:color="auto" w:fill="FFFFFF"/>
          </w:tcPr>
          <w:p w14:paraId="61E4A2CD" w14:textId="77777777" w:rsidR="00284A68" w:rsidRDefault="00284A68" w:rsidP="0069634B">
            <w:pPr>
              <w:spacing w:before="120" w:after="120" w:line="234" w:lineRule="atLeast"/>
              <w:jc w:val="center"/>
              <w:rPr>
                <w:color w:val="000000"/>
                <w:sz w:val="28"/>
                <w:szCs w:val="28"/>
              </w:rPr>
            </w:pPr>
            <w:r>
              <w:rPr>
                <w:color w:val="000000"/>
                <w:sz w:val="28"/>
                <w:szCs w:val="28"/>
              </w:rPr>
              <w:t>x</w:t>
            </w:r>
          </w:p>
        </w:tc>
        <w:tc>
          <w:tcPr>
            <w:tcW w:w="967" w:type="pct"/>
            <w:tcBorders>
              <w:top w:val="nil"/>
              <w:left w:val="nil"/>
              <w:bottom w:val="single" w:sz="8" w:space="0" w:color="auto"/>
              <w:right w:val="single" w:sz="8" w:space="0" w:color="auto"/>
            </w:tcBorders>
            <w:shd w:val="clear" w:color="auto" w:fill="FFFFFF"/>
          </w:tcPr>
          <w:p w14:paraId="1B468198" w14:textId="7F69B448" w:rsidR="00284A68" w:rsidRDefault="00284A68" w:rsidP="0069634B">
            <w:pPr>
              <w:spacing w:before="120" w:after="120" w:line="234" w:lineRule="atLeast"/>
              <w:jc w:val="center"/>
              <w:rPr>
                <w:color w:val="000000"/>
                <w:sz w:val="28"/>
                <w:szCs w:val="28"/>
              </w:rPr>
            </w:pPr>
          </w:p>
        </w:tc>
      </w:tr>
      <w:tr w:rsidR="00284A68" w14:paraId="2E9E829A" w14:textId="77777777" w:rsidTr="00284A68">
        <w:trPr>
          <w:trHeight w:val="584"/>
          <w:tblCellSpacing w:w="0" w:type="dxa"/>
        </w:trPr>
        <w:tc>
          <w:tcPr>
            <w:tcW w:w="338" w:type="pct"/>
            <w:tcBorders>
              <w:top w:val="nil"/>
              <w:left w:val="single" w:sz="8" w:space="0" w:color="auto"/>
              <w:bottom w:val="single" w:sz="8" w:space="0" w:color="auto"/>
              <w:right w:val="single" w:sz="8" w:space="0" w:color="auto"/>
            </w:tcBorders>
            <w:shd w:val="clear" w:color="auto" w:fill="FFFFFF"/>
            <w:vAlign w:val="center"/>
          </w:tcPr>
          <w:p w14:paraId="11C4D2D4" w14:textId="77777777" w:rsidR="00284A68" w:rsidRPr="00783C2B" w:rsidRDefault="00284A68" w:rsidP="0069634B">
            <w:pPr>
              <w:spacing w:before="120" w:after="120" w:line="234" w:lineRule="atLeast"/>
              <w:jc w:val="center"/>
              <w:rPr>
                <w:color w:val="000000"/>
                <w:sz w:val="28"/>
                <w:szCs w:val="28"/>
              </w:rPr>
            </w:pPr>
            <w:r>
              <w:rPr>
                <w:color w:val="000000"/>
                <w:sz w:val="28"/>
                <w:szCs w:val="28"/>
              </w:rPr>
              <w:t>4</w:t>
            </w:r>
          </w:p>
        </w:tc>
        <w:tc>
          <w:tcPr>
            <w:tcW w:w="2740" w:type="pct"/>
            <w:tcBorders>
              <w:top w:val="nil"/>
              <w:left w:val="nil"/>
              <w:bottom w:val="single" w:sz="8" w:space="0" w:color="auto"/>
              <w:right w:val="single" w:sz="8" w:space="0" w:color="auto"/>
            </w:tcBorders>
            <w:shd w:val="clear" w:color="auto" w:fill="FFFFFF"/>
            <w:vAlign w:val="center"/>
          </w:tcPr>
          <w:p w14:paraId="46D8B8C0" w14:textId="77777777" w:rsidR="00284A68" w:rsidRPr="00783C2B" w:rsidRDefault="00284A68" w:rsidP="0069634B">
            <w:pPr>
              <w:spacing w:before="120" w:after="120" w:line="234" w:lineRule="atLeast"/>
              <w:rPr>
                <w:color w:val="000000"/>
                <w:sz w:val="28"/>
                <w:szCs w:val="28"/>
              </w:rPr>
            </w:pPr>
            <w:r>
              <w:rPr>
                <w:color w:val="000000"/>
                <w:sz w:val="28"/>
                <w:szCs w:val="28"/>
              </w:rPr>
              <w:t xml:space="preserve"> </w:t>
            </w:r>
            <w:r w:rsidRPr="00783C2B">
              <w:rPr>
                <w:color w:val="000000"/>
                <w:sz w:val="28"/>
                <w:szCs w:val="28"/>
                <w:lang w:val="vi-VN"/>
              </w:rPr>
              <w:t>Quản trị khách sạn</w:t>
            </w:r>
          </w:p>
        </w:tc>
        <w:tc>
          <w:tcPr>
            <w:tcW w:w="956" w:type="pct"/>
            <w:tcBorders>
              <w:top w:val="nil"/>
              <w:left w:val="nil"/>
              <w:bottom w:val="single" w:sz="8" w:space="0" w:color="auto"/>
              <w:right w:val="single" w:sz="8" w:space="0" w:color="auto"/>
            </w:tcBorders>
            <w:shd w:val="clear" w:color="auto" w:fill="FFFFFF"/>
          </w:tcPr>
          <w:p w14:paraId="03347E43" w14:textId="77777777" w:rsidR="00284A68" w:rsidRDefault="00284A68" w:rsidP="0069634B">
            <w:pPr>
              <w:spacing w:before="120" w:after="120" w:line="234" w:lineRule="atLeast"/>
              <w:jc w:val="center"/>
              <w:rPr>
                <w:color w:val="000000"/>
                <w:sz w:val="28"/>
                <w:szCs w:val="28"/>
              </w:rPr>
            </w:pPr>
            <w:r>
              <w:rPr>
                <w:color w:val="000000"/>
                <w:sz w:val="28"/>
                <w:szCs w:val="28"/>
              </w:rPr>
              <w:t>x</w:t>
            </w:r>
          </w:p>
        </w:tc>
        <w:tc>
          <w:tcPr>
            <w:tcW w:w="967" w:type="pct"/>
            <w:tcBorders>
              <w:top w:val="nil"/>
              <w:left w:val="nil"/>
              <w:bottom w:val="single" w:sz="8" w:space="0" w:color="auto"/>
              <w:right w:val="single" w:sz="8" w:space="0" w:color="auto"/>
            </w:tcBorders>
            <w:shd w:val="clear" w:color="auto" w:fill="FFFFFF"/>
          </w:tcPr>
          <w:p w14:paraId="0FDC8205" w14:textId="15363987" w:rsidR="00284A68" w:rsidRDefault="00284A68" w:rsidP="0069634B">
            <w:pPr>
              <w:spacing w:before="120" w:after="120" w:line="234" w:lineRule="atLeast"/>
              <w:jc w:val="center"/>
              <w:rPr>
                <w:color w:val="000000"/>
                <w:sz w:val="28"/>
                <w:szCs w:val="28"/>
              </w:rPr>
            </w:pPr>
          </w:p>
        </w:tc>
      </w:tr>
      <w:tr w:rsidR="00284A68" w14:paraId="6AC7E722" w14:textId="77777777" w:rsidTr="00284A68">
        <w:trPr>
          <w:trHeight w:val="584"/>
          <w:tblCellSpacing w:w="0" w:type="dxa"/>
        </w:trPr>
        <w:tc>
          <w:tcPr>
            <w:tcW w:w="338" w:type="pct"/>
            <w:tcBorders>
              <w:top w:val="nil"/>
              <w:left w:val="single" w:sz="8" w:space="0" w:color="auto"/>
              <w:bottom w:val="single" w:sz="8" w:space="0" w:color="auto"/>
              <w:right w:val="single" w:sz="8" w:space="0" w:color="auto"/>
            </w:tcBorders>
            <w:shd w:val="clear" w:color="auto" w:fill="FFFFFF"/>
            <w:vAlign w:val="center"/>
          </w:tcPr>
          <w:p w14:paraId="12050A1E" w14:textId="77777777" w:rsidR="00284A68" w:rsidRPr="00783C2B" w:rsidRDefault="00284A68" w:rsidP="0069634B">
            <w:pPr>
              <w:spacing w:before="120" w:after="120" w:line="234" w:lineRule="atLeast"/>
              <w:jc w:val="center"/>
              <w:rPr>
                <w:color w:val="000000"/>
                <w:sz w:val="28"/>
                <w:szCs w:val="28"/>
              </w:rPr>
            </w:pPr>
            <w:r>
              <w:rPr>
                <w:color w:val="000000"/>
                <w:sz w:val="28"/>
                <w:szCs w:val="28"/>
              </w:rPr>
              <w:t>5</w:t>
            </w:r>
          </w:p>
        </w:tc>
        <w:tc>
          <w:tcPr>
            <w:tcW w:w="2740" w:type="pct"/>
            <w:tcBorders>
              <w:top w:val="nil"/>
              <w:left w:val="nil"/>
              <w:bottom w:val="single" w:sz="8" w:space="0" w:color="auto"/>
              <w:right w:val="single" w:sz="8" w:space="0" w:color="auto"/>
            </w:tcBorders>
            <w:shd w:val="clear" w:color="auto" w:fill="FFFFFF"/>
            <w:vAlign w:val="center"/>
          </w:tcPr>
          <w:p w14:paraId="6661CEE7" w14:textId="77777777" w:rsidR="00284A68" w:rsidRPr="00783C2B" w:rsidRDefault="00284A68" w:rsidP="0069634B">
            <w:pPr>
              <w:spacing w:before="120" w:after="120" w:line="234" w:lineRule="atLeast"/>
              <w:rPr>
                <w:color w:val="000000"/>
                <w:sz w:val="28"/>
                <w:szCs w:val="28"/>
              </w:rPr>
            </w:pPr>
            <w:r>
              <w:rPr>
                <w:color w:val="000000"/>
                <w:sz w:val="28"/>
                <w:szCs w:val="28"/>
              </w:rPr>
              <w:t xml:space="preserve"> </w:t>
            </w:r>
            <w:r w:rsidRPr="00106FE0">
              <w:rPr>
                <w:color w:val="000000"/>
                <w:sz w:val="28"/>
                <w:szCs w:val="28"/>
                <w:lang w:val="vi-VN"/>
              </w:rPr>
              <w:t>Quản trị dịch vụ du lịch và lữ hành</w:t>
            </w:r>
          </w:p>
        </w:tc>
        <w:tc>
          <w:tcPr>
            <w:tcW w:w="956" w:type="pct"/>
            <w:tcBorders>
              <w:top w:val="nil"/>
              <w:left w:val="nil"/>
              <w:bottom w:val="single" w:sz="8" w:space="0" w:color="auto"/>
              <w:right w:val="single" w:sz="8" w:space="0" w:color="auto"/>
            </w:tcBorders>
            <w:shd w:val="clear" w:color="auto" w:fill="FFFFFF"/>
          </w:tcPr>
          <w:p w14:paraId="514B61FD" w14:textId="77777777" w:rsidR="00284A68" w:rsidRDefault="00284A68" w:rsidP="0069634B">
            <w:pPr>
              <w:spacing w:before="120" w:after="120" w:line="234" w:lineRule="atLeast"/>
              <w:jc w:val="center"/>
              <w:rPr>
                <w:color w:val="000000"/>
                <w:sz w:val="28"/>
                <w:szCs w:val="28"/>
              </w:rPr>
            </w:pPr>
            <w:r>
              <w:rPr>
                <w:color w:val="000000"/>
                <w:sz w:val="28"/>
                <w:szCs w:val="28"/>
              </w:rPr>
              <w:t>x</w:t>
            </w:r>
          </w:p>
        </w:tc>
        <w:tc>
          <w:tcPr>
            <w:tcW w:w="967" w:type="pct"/>
            <w:tcBorders>
              <w:top w:val="nil"/>
              <w:left w:val="nil"/>
              <w:bottom w:val="single" w:sz="8" w:space="0" w:color="auto"/>
              <w:right w:val="single" w:sz="8" w:space="0" w:color="auto"/>
            </w:tcBorders>
            <w:shd w:val="clear" w:color="auto" w:fill="FFFFFF"/>
          </w:tcPr>
          <w:p w14:paraId="53FAFA3B" w14:textId="77777777" w:rsidR="00284A68" w:rsidRDefault="00284A68" w:rsidP="0069634B">
            <w:pPr>
              <w:spacing w:before="120" w:after="120" w:line="234" w:lineRule="atLeast"/>
              <w:jc w:val="center"/>
              <w:rPr>
                <w:color w:val="000000"/>
                <w:sz w:val="28"/>
                <w:szCs w:val="28"/>
              </w:rPr>
            </w:pPr>
          </w:p>
        </w:tc>
      </w:tr>
      <w:tr w:rsidR="00284A68" w14:paraId="0A0F3228" w14:textId="77777777" w:rsidTr="00284A68">
        <w:trPr>
          <w:trHeight w:val="584"/>
          <w:tblCellSpacing w:w="0" w:type="dxa"/>
        </w:trPr>
        <w:tc>
          <w:tcPr>
            <w:tcW w:w="338" w:type="pct"/>
            <w:tcBorders>
              <w:top w:val="nil"/>
              <w:left w:val="single" w:sz="8" w:space="0" w:color="auto"/>
              <w:bottom w:val="single" w:sz="8" w:space="0" w:color="auto"/>
              <w:right w:val="single" w:sz="8" w:space="0" w:color="auto"/>
            </w:tcBorders>
            <w:shd w:val="clear" w:color="auto" w:fill="FFFFFF"/>
            <w:vAlign w:val="center"/>
          </w:tcPr>
          <w:p w14:paraId="47B0B505" w14:textId="47F13C93" w:rsidR="00284A68" w:rsidRDefault="00284A68" w:rsidP="00B50026">
            <w:pPr>
              <w:spacing w:before="120" w:after="120" w:line="234" w:lineRule="atLeast"/>
              <w:jc w:val="center"/>
              <w:rPr>
                <w:color w:val="000000"/>
                <w:sz w:val="28"/>
                <w:szCs w:val="28"/>
              </w:rPr>
            </w:pPr>
            <w:r w:rsidRPr="00783C2B">
              <w:rPr>
                <w:b/>
                <w:bCs/>
                <w:color w:val="000000"/>
                <w:sz w:val="28"/>
                <w:szCs w:val="28"/>
                <w:lang w:val="vi-VN"/>
              </w:rPr>
              <w:t>III</w:t>
            </w:r>
          </w:p>
        </w:tc>
        <w:tc>
          <w:tcPr>
            <w:tcW w:w="2740" w:type="pct"/>
            <w:tcBorders>
              <w:top w:val="nil"/>
              <w:left w:val="nil"/>
              <w:bottom w:val="single" w:sz="8" w:space="0" w:color="auto"/>
              <w:right w:val="single" w:sz="8" w:space="0" w:color="auto"/>
            </w:tcBorders>
            <w:shd w:val="clear" w:color="auto" w:fill="FFFFFF"/>
            <w:vAlign w:val="center"/>
          </w:tcPr>
          <w:p w14:paraId="611D4A78" w14:textId="0CADBDCE" w:rsidR="00284A68" w:rsidRDefault="00284A68" w:rsidP="00B50026">
            <w:pPr>
              <w:spacing w:before="120" w:after="120" w:line="234" w:lineRule="atLeast"/>
              <w:rPr>
                <w:color w:val="000000"/>
                <w:sz w:val="28"/>
                <w:szCs w:val="28"/>
              </w:rPr>
            </w:pPr>
            <w:r>
              <w:rPr>
                <w:b/>
                <w:bCs/>
                <w:color w:val="000000"/>
                <w:sz w:val="28"/>
                <w:szCs w:val="28"/>
              </w:rPr>
              <w:t xml:space="preserve"> </w:t>
            </w:r>
            <w:r w:rsidRPr="00783C2B">
              <w:rPr>
                <w:b/>
                <w:bCs/>
                <w:color w:val="000000"/>
                <w:sz w:val="28"/>
                <w:szCs w:val="28"/>
                <w:lang w:val="vi-VN"/>
              </w:rPr>
              <w:t>Nhóm ngành/nghề sức khỏe</w:t>
            </w:r>
          </w:p>
        </w:tc>
        <w:tc>
          <w:tcPr>
            <w:tcW w:w="956" w:type="pct"/>
            <w:tcBorders>
              <w:top w:val="nil"/>
              <w:left w:val="nil"/>
              <w:bottom w:val="single" w:sz="8" w:space="0" w:color="auto"/>
              <w:right w:val="single" w:sz="8" w:space="0" w:color="auto"/>
            </w:tcBorders>
            <w:shd w:val="clear" w:color="auto" w:fill="FFFFFF"/>
          </w:tcPr>
          <w:p w14:paraId="3BBECCA3" w14:textId="77777777" w:rsidR="00284A68" w:rsidRDefault="00284A68" w:rsidP="00B50026">
            <w:pPr>
              <w:spacing w:before="120" w:after="120" w:line="234" w:lineRule="atLeast"/>
              <w:jc w:val="center"/>
              <w:rPr>
                <w:color w:val="000000"/>
                <w:sz w:val="28"/>
                <w:szCs w:val="28"/>
              </w:rPr>
            </w:pPr>
          </w:p>
        </w:tc>
        <w:tc>
          <w:tcPr>
            <w:tcW w:w="967" w:type="pct"/>
            <w:tcBorders>
              <w:top w:val="nil"/>
              <w:left w:val="nil"/>
              <w:bottom w:val="single" w:sz="8" w:space="0" w:color="auto"/>
              <w:right w:val="single" w:sz="8" w:space="0" w:color="auto"/>
            </w:tcBorders>
            <w:shd w:val="clear" w:color="auto" w:fill="FFFFFF"/>
          </w:tcPr>
          <w:p w14:paraId="21BD6A66" w14:textId="77777777" w:rsidR="00284A68" w:rsidRDefault="00284A68" w:rsidP="00B50026">
            <w:pPr>
              <w:spacing w:before="120" w:after="120" w:line="234" w:lineRule="atLeast"/>
              <w:jc w:val="center"/>
              <w:rPr>
                <w:color w:val="000000"/>
                <w:sz w:val="28"/>
                <w:szCs w:val="28"/>
              </w:rPr>
            </w:pPr>
          </w:p>
        </w:tc>
      </w:tr>
      <w:tr w:rsidR="00284A68" w14:paraId="7DC0BBCF" w14:textId="77777777" w:rsidTr="00284A68">
        <w:trPr>
          <w:trHeight w:val="584"/>
          <w:tblCellSpacing w:w="0" w:type="dxa"/>
        </w:trPr>
        <w:tc>
          <w:tcPr>
            <w:tcW w:w="338" w:type="pct"/>
            <w:tcBorders>
              <w:top w:val="nil"/>
              <w:left w:val="single" w:sz="8" w:space="0" w:color="auto"/>
              <w:bottom w:val="single" w:sz="8" w:space="0" w:color="auto"/>
              <w:right w:val="single" w:sz="8" w:space="0" w:color="auto"/>
            </w:tcBorders>
            <w:shd w:val="clear" w:color="auto" w:fill="FFFFFF"/>
            <w:vAlign w:val="center"/>
          </w:tcPr>
          <w:p w14:paraId="647AA071" w14:textId="079CA093" w:rsidR="00284A68" w:rsidRPr="00783C2B" w:rsidRDefault="00284A68" w:rsidP="00B50026">
            <w:pPr>
              <w:spacing w:before="120" w:after="120" w:line="234" w:lineRule="atLeast"/>
              <w:jc w:val="center"/>
              <w:rPr>
                <w:b/>
                <w:bCs/>
                <w:color w:val="000000"/>
                <w:sz w:val="28"/>
                <w:szCs w:val="28"/>
                <w:lang w:val="vi-VN"/>
              </w:rPr>
            </w:pPr>
            <w:r>
              <w:rPr>
                <w:color w:val="000000"/>
                <w:sz w:val="28"/>
                <w:szCs w:val="28"/>
              </w:rPr>
              <w:t>1</w:t>
            </w:r>
          </w:p>
        </w:tc>
        <w:tc>
          <w:tcPr>
            <w:tcW w:w="2740" w:type="pct"/>
            <w:tcBorders>
              <w:top w:val="nil"/>
              <w:left w:val="nil"/>
              <w:bottom w:val="single" w:sz="8" w:space="0" w:color="auto"/>
              <w:right w:val="single" w:sz="8" w:space="0" w:color="auto"/>
            </w:tcBorders>
            <w:shd w:val="clear" w:color="auto" w:fill="FFFFFF"/>
            <w:vAlign w:val="center"/>
          </w:tcPr>
          <w:p w14:paraId="4F69F46E" w14:textId="1EC8D14A" w:rsidR="00284A68" w:rsidRDefault="00284A68" w:rsidP="00B50026">
            <w:pPr>
              <w:spacing w:before="120" w:after="120" w:line="234" w:lineRule="atLeast"/>
              <w:rPr>
                <w:b/>
                <w:bCs/>
                <w:color w:val="000000"/>
                <w:sz w:val="28"/>
                <w:szCs w:val="28"/>
              </w:rPr>
            </w:pPr>
            <w:r>
              <w:rPr>
                <w:color w:val="000000"/>
                <w:sz w:val="28"/>
                <w:szCs w:val="28"/>
              </w:rPr>
              <w:t xml:space="preserve"> Điều dưỡng</w:t>
            </w:r>
          </w:p>
        </w:tc>
        <w:tc>
          <w:tcPr>
            <w:tcW w:w="956" w:type="pct"/>
            <w:tcBorders>
              <w:top w:val="nil"/>
              <w:left w:val="nil"/>
              <w:bottom w:val="single" w:sz="8" w:space="0" w:color="auto"/>
              <w:right w:val="single" w:sz="8" w:space="0" w:color="auto"/>
            </w:tcBorders>
            <w:shd w:val="clear" w:color="auto" w:fill="FFFFFF"/>
          </w:tcPr>
          <w:p w14:paraId="2ED2F096" w14:textId="1911CBF7" w:rsidR="00284A68" w:rsidRDefault="00284A68" w:rsidP="00B50026">
            <w:pPr>
              <w:spacing w:before="120" w:after="120" w:line="234" w:lineRule="atLeast"/>
              <w:jc w:val="center"/>
              <w:rPr>
                <w:color w:val="000000"/>
                <w:sz w:val="28"/>
                <w:szCs w:val="28"/>
              </w:rPr>
            </w:pPr>
            <w:r>
              <w:rPr>
                <w:color w:val="000000"/>
                <w:sz w:val="28"/>
                <w:szCs w:val="28"/>
              </w:rPr>
              <w:t>x</w:t>
            </w:r>
          </w:p>
        </w:tc>
        <w:tc>
          <w:tcPr>
            <w:tcW w:w="967" w:type="pct"/>
            <w:tcBorders>
              <w:top w:val="nil"/>
              <w:left w:val="nil"/>
              <w:bottom w:val="single" w:sz="8" w:space="0" w:color="auto"/>
              <w:right w:val="single" w:sz="8" w:space="0" w:color="auto"/>
            </w:tcBorders>
            <w:shd w:val="clear" w:color="auto" w:fill="FFFFFF"/>
          </w:tcPr>
          <w:p w14:paraId="6D646F0D" w14:textId="77777777" w:rsidR="00284A68" w:rsidRDefault="00284A68" w:rsidP="00B50026">
            <w:pPr>
              <w:spacing w:before="120" w:after="120" w:line="234" w:lineRule="atLeast"/>
              <w:jc w:val="center"/>
              <w:rPr>
                <w:color w:val="000000"/>
                <w:sz w:val="28"/>
                <w:szCs w:val="28"/>
              </w:rPr>
            </w:pPr>
          </w:p>
        </w:tc>
      </w:tr>
    </w:tbl>
    <w:p w14:paraId="482AC8C3" w14:textId="77777777" w:rsidR="00BC4D2B" w:rsidRDefault="00BC4D2B" w:rsidP="00364CD5">
      <w:pPr>
        <w:jc w:val="both"/>
      </w:pPr>
    </w:p>
    <w:sectPr w:rsidR="00BC4D2B" w:rsidSect="00E624BA">
      <w:pgSz w:w="11907" w:h="16840" w:code="9"/>
      <w:pgMar w:top="1134" w:right="1021" w:bottom="107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D5"/>
    <w:rsid w:val="00017E27"/>
    <w:rsid w:val="00090A50"/>
    <w:rsid w:val="0016141A"/>
    <w:rsid w:val="001A2480"/>
    <w:rsid w:val="00207283"/>
    <w:rsid w:val="00275EB9"/>
    <w:rsid w:val="00281BD6"/>
    <w:rsid w:val="00284A68"/>
    <w:rsid w:val="002E774B"/>
    <w:rsid w:val="003232F2"/>
    <w:rsid w:val="00364CD5"/>
    <w:rsid w:val="003B630A"/>
    <w:rsid w:val="003D14EF"/>
    <w:rsid w:val="004226AB"/>
    <w:rsid w:val="004265F8"/>
    <w:rsid w:val="00455900"/>
    <w:rsid w:val="00457550"/>
    <w:rsid w:val="00511534"/>
    <w:rsid w:val="00513BB9"/>
    <w:rsid w:val="00524596"/>
    <w:rsid w:val="005E7B5F"/>
    <w:rsid w:val="006470B1"/>
    <w:rsid w:val="00735EFB"/>
    <w:rsid w:val="007B0CB6"/>
    <w:rsid w:val="0086007A"/>
    <w:rsid w:val="00864270"/>
    <w:rsid w:val="008B6CC8"/>
    <w:rsid w:val="00941AB6"/>
    <w:rsid w:val="0097081D"/>
    <w:rsid w:val="00A46B08"/>
    <w:rsid w:val="00A62EE8"/>
    <w:rsid w:val="00B50026"/>
    <w:rsid w:val="00BC4D2B"/>
    <w:rsid w:val="00BF21E3"/>
    <w:rsid w:val="00C13A65"/>
    <w:rsid w:val="00C54031"/>
    <w:rsid w:val="00CA2043"/>
    <w:rsid w:val="00D733CC"/>
    <w:rsid w:val="00D73C2B"/>
    <w:rsid w:val="00D857CB"/>
    <w:rsid w:val="00DF6467"/>
    <w:rsid w:val="00E2794B"/>
    <w:rsid w:val="00E624BA"/>
    <w:rsid w:val="00E62E80"/>
    <w:rsid w:val="00E713D5"/>
    <w:rsid w:val="00F4794E"/>
    <w:rsid w:val="00F71331"/>
    <w:rsid w:val="00FE0F2C"/>
    <w:rsid w:val="00FE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8CEA"/>
  <w15:docId w15:val="{B843A73F-6480-4A70-BADE-657F1EEF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A65"/>
    <w:pPr>
      <w:autoSpaceDE w:val="0"/>
      <w:autoSpaceDN w:val="0"/>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unhideWhenUsed/>
    <w:rsid w:val="00C13A65"/>
    <w:pPr>
      <w:autoSpaceDE/>
      <w:autoSpaceDN/>
      <w:ind w:left="849" w:hanging="283"/>
      <w:contextualSpacing/>
    </w:pPr>
    <w:rPr>
      <w:rFonts w:eastAsia="Calibri"/>
      <w:sz w:val="28"/>
      <w:szCs w:val="22"/>
    </w:rPr>
  </w:style>
  <w:style w:type="table" w:styleId="TableGrid">
    <w:name w:val="Table Grid"/>
    <w:basedOn w:val="TableNormal"/>
    <w:uiPriority w:val="59"/>
    <w:rsid w:val="00BC4D2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4D2B"/>
    <w:rPr>
      <w:sz w:val="16"/>
      <w:szCs w:val="16"/>
    </w:rPr>
  </w:style>
  <w:style w:type="paragraph" w:styleId="CommentText">
    <w:name w:val="annotation text"/>
    <w:basedOn w:val="Normal"/>
    <w:link w:val="CommentTextChar"/>
    <w:uiPriority w:val="99"/>
    <w:semiHidden/>
    <w:unhideWhenUsed/>
    <w:rsid w:val="00BC4D2B"/>
  </w:style>
  <w:style w:type="character" w:customStyle="1" w:styleId="CommentTextChar">
    <w:name w:val="Comment Text Char"/>
    <w:basedOn w:val="DefaultParagraphFont"/>
    <w:link w:val="CommentText"/>
    <w:uiPriority w:val="99"/>
    <w:semiHidden/>
    <w:rsid w:val="00BC4D2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4D2B"/>
    <w:rPr>
      <w:b/>
      <w:bCs/>
    </w:rPr>
  </w:style>
  <w:style w:type="character" w:customStyle="1" w:styleId="CommentSubjectChar">
    <w:name w:val="Comment Subject Char"/>
    <w:basedOn w:val="CommentTextChar"/>
    <w:link w:val="CommentSubject"/>
    <w:uiPriority w:val="99"/>
    <w:semiHidden/>
    <w:rsid w:val="00BC4D2B"/>
    <w:rPr>
      <w:rFonts w:eastAsia="Times New Roman" w:cs="Times New Roman"/>
      <w:b/>
      <w:bCs/>
      <w:sz w:val="20"/>
      <w:szCs w:val="20"/>
    </w:rPr>
  </w:style>
  <w:style w:type="paragraph" w:styleId="BalloonText">
    <w:name w:val="Balloon Text"/>
    <w:basedOn w:val="Normal"/>
    <w:link w:val="BalloonTextChar"/>
    <w:uiPriority w:val="99"/>
    <w:semiHidden/>
    <w:unhideWhenUsed/>
    <w:rsid w:val="00BC4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D2B"/>
    <w:rPr>
      <w:rFonts w:ascii="Segoe UI" w:eastAsia="Times New Roman" w:hAnsi="Segoe UI" w:cs="Segoe UI"/>
      <w:sz w:val="18"/>
      <w:szCs w:val="18"/>
    </w:rPr>
  </w:style>
  <w:style w:type="paragraph" w:styleId="NormalWeb">
    <w:name w:val="Normal (Web)"/>
    <w:basedOn w:val="Normal"/>
    <w:uiPriority w:val="99"/>
    <w:unhideWhenUsed/>
    <w:rsid w:val="00511534"/>
    <w:pPr>
      <w:autoSpaceDE/>
      <w:autoSpaceDN/>
      <w:spacing w:before="100" w:beforeAutospacing="1" w:after="100" w:afterAutospacing="1"/>
    </w:pPr>
    <w:rPr>
      <w:sz w:val="24"/>
      <w:szCs w:val="24"/>
    </w:rPr>
  </w:style>
  <w:style w:type="paragraph" w:styleId="BodyText">
    <w:name w:val="Body Text"/>
    <w:basedOn w:val="Normal"/>
    <w:link w:val="BodyTextChar"/>
    <w:rsid w:val="00E624BA"/>
    <w:pPr>
      <w:autoSpaceDE/>
      <w:autoSpaceDN/>
      <w:jc w:val="center"/>
    </w:pPr>
    <w:rPr>
      <w:rFonts w:ascii=".VnTime" w:hAnsi=".VnTime"/>
      <w:i/>
      <w:iCs/>
      <w:sz w:val="28"/>
      <w:szCs w:val="24"/>
    </w:rPr>
  </w:style>
  <w:style w:type="character" w:customStyle="1" w:styleId="BodyTextChar">
    <w:name w:val="Body Text Char"/>
    <w:basedOn w:val="DefaultParagraphFont"/>
    <w:link w:val="BodyText"/>
    <w:rsid w:val="00E624BA"/>
    <w:rPr>
      <w:rFonts w:ascii=".VnTime" w:eastAsia="Times New Roman" w:hAnsi=".VnTime" w:cs="Times New Roman"/>
      <w:i/>
      <w:iCs/>
      <w:szCs w:val="24"/>
    </w:rPr>
  </w:style>
  <w:style w:type="paragraph" w:customStyle="1" w:styleId="CharCharCharCharCharChar">
    <w:name w:val="Char Char Char Char Char Char"/>
    <w:basedOn w:val="Normal"/>
    <w:semiHidden/>
    <w:rsid w:val="00284A68"/>
    <w:pPr>
      <w:autoSpaceDE/>
      <w:autoSpaceDN/>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5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Phòng Lao động - VL - DN - Sở Lao động Thương binh và Xã hội</vt:lpstr>
    </vt:vector>
  </TitlesOfParts>
  <Company>Microsoft</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Lao động - VL - DN - Sở Lao động Thương binh và Xã hội</dc:title>
  <dc:creator>Admin</dc:creator>
  <cp:lastModifiedBy>Admin</cp:lastModifiedBy>
  <cp:revision>2</cp:revision>
  <cp:lastPrinted>2021-10-20T07:09:00Z</cp:lastPrinted>
  <dcterms:created xsi:type="dcterms:W3CDTF">2021-10-25T08:30:00Z</dcterms:created>
  <dcterms:modified xsi:type="dcterms:W3CDTF">2021-10-25T08:30:00Z</dcterms:modified>
</cp:coreProperties>
</file>