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252" w:type="dxa"/>
        <w:tblLook w:val="00A0" w:firstRow="1" w:lastRow="0" w:firstColumn="1" w:lastColumn="0" w:noHBand="0" w:noVBand="0"/>
      </w:tblPr>
      <w:tblGrid>
        <w:gridCol w:w="3528"/>
        <w:gridCol w:w="6102"/>
      </w:tblGrid>
      <w:tr w:rsidR="00482EAD" w:rsidRPr="00D13DDB" w:rsidTr="00D13DDB">
        <w:tc>
          <w:tcPr>
            <w:tcW w:w="3528" w:type="dxa"/>
          </w:tcPr>
          <w:p w:rsidR="00482EAD" w:rsidRPr="00963671" w:rsidRDefault="00482EAD" w:rsidP="00D13DDB">
            <w:pPr>
              <w:tabs>
                <w:tab w:val="center" w:pos="1540"/>
                <w:tab w:val="center" w:pos="6160"/>
              </w:tabs>
              <w:jc w:val="center"/>
              <w:rPr>
                <w:spacing w:val="-6"/>
                <w:sz w:val="27"/>
                <w:szCs w:val="27"/>
              </w:rPr>
            </w:pPr>
            <w:r w:rsidRPr="00963671">
              <w:rPr>
                <w:spacing w:val="-6"/>
                <w:sz w:val="27"/>
                <w:szCs w:val="27"/>
              </w:rPr>
              <w:t>UBND TỈNH QUẢNG BÌNH</w:t>
            </w:r>
          </w:p>
          <w:p w:rsidR="00482EAD" w:rsidRPr="00D13DDB" w:rsidRDefault="00482EAD" w:rsidP="00D13DDB">
            <w:pPr>
              <w:tabs>
                <w:tab w:val="center" w:pos="1540"/>
                <w:tab w:val="center" w:pos="6160"/>
              </w:tabs>
              <w:jc w:val="center"/>
              <w:rPr>
                <w:b/>
                <w:szCs w:val="28"/>
                <w:lang w:val="pt-BR"/>
              </w:rPr>
            </w:pPr>
            <w:r w:rsidRPr="00963671">
              <w:rPr>
                <w:b/>
                <w:sz w:val="27"/>
                <w:szCs w:val="27"/>
                <w:lang w:val="pt-BR"/>
              </w:rPr>
              <w:t>VĂN PHÒNG</w:t>
            </w:r>
          </w:p>
          <w:p w:rsidR="00482EAD" w:rsidRPr="00D13DDB" w:rsidRDefault="006B2C9C" w:rsidP="00D13DDB">
            <w:pPr>
              <w:tabs>
                <w:tab w:val="center" w:pos="1540"/>
                <w:tab w:val="center" w:pos="6160"/>
              </w:tabs>
              <w:jc w:val="center"/>
              <w:rPr>
                <w:b/>
                <w:sz w:val="12"/>
                <w:szCs w:val="12"/>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596900</wp:posOffset>
                      </wp:positionH>
                      <wp:positionV relativeFrom="paragraph">
                        <wp:posOffset>70485</wp:posOffset>
                      </wp:positionV>
                      <wp:extent cx="914400" cy="0"/>
                      <wp:effectExtent l="6350" t="13335" r="12700"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5.55pt" to="11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YW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Ai7+47bAAAACAEAAA8AAABkcnMvZG93bnJldi54bWxMj8FOwzAQRO9I/IO1SFyq1kmKUAlx&#10;KgTkxoVCxXUbL0lEvE5jtw18PYs4wHHfjGZnivXkenWkMXSeDaSLBBRx7W3HjYHXl2q+AhUissXe&#10;Mxn4pADr8vyswNz6Ez/TcRMbJSEccjTQxjjkWoe6JYdh4Qdi0d796DDKOTbajniScNfrLEmutcOO&#10;5UOLA923VH9sDs5AqLa0r75m9Sx5Wzaesv3D0yMac3kx3d2CijTFPzP81JfqUEqnnT+wDao3cHMl&#10;U6LwNAUlerZcCdj9Al0W+v+A8hsAAP//AwBQSwECLQAUAAYACAAAACEAtoM4kv4AAADhAQAAEwAA&#10;AAAAAAAAAAAAAAAAAAAAW0NvbnRlbnRfVHlwZXNdLnhtbFBLAQItABQABgAIAAAAIQA4/SH/1gAA&#10;AJQBAAALAAAAAAAAAAAAAAAAAC8BAABfcmVscy8ucmVsc1BLAQItABQABgAIAAAAIQCrx8YWEAIA&#10;ACcEAAAOAAAAAAAAAAAAAAAAAC4CAABkcnMvZTJvRG9jLnhtbFBLAQItABQABgAIAAAAIQAIu/uO&#10;2wAAAAgBAAAPAAAAAAAAAAAAAAAAAGoEAABkcnMvZG93bnJldi54bWxQSwUGAAAAAAQABADzAAAA&#10;cgUAAAAA&#10;"/>
                  </w:pict>
                </mc:Fallback>
              </mc:AlternateContent>
            </w:r>
          </w:p>
          <w:p w:rsidR="00482EAD" w:rsidRPr="00A274AC" w:rsidRDefault="00482EAD" w:rsidP="00DB1444">
            <w:pPr>
              <w:tabs>
                <w:tab w:val="center" w:pos="1540"/>
                <w:tab w:val="center" w:pos="6160"/>
              </w:tabs>
              <w:jc w:val="center"/>
              <w:rPr>
                <w:sz w:val="16"/>
                <w:szCs w:val="16"/>
                <w:lang w:val="pt-BR"/>
              </w:rPr>
            </w:pPr>
          </w:p>
          <w:p w:rsidR="00482EAD" w:rsidRPr="00D13DDB" w:rsidRDefault="00482EAD" w:rsidP="006B2C9C">
            <w:pPr>
              <w:tabs>
                <w:tab w:val="center" w:pos="1540"/>
                <w:tab w:val="center" w:pos="6160"/>
              </w:tabs>
              <w:jc w:val="center"/>
              <w:rPr>
                <w:spacing w:val="-6"/>
                <w:szCs w:val="28"/>
              </w:rPr>
            </w:pPr>
            <w:r w:rsidRPr="00D13DDB">
              <w:rPr>
                <w:szCs w:val="26"/>
                <w:lang w:val="pt-BR"/>
              </w:rPr>
              <w:t xml:space="preserve">Số: </w:t>
            </w:r>
            <w:bookmarkStart w:id="0" w:name="_GoBack"/>
            <w:r>
              <w:rPr>
                <w:szCs w:val="26"/>
                <w:lang w:val="pt-BR"/>
              </w:rPr>
              <w:t>2200</w:t>
            </w:r>
            <w:r w:rsidRPr="00D13DDB">
              <w:rPr>
                <w:szCs w:val="26"/>
                <w:lang w:val="pt-BR"/>
              </w:rPr>
              <w:t>/BC-VPUBND</w:t>
            </w:r>
            <w:bookmarkEnd w:id="0"/>
          </w:p>
        </w:tc>
        <w:tc>
          <w:tcPr>
            <w:tcW w:w="6102" w:type="dxa"/>
          </w:tcPr>
          <w:p w:rsidR="00482EAD" w:rsidRPr="00963671" w:rsidRDefault="00482EAD" w:rsidP="00D13DDB">
            <w:pPr>
              <w:tabs>
                <w:tab w:val="center" w:pos="1540"/>
                <w:tab w:val="center" w:pos="6160"/>
              </w:tabs>
              <w:jc w:val="center"/>
              <w:rPr>
                <w:b/>
                <w:spacing w:val="-6"/>
                <w:sz w:val="27"/>
                <w:szCs w:val="27"/>
              </w:rPr>
            </w:pPr>
            <w:r w:rsidRPr="00963671">
              <w:rPr>
                <w:b/>
                <w:spacing w:val="-6"/>
                <w:sz w:val="27"/>
                <w:szCs w:val="27"/>
              </w:rPr>
              <w:t xml:space="preserve">CỘNG HÒA XÃ HỘI CHỦ NGHĨA VIỆT </w:t>
            </w:r>
            <w:smartTag w:uri="urn:schemas-microsoft-com:office:smarttags" w:element="place">
              <w:smartTag w:uri="urn:schemas-microsoft-com:office:smarttags" w:element="country-region">
                <w:r w:rsidRPr="00963671">
                  <w:rPr>
                    <w:b/>
                    <w:spacing w:val="-6"/>
                    <w:sz w:val="27"/>
                    <w:szCs w:val="27"/>
                  </w:rPr>
                  <w:t>NAM</w:t>
                </w:r>
              </w:smartTag>
            </w:smartTag>
          </w:p>
          <w:p w:rsidR="00482EAD" w:rsidRPr="00963671" w:rsidRDefault="00482EAD" w:rsidP="00D13DDB">
            <w:pPr>
              <w:tabs>
                <w:tab w:val="center" w:pos="1540"/>
                <w:tab w:val="center" w:pos="6160"/>
              </w:tabs>
              <w:jc w:val="center"/>
              <w:rPr>
                <w:b/>
                <w:sz w:val="27"/>
                <w:szCs w:val="27"/>
                <w:lang w:val="pt-BR"/>
              </w:rPr>
            </w:pPr>
            <w:r w:rsidRPr="00963671">
              <w:rPr>
                <w:b/>
                <w:sz w:val="27"/>
                <w:szCs w:val="27"/>
                <w:lang w:val="pt-BR"/>
              </w:rPr>
              <w:t>Độc lập - Tự do - Hạnh phúc</w:t>
            </w:r>
          </w:p>
          <w:p w:rsidR="00482EAD" w:rsidRDefault="006B2C9C" w:rsidP="00A274AC">
            <w:pPr>
              <w:tabs>
                <w:tab w:val="center" w:pos="1540"/>
                <w:tab w:val="center" w:pos="6160"/>
              </w:tabs>
              <w:jc w:val="center"/>
              <w:rPr>
                <w:b/>
                <w:sz w:val="12"/>
                <w:szCs w:val="12"/>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835660</wp:posOffset>
                      </wp:positionH>
                      <wp:positionV relativeFrom="paragraph">
                        <wp:posOffset>76200</wp:posOffset>
                      </wp:positionV>
                      <wp:extent cx="2044065" cy="0"/>
                      <wp:effectExtent l="6985" t="9525" r="635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6pt" to="22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WhTpdIIRHXwJKYdEY53/xHWHglFhCZwjMDltnQ9ESDmEhHuU3ggp&#10;o9hSob7C80k+iQlOS8GCM4Q5e9ivpEUnEsYlfrEq8DyGWX1ULIK1nLD1zfZEyKsNl0sV8KAUoHOz&#10;rvPwY57O17P1rBgV+XQ9KtK6Hn3crIrRdJN9mNRP9WpVZz8DtawoW8EYV4HdMJtZ8Xfa317Jdaru&#10;03lvQ/IWPfYLyA7/SDpqGeS7DsJes8vODhrDOMbg29MJ8/64B/vxgS9/AQAA//8DAFBLAwQUAAYA&#10;CAAAACEA+0cwXtwAAAAJAQAADwAAAGRycy9kb3ducmV2LnhtbEyPQU/DMAyF70j8h8hIXCaWrmUT&#10;Kk0nBPTGhQHi6jWmrWicrsm2wq/HaAe4+dlPz98r1pPr1YHG0Hk2sJgnoIhrbztuDLy+VFc3oEJE&#10;tth7JgNfFGBdnp8VmFt/5Gc6bGKjJIRDjgbaGIdc61C35DDM/UAstw8/Oowix0bbEY8S7nqdJslK&#10;O+xYPrQ40H1L9edm7wyE6o121fesniXvWeMp3T08PaIxlxfT3S2oSFP8M8MvvqBDKUxbv2cbVC86&#10;W6zEKkMqncRwvcyWoLanhS4L/b9B+QMAAP//AwBQSwECLQAUAAYACAAAACEAtoM4kv4AAADhAQAA&#10;EwAAAAAAAAAAAAAAAAAAAAAAW0NvbnRlbnRfVHlwZXNdLnhtbFBLAQItABQABgAIAAAAIQA4/SH/&#10;1gAAAJQBAAALAAAAAAAAAAAAAAAAAC8BAABfcmVscy8ucmVsc1BLAQItABQABgAIAAAAIQA7+/gb&#10;EgIAACgEAAAOAAAAAAAAAAAAAAAAAC4CAABkcnMvZTJvRG9jLnhtbFBLAQItABQABgAIAAAAIQD7&#10;RzBe3AAAAAkBAAAPAAAAAAAAAAAAAAAAAGwEAABkcnMvZG93bnJldi54bWxQSwUGAAAAAAQABADz&#10;AAAAdQUAAAAA&#10;"/>
                  </w:pict>
                </mc:Fallback>
              </mc:AlternateContent>
            </w:r>
          </w:p>
          <w:p w:rsidR="00482EAD" w:rsidRPr="00A274AC" w:rsidRDefault="00482EAD" w:rsidP="00A274AC">
            <w:pPr>
              <w:tabs>
                <w:tab w:val="center" w:pos="1540"/>
                <w:tab w:val="center" w:pos="6160"/>
              </w:tabs>
              <w:jc w:val="center"/>
              <w:rPr>
                <w:b/>
                <w:sz w:val="12"/>
                <w:szCs w:val="12"/>
                <w:lang w:val="pt-BR"/>
              </w:rPr>
            </w:pPr>
          </w:p>
          <w:p w:rsidR="00482EAD" w:rsidRPr="00D13DDB" w:rsidRDefault="00482EAD" w:rsidP="00942A17">
            <w:pPr>
              <w:tabs>
                <w:tab w:val="center" w:pos="1540"/>
                <w:tab w:val="center" w:pos="6160"/>
              </w:tabs>
              <w:jc w:val="center"/>
              <w:rPr>
                <w:spacing w:val="-6"/>
                <w:szCs w:val="28"/>
              </w:rPr>
            </w:pPr>
            <w:r>
              <w:rPr>
                <w:bCs/>
                <w:i/>
                <w:iCs/>
                <w:lang w:val="pt-BR"/>
              </w:rPr>
              <w:t xml:space="preserve">        </w:t>
            </w:r>
            <w:r w:rsidRPr="00D13DDB">
              <w:rPr>
                <w:bCs/>
                <w:i/>
                <w:iCs/>
                <w:lang w:val="pt-BR"/>
              </w:rPr>
              <w:t>Quảng Bình</w:t>
            </w:r>
            <w:r>
              <w:rPr>
                <w:i/>
                <w:iCs/>
                <w:lang w:val="pt-BR"/>
              </w:rPr>
              <w:t xml:space="preserve">, ngày 30 tháng 9 </w:t>
            </w:r>
            <w:r w:rsidRPr="00D13DDB">
              <w:rPr>
                <w:i/>
                <w:iCs/>
                <w:lang w:val="pt-BR"/>
              </w:rPr>
              <w:t>năm 2016</w:t>
            </w:r>
          </w:p>
        </w:tc>
      </w:tr>
    </w:tbl>
    <w:p w:rsidR="00482EAD" w:rsidRDefault="00482EAD" w:rsidP="0085162E">
      <w:pPr>
        <w:tabs>
          <w:tab w:val="center" w:pos="1540"/>
          <w:tab w:val="center" w:pos="6160"/>
        </w:tabs>
        <w:rPr>
          <w:spacing w:val="-6"/>
          <w:szCs w:val="28"/>
        </w:rPr>
      </w:pPr>
      <w:r w:rsidRPr="002E10B8">
        <w:rPr>
          <w:spacing w:val="-6"/>
          <w:szCs w:val="28"/>
        </w:rPr>
        <w:tab/>
      </w:r>
    </w:p>
    <w:p w:rsidR="00482EAD" w:rsidRPr="002F20D2" w:rsidRDefault="00482EAD" w:rsidP="002E10B8">
      <w:pPr>
        <w:tabs>
          <w:tab w:val="center" w:pos="1540"/>
          <w:tab w:val="center" w:pos="6160"/>
        </w:tabs>
        <w:rPr>
          <w:rFonts w:ascii="Arial" w:hAnsi="Arial" w:cs="Arial"/>
          <w:lang w:val="pt-BR"/>
        </w:rPr>
      </w:pPr>
      <w:r w:rsidRPr="002E10B8">
        <w:rPr>
          <w:spacing w:val="-6"/>
          <w:szCs w:val="28"/>
        </w:rPr>
        <w:tab/>
      </w:r>
    </w:p>
    <w:p w:rsidR="00482EAD" w:rsidRPr="001A59D0" w:rsidRDefault="00482EAD" w:rsidP="00C07FBC">
      <w:pPr>
        <w:keepNext/>
        <w:jc w:val="center"/>
        <w:outlineLvl w:val="2"/>
        <w:rPr>
          <w:b/>
          <w:bCs/>
          <w:sz w:val="30"/>
          <w:lang w:val="pt-BR"/>
        </w:rPr>
      </w:pPr>
      <w:r w:rsidRPr="001A59D0">
        <w:rPr>
          <w:b/>
          <w:bCs/>
          <w:sz w:val="30"/>
          <w:lang w:val="pt-BR"/>
        </w:rPr>
        <w:t>BÁO CÁO</w:t>
      </w:r>
    </w:p>
    <w:p w:rsidR="00482EAD" w:rsidRPr="001A59D0" w:rsidRDefault="00482EAD" w:rsidP="00C07FBC">
      <w:pPr>
        <w:keepNext/>
        <w:jc w:val="center"/>
        <w:outlineLvl w:val="2"/>
        <w:rPr>
          <w:b/>
          <w:bCs/>
          <w:lang w:val="pt-BR"/>
        </w:rPr>
      </w:pPr>
      <w:r w:rsidRPr="001A59D0">
        <w:rPr>
          <w:b/>
          <w:bCs/>
          <w:lang w:val="pt-BR"/>
        </w:rPr>
        <w:t>CHỈ ĐẠO, ĐIỀU HÀNH CỦA UBND TỈNH</w:t>
      </w:r>
    </w:p>
    <w:p w:rsidR="00482EAD" w:rsidRPr="001A59D0" w:rsidRDefault="00482EAD" w:rsidP="00C07FBC">
      <w:pPr>
        <w:keepNext/>
        <w:jc w:val="center"/>
        <w:outlineLvl w:val="2"/>
        <w:rPr>
          <w:b/>
          <w:bCs/>
          <w:lang w:val="pt-BR"/>
        </w:rPr>
      </w:pPr>
      <w:r>
        <w:rPr>
          <w:b/>
          <w:bCs/>
          <w:lang w:val="pt-BR"/>
        </w:rPr>
        <w:t>THÁNG 9</w:t>
      </w:r>
      <w:r w:rsidRPr="001A59D0">
        <w:rPr>
          <w:b/>
          <w:bCs/>
          <w:lang w:val="pt-BR"/>
        </w:rPr>
        <w:t xml:space="preserve"> NĂM 201</w:t>
      </w:r>
      <w:r>
        <w:rPr>
          <w:b/>
          <w:bCs/>
          <w:lang w:val="pt-BR"/>
        </w:rPr>
        <w:t>6</w:t>
      </w:r>
    </w:p>
    <w:p w:rsidR="00482EAD" w:rsidRPr="001A59D0" w:rsidRDefault="006B2C9C" w:rsidP="00AB3855">
      <w:pPr>
        <w:keepNext/>
        <w:spacing w:before="60"/>
        <w:jc w:val="center"/>
        <w:outlineLvl w:val="2"/>
        <w:rPr>
          <w:b/>
          <w:bCs/>
          <w:lang w:val="pt-BR"/>
        </w:rPr>
      </w:pPr>
      <w:r>
        <w:rPr>
          <w:noProof/>
        </w:rPr>
        <mc:AlternateContent>
          <mc:Choice Requires="wps">
            <w:drawing>
              <wp:anchor distT="0" distB="0" distL="114300" distR="114300" simplePos="0" relativeHeight="251660288" behindDoc="0" locked="0" layoutInCell="1" allowOverlap="1">
                <wp:simplePos x="0" y="0"/>
                <wp:positionH relativeFrom="column">
                  <wp:posOffset>2634615</wp:posOffset>
                </wp:positionH>
                <wp:positionV relativeFrom="paragraph">
                  <wp:posOffset>22860</wp:posOffset>
                </wp:positionV>
                <wp:extent cx="622300" cy="0"/>
                <wp:effectExtent l="5715" t="13335" r="1016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1.8pt" to="256.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C9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Jzm+VMKmtHBlZByyDPW+U9cdygYFZZAOeKS09b5wIOUQ0i4RumNkDJq&#10;LRXqKzyf5JOY4LQULDhDmLOH/UpadCJhWuIXiwLPY5jVR8UiWMsJW99sT4S82nC5VAEPKgE6N+s6&#10;Dj/m6Xw9W8+KUZFP16MirevRx82qGE032YdJ/VSvVnX2M1DLirIVjHEV2A2jmRV/J/3tkVyH6j6c&#10;9zYkb9Fjv4Ds8I+ko5RBvesc7DW77OwgMUxjDL69nDDuj3uwH9/38hcAAAD//wMAUEsDBBQABgAI&#10;AAAAIQDFBrqo2gAAAAcBAAAPAAAAZHJzL2Rvd25yZXYueG1sTI7BTsMwEETvSPyDtUhcKuokLRWE&#10;OBUCcuNCAXHdxksSEa/T2G0DX8/CBY5PM5p5xXpyvTrQGDrPBtJ5Aoq49rbjxsDLc3VxBSpEZIu9&#10;ZzLwSQHW5elJgbn1R36iwyY2SkY45GigjXHItQ51Sw7D3A/Ekr370WEUHBttRzzKuOt1liQr7bBj&#10;eWhxoLuW6o/N3hkI1Svtqq9ZPUveFo2nbHf/+IDGnJ9NtzegIk3xrww/+qIOpTht/Z5tUL2BZbq8&#10;lqqBxQqU5JdpJrz9ZV0W+r9/+Q0AAP//AwBQSwECLQAUAAYACAAAACEAtoM4kv4AAADhAQAAEwAA&#10;AAAAAAAAAAAAAAAAAAAAW0NvbnRlbnRfVHlwZXNdLnhtbFBLAQItABQABgAIAAAAIQA4/SH/1gAA&#10;AJQBAAALAAAAAAAAAAAAAAAAAC8BAABfcmVscy8ucmVsc1BLAQItABQABgAIAAAAIQBdmBC9EQIA&#10;ACcEAAAOAAAAAAAAAAAAAAAAAC4CAABkcnMvZTJvRG9jLnhtbFBLAQItABQABgAIAAAAIQDFBrqo&#10;2gAAAAcBAAAPAAAAAAAAAAAAAAAAAGsEAABkcnMvZG93bnJldi54bWxQSwUGAAAAAAQABADzAAAA&#10;cgUAAAAA&#10;"/>
            </w:pict>
          </mc:Fallback>
        </mc:AlternateContent>
      </w:r>
    </w:p>
    <w:p w:rsidR="00482EAD" w:rsidRPr="00C96B6B" w:rsidRDefault="00482EAD" w:rsidP="00C96B6B">
      <w:pPr>
        <w:spacing w:before="60" w:after="60" w:line="264" w:lineRule="auto"/>
        <w:ind w:firstLine="547"/>
        <w:jc w:val="both"/>
        <w:rPr>
          <w:b/>
          <w:bCs/>
          <w:spacing w:val="-8"/>
          <w:lang w:val="pt-BR"/>
        </w:rPr>
      </w:pPr>
      <w:r w:rsidRPr="00C96B6B">
        <w:rPr>
          <w:b/>
          <w:bCs/>
          <w:spacing w:val="-8"/>
          <w:lang w:val="pt-BR"/>
        </w:rPr>
        <w:t xml:space="preserve">I. HOẠT ĐỘNG CHỈ ĐẠO, ĐIỀU HÀNH CỦA UBND TỈNH THÁNG </w:t>
      </w:r>
      <w:r>
        <w:rPr>
          <w:b/>
          <w:bCs/>
          <w:spacing w:val="-8"/>
          <w:lang w:val="pt-BR"/>
        </w:rPr>
        <w:t>9</w:t>
      </w:r>
      <w:r w:rsidRPr="00C96B6B">
        <w:rPr>
          <w:b/>
          <w:bCs/>
          <w:spacing w:val="-8"/>
          <w:lang w:val="pt-BR"/>
        </w:rPr>
        <w:t xml:space="preserve"> NĂM 2016</w:t>
      </w:r>
    </w:p>
    <w:p w:rsidR="00482EAD" w:rsidRDefault="00482EAD" w:rsidP="00C96B6B">
      <w:pPr>
        <w:spacing w:before="60" w:after="60" w:line="264" w:lineRule="auto"/>
        <w:ind w:firstLine="547"/>
        <w:jc w:val="both"/>
        <w:rPr>
          <w:b/>
          <w:lang w:val="pt-BR"/>
        </w:rPr>
      </w:pPr>
      <w:r w:rsidRPr="00C96B6B">
        <w:rPr>
          <w:b/>
          <w:lang w:val="pt-BR"/>
        </w:rPr>
        <w:t>1. Công tác chỉ đạo, điều hành</w:t>
      </w:r>
    </w:p>
    <w:p w:rsidR="00482EAD" w:rsidRDefault="00482EAD" w:rsidP="00531BCC">
      <w:pPr>
        <w:spacing w:before="60" w:after="60" w:line="264" w:lineRule="auto"/>
        <w:ind w:firstLine="547"/>
        <w:jc w:val="both"/>
        <w:rPr>
          <w:lang w:val="pt-BR"/>
        </w:rPr>
      </w:pPr>
      <w:r>
        <w:rPr>
          <w:lang w:val="pt-BR"/>
        </w:rPr>
        <w:t>1.1. Chỉ đạo các sở, ngành, đơn vị, địa phương liên quan triển khai thực hiện các nội dung Kết luận của Chủ tịch HĐND tỉnh tại phiên họp thường kỳ tháng 8 của Thường trực HĐND tỉnh; trả lời các ý kiến, kiến nghị của cử tri sau Kỳ họp thứ 2, HĐND tỉnh khóa XVII; chuẩn bị các dự thảo tờ trình, nghị quyết của UBND tỉnh trình HĐND tỉnh tại kỳ họp bất thường tháng 10/2016; tập trung đẩy nhanh tiến độ giải ngân vốn đầu tư xây dựng cơ bản theo đúng quy định hiện hành.</w:t>
      </w:r>
    </w:p>
    <w:p w:rsidR="00482EAD" w:rsidRDefault="00482EAD" w:rsidP="00531BCC">
      <w:pPr>
        <w:spacing w:before="60" w:after="60" w:line="264" w:lineRule="auto"/>
        <w:ind w:firstLine="547"/>
        <w:jc w:val="both"/>
        <w:rPr>
          <w:lang w:val="pt-BR"/>
        </w:rPr>
      </w:pPr>
      <w:r>
        <w:rPr>
          <w:lang w:val="pt-BR"/>
        </w:rPr>
        <w:t>Yêu cầu các sở, ngành, đơn vị, địa phương tăng cường công tác chỉ đạo, đổi mới phương thức điều hành, tập trung hoàn thành các chỉ tiêu nhiệm vụ phát triển kinh tế xã hội năm 2016 đã đề ra.</w:t>
      </w:r>
    </w:p>
    <w:p w:rsidR="00482EAD" w:rsidRDefault="00482EAD" w:rsidP="00531BCC">
      <w:pPr>
        <w:spacing w:before="60" w:after="60" w:line="264" w:lineRule="auto"/>
        <w:ind w:firstLine="547"/>
        <w:jc w:val="both"/>
        <w:rPr>
          <w:lang w:val="pt-BR"/>
        </w:rPr>
      </w:pPr>
      <w:r>
        <w:rPr>
          <w:lang w:val="pt-BR"/>
        </w:rPr>
        <w:t>1.2. Chỉ đạo Sở Nông nghiệp và Phát triển nông thôn, các đơn vị, địa phương liên quan tiếp tục hướng dẫn, chỉ đạo UBND các xã, phường, thị trấn thực hiện việc kê khai bổ sung các đối tượng bị thiệt hại do sự cố môi trường biển; tổ chức khảo sát, xây dựng đơn giá, định mức thiệt hại các đối tượng; triển khai việc phân bổ kinh phí hỗ trợ khôi phục sản xuất, nuôi trồng thủy sản cho người dân bị thiệt hại.</w:t>
      </w:r>
    </w:p>
    <w:p w:rsidR="00482EAD" w:rsidRDefault="00482EAD" w:rsidP="00531BCC">
      <w:pPr>
        <w:spacing w:before="60" w:after="60" w:line="264" w:lineRule="auto"/>
        <w:ind w:firstLine="547"/>
        <w:jc w:val="both"/>
        <w:rPr>
          <w:lang w:val="pt-BR"/>
        </w:rPr>
      </w:pPr>
      <w:r>
        <w:rPr>
          <w:lang w:val="pt-BR"/>
        </w:rPr>
        <w:t>Chỉ đạo Sở Nông nghiệp và Phát triển nông thôn, UBND các huyện, thành phố, thị xã tăng cường quản lý hoạt động của lực lượng kiểm lâm, các lực lượng bảo vệ rừng cơ sở; tăng cường chỉ đạo thực hiện các biện pháp bảo vệ rừng, ngăn chặn tình trạng phá rừng và chống người thi hành công vụ; triển khai các biện pháp phòng, chống, giảm thiểu thiệt hại do mưa bão, áp thấp nhiệt đới trong thời gian qua trên địa bàn tỉnh.</w:t>
      </w:r>
    </w:p>
    <w:p w:rsidR="00482EAD" w:rsidRPr="00FF43B5" w:rsidRDefault="00482EAD" w:rsidP="00531BCC">
      <w:pPr>
        <w:spacing w:before="60" w:after="60" w:line="264" w:lineRule="auto"/>
        <w:ind w:firstLine="547"/>
        <w:jc w:val="both"/>
        <w:rPr>
          <w:spacing w:val="-4"/>
          <w:lang w:val="pt-BR"/>
        </w:rPr>
      </w:pPr>
      <w:r w:rsidRPr="00FF43B5">
        <w:rPr>
          <w:spacing w:val="-4"/>
          <w:lang w:val="pt-BR"/>
        </w:rPr>
        <w:t xml:space="preserve">1.3. Chỉ đạo các sở, ban, ngành, đơn vị, địa phương liên quan thực hiện các biện pháp tuyên truyền, vận động người dân, ổn định tình hình an ninh trật tự, </w:t>
      </w:r>
      <w:r>
        <w:rPr>
          <w:spacing w:val="-4"/>
          <w:lang w:val="pt-BR"/>
        </w:rPr>
        <w:t xml:space="preserve">giải quyết các kiến nghị, đề xuất chính đang của người dân, hoàn thiện các thủ tục theo quy định, </w:t>
      </w:r>
      <w:r w:rsidRPr="00FF43B5">
        <w:rPr>
          <w:spacing w:val="-4"/>
          <w:lang w:val="pt-BR"/>
        </w:rPr>
        <w:t xml:space="preserve">tạo điều kiện cho Dự án của Tập đoàn FLC </w:t>
      </w:r>
      <w:r>
        <w:rPr>
          <w:spacing w:val="-4"/>
          <w:lang w:val="pt-BR"/>
        </w:rPr>
        <w:t xml:space="preserve">tiếp tục </w:t>
      </w:r>
      <w:r w:rsidRPr="00FF43B5">
        <w:rPr>
          <w:spacing w:val="-4"/>
          <w:lang w:val="pt-BR"/>
        </w:rPr>
        <w:t>triển khai trong thời gian sớm nhất.</w:t>
      </w:r>
    </w:p>
    <w:p w:rsidR="00482EAD" w:rsidRDefault="00482EAD" w:rsidP="00531BCC">
      <w:pPr>
        <w:spacing w:before="60" w:after="60" w:line="264" w:lineRule="auto"/>
        <w:ind w:firstLine="547"/>
        <w:jc w:val="both"/>
        <w:rPr>
          <w:lang w:val="pt-BR"/>
        </w:rPr>
      </w:pPr>
      <w:r>
        <w:rPr>
          <w:lang w:val="pt-BR"/>
        </w:rPr>
        <w:t xml:space="preserve">Chỉ đạo Sở Kế hoạch và Đầu tư, Sở Tài nguyên và Môi trường, các đơn vị, địa phương liên quan hướng dẫn, hỗ trợ Tập đoàn giáo dục KinderWorld khảo sát </w:t>
      </w:r>
      <w:r>
        <w:rPr>
          <w:lang w:val="pt-BR"/>
        </w:rPr>
        <w:lastRenderedPageBreak/>
        <w:t>thực địa, tìm hiểu thông tin, tài liệu liên quan đến địa điểm đầu tư Khu phức hợp du lịch sinh thái Pegasus.</w:t>
      </w:r>
    </w:p>
    <w:p w:rsidR="00482EAD" w:rsidRDefault="00482EAD" w:rsidP="00531BCC">
      <w:pPr>
        <w:spacing w:before="60" w:after="60" w:line="264" w:lineRule="auto"/>
        <w:ind w:firstLine="547"/>
        <w:jc w:val="both"/>
        <w:rPr>
          <w:lang w:val="pt-BR"/>
        </w:rPr>
      </w:pPr>
      <w:r>
        <w:rPr>
          <w:lang w:val="pt-BR"/>
        </w:rPr>
        <w:t>Chỉ đạo các sở, ngành, địa phương tập trung giải quyết những kiến nghị, đề xuất của doanh nghiệp, tập trung cải thiện môi trường đầu tư, tạo điều kiện thuận lợi cho doanh nghiệp phát triển sản xuất, kinh doanh.</w:t>
      </w:r>
    </w:p>
    <w:p w:rsidR="00482EAD" w:rsidRDefault="00482EAD" w:rsidP="00531BCC">
      <w:pPr>
        <w:spacing w:before="60" w:after="60" w:line="264" w:lineRule="auto"/>
        <w:ind w:firstLine="547"/>
        <w:jc w:val="both"/>
        <w:rPr>
          <w:lang w:val="pt-BR"/>
        </w:rPr>
      </w:pPr>
      <w:r>
        <w:rPr>
          <w:lang w:val="pt-BR"/>
        </w:rPr>
        <w:t>Chỉ đạo Ban Quản lý Dự án QBSC khẩn trương làm việc với nhà thầu KT Corporation để tập trung giải quyết khó khăn, vướng mắc, đảm bảo thực hiện dự án đúng tiến độ đã cam kết.</w:t>
      </w:r>
    </w:p>
    <w:p w:rsidR="00482EAD" w:rsidRDefault="00482EAD" w:rsidP="00531BCC">
      <w:pPr>
        <w:spacing w:before="60" w:after="60" w:line="264" w:lineRule="auto"/>
        <w:ind w:firstLine="547"/>
        <w:jc w:val="both"/>
        <w:rPr>
          <w:lang w:val="pt-BR"/>
        </w:rPr>
      </w:pPr>
      <w:r>
        <w:rPr>
          <w:lang w:val="pt-BR"/>
        </w:rPr>
        <w:t>1.4. Chỉ đạo Ban Quản lý Khu kinh tế tỉnh, Sở Tài nguyên và Môi trường, các đơn vị, địa phương liên quan tăng cường công tác bảo vệ môi trường tại các khu công nghiệp, khu kinh tế trên địa bàn tỉnh.</w:t>
      </w:r>
    </w:p>
    <w:p w:rsidR="00482EAD" w:rsidRDefault="00482EAD" w:rsidP="00531BCC">
      <w:pPr>
        <w:spacing w:before="60" w:after="60" w:line="264" w:lineRule="auto"/>
        <w:ind w:firstLine="547"/>
        <w:jc w:val="both"/>
        <w:rPr>
          <w:lang w:val="pt-BR"/>
        </w:rPr>
      </w:pPr>
      <w:r>
        <w:rPr>
          <w:lang w:val="pt-BR"/>
        </w:rPr>
        <w:t>Chỉ đạo các đơn vị, địa phương liên quan kiểm tra tình hình khai thác khoáng sản, ổn định tình hình an ninh trật tự tại xã Đại Trạch, huyện Bố Trạch.</w:t>
      </w:r>
    </w:p>
    <w:p w:rsidR="00482EAD" w:rsidRDefault="00482EAD" w:rsidP="00531BCC">
      <w:pPr>
        <w:spacing w:before="60" w:after="60" w:line="264" w:lineRule="auto"/>
        <w:ind w:firstLine="547"/>
        <w:jc w:val="both"/>
        <w:rPr>
          <w:lang w:val="pt-BR"/>
        </w:rPr>
      </w:pPr>
      <w:r>
        <w:rPr>
          <w:lang w:val="pt-BR"/>
        </w:rPr>
        <w:t>1.5. Chỉ đạo UBND các huyện, thành phố, thị xã, Sở Xây dựng, Sở Tài nguyên và Môi trường kiểm tra, giám sát thường xuyên và chặt chẽ hoạt động thu mua, sử dụng chất thải (tro, xỉ than...) để làm nguyên liệu sản xuất vật liệu xây dựng trên địa bàn.</w:t>
      </w:r>
    </w:p>
    <w:p w:rsidR="00482EAD" w:rsidRDefault="00482EAD" w:rsidP="00531BCC">
      <w:pPr>
        <w:spacing w:before="60" w:after="60" w:line="264" w:lineRule="auto"/>
        <w:ind w:firstLine="547"/>
        <w:jc w:val="both"/>
        <w:rPr>
          <w:lang w:val="pt-BR"/>
        </w:rPr>
      </w:pPr>
      <w:r>
        <w:rPr>
          <w:lang w:val="pt-BR"/>
        </w:rPr>
        <w:t>1.6. Chỉ đạo các sở, ngành, địa phương tổ chức thực hiện các chương trình phát triển đô thị có sự lồng ghép chặt chẽ các mục tiêu và định hướng phát triển hệ thống dịch vụ xã hội; tăng cường công tác quản lý, đảm bảo sử dụng đúng và có hiệu quả nguồn lực cho phát triển hệ thống dịch vụ xã hội đô thị trên địa bàn.</w:t>
      </w:r>
    </w:p>
    <w:p w:rsidR="00482EAD" w:rsidRDefault="00482EAD" w:rsidP="00531BCC">
      <w:pPr>
        <w:spacing w:before="60" w:after="60" w:line="264" w:lineRule="auto"/>
        <w:ind w:firstLine="547"/>
        <w:jc w:val="both"/>
        <w:rPr>
          <w:lang w:val="pt-BR"/>
        </w:rPr>
      </w:pPr>
      <w:r>
        <w:rPr>
          <w:lang w:val="pt-BR"/>
        </w:rPr>
        <w:t>1.6. Chỉ đạo Sở Giáo dục và Đào tạo chủ trì, phối hợp với UBND các huyện, thành phố, thị xã thực hiện triển khai mô hình trường học mới trên địa bàn phù hợp với tình hình thực tế của từng địa phương.</w:t>
      </w:r>
    </w:p>
    <w:p w:rsidR="00482EAD" w:rsidRDefault="00482EAD" w:rsidP="00531BCC">
      <w:pPr>
        <w:spacing w:before="60" w:after="60" w:line="264" w:lineRule="auto"/>
        <w:ind w:firstLine="547"/>
        <w:jc w:val="both"/>
        <w:rPr>
          <w:lang w:val="pt-BR"/>
        </w:rPr>
      </w:pPr>
      <w:r>
        <w:rPr>
          <w:lang w:val="pt-BR"/>
        </w:rPr>
        <w:t>1.7. Chỉ đạo các đơn vị, địa phương liên quan tăng cường công tác tuyên truyền, phổ biến chủ trương, chính sách về tín dụng chính sách xã hội thông qua Ngân hàng Chính sách xã hội đến các tầng lớp nhân dân, hộ nghèo và các đối tượng chính sách khác; quán triệt và triển khai thực hiện có hiệu quả Quyết định của Thủ tướng Chính phủ, Chương trình của Ban Thường vụ Tỉnh ủy và Kế hoạch của UBND tỉnh về giảm nghèo bền vững và giải quyết việc làm.</w:t>
      </w:r>
    </w:p>
    <w:p w:rsidR="00482EAD" w:rsidRDefault="00482EAD" w:rsidP="00531BCC">
      <w:pPr>
        <w:spacing w:before="60" w:after="60" w:line="264" w:lineRule="auto"/>
        <w:ind w:firstLine="547"/>
        <w:jc w:val="both"/>
        <w:rPr>
          <w:lang w:val="pt-BR"/>
        </w:rPr>
      </w:pPr>
      <w:r>
        <w:rPr>
          <w:lang w:val="pt-BR"/>
        </w:rPr>
        <w:t>1.8. Chỉ đạo Sở Y tế, các đơn vị, địa phương liên quan tăng cường quản lý đối tượng tiêm chủng, công tác phòng, chống bệnh trong tiêm chủng mở rộng; tiếp tục thực hiện các biện pháp giám sát chất lượng hải sản trên địa bàn.</w:t>
      </w:r>
    </w:p>
    <w:p w:rsidR="00482EAD" w:rsidRDefault="00482EAD" w:rsidP="00531BCC">
      <w:pPr>
        <w:spacing w:before="60" w:after="60" w:line="264" w:lineRule="auto"/>
        <w:ind w:firstLine="547"/>
        <w:jc w:val="both"/>
        <w:rPr>
          <w:lang w:val="pt-BR"/>
        </w:rPr>
      </w:pPr>
      <w:r>
        <w:rPr>
          <w:lang w:val="pt-BR"/>
        </w:rPr>
        <w:t>1.9. Chỉ đạo các đơn vị, địa phương tổ chức các hoạt động thiết thực hưởng ứng Ngày toàn dân PCCC; thực hiện tốt công tác tự kiểm tra an toàn PCCC tại cơ quan, đơn vị, doanh nghiệp; tổ chức các hoạt động cộng đồng hưởng ứng Chiến dịch làm cho thế giới sạch hơn năm 2016.</w:t>
      </w:r>
    </w:p>
    <w:p w:rsidR="00482EAD" w:rsidRDefault="00482EAD" w:rsidP="00531BCC">
      <w:pPr>
        <w:spacing w:before="60" w:after="60" w:line="264" w:lineRule="auto"/>
        <w:ind w:firstLine="547"/>
        <w:jc w:val="both"/>
        <w:rPr>
          <w:lang w:val="pt-BR"/>
        </w:rPr>
      </w:pPr>
      <w:r>
        <w:rPr>
          <w:lang w:val="pt-BR"/>
        </w:rPr>
        <w:t>1.10. Ban hành văn bản yêu cầu các đơn vị, địa phương thực hiện quy định của UBND tỉnh về việc bố trí phương tiện tham gia đoàn công tác của Lãnh đạo tỉnh đi các địa phương.</w:t>
      </w:r>
    </w:p>
    <w:p w:rsidR="00482EAD" w:rsidRDefault="00482EAD" w:rsidP="00531BCC">
      <w:pPr>
        <w:spacing w:before="60" w:after="60" w:line="264" w:lineRule="auto"/>
        <w:ind w:firstLine="547"/>
        <w:jc w:val="both"/>
        <w:rPr>
          <w:lang w:val="pt-BR"/>
        </w:rPr>
      </w:pPr>
      <w:r>
        <w:rPr>
          <w:lang w:val="pt-BR"/>
        </w:rPr>
        <w:lastRenderedPageBreak/>
        <w:t>1.11. Chỉ đạo các sở, ngành, đơn vị, địa phương liên quan tăng cường công tác quản lý nhà nước về vũ khí, vật liệu nổ, công cụ hỗ trợ; phòng ngừa, ngăn chặn, đấu tranh có hiệu quả với các hành vi vi phạm pháp luật liên quan đến vũ khí, vật liệu nổ, công cụ hỗ trợ.</w:t>
      </w:r>
    </w:p>
    <w:p w:rsidR="00482EAD" w:rsidRDefault="00482EAD" w:rsidP="00531BCC">
      <w:pPr>
        <w:spacing w:before="60" w:after="60" w:line="264" w:lineRule="auto"/>
        <w:ind w:firstLine="547"/>
        <w:jc w:val="both"/>
        <w:rPr>
          <w:lang w:val="pt-BR"/>
        </w:rPr>
      </w:pPr>
      <w:r>
        <w:rPr>
          <w:lang w:val="pt-BR"/>
        </w:rPr>
        <w:t>1.12. Chỉ đạo các đơn vị, địa phương liên quan đẩy mạnh tuyên truyền, tổ chức tốt Đại hội Thể dục thể thao lần thứ VIII các cấp của tỉnh đảm bảo chất lượng và đúng thời gian.</w:t>
      </w:r>
    </w:p>
    <w:p w:rsidR="00482EAD" w:rsidRDefault="00482EAD" w:rsidP="00531BCC">
      <w:pPr>
        <w:spacing w:before="60" w:after="60" w:line="264" w:lineRule="auto"/>
        <w:ind w:firstLine="547"/>
        <w:jc w:val="both"/>
        <w:rPr>
          <w:lang w:val="pt-BR"/>
        </w:rPr>
      </w:pPr>
      <w:r>
        <w:rPr>
          <w:lang w:val="pt-BR"/>
        </w:rPr>
        <w:t>1.13. Chỉ đạo các sở, ngành, địa phương liên quan tiếp tục chấn chỉnh, tăng cường công tác giải quyết khiếu nại, tố cáo, kiến nghị về lĩnh vực đất đai, GPMB; tập trung giải quyết dứt điểm các vấn đề tồn đọng, kéo dài.</w:t>
      </w:r>
    </w:p>
    <w:p w:rsidR="00482EAD" w:rsidRPr="00BC0993" w:rsidRDefault="00482EAD" w:rsidP="00531BCC">
      <w:pPr>
        <w:spacing w:before="60" w:after="60" w:line="264" w:lineRule="auto"/>
        <w:ind w:firstLine="547"/>
        <w:jc w:val="both"/>
        <w:rPr>
          <w:b/>
          <w:szCs w:val="28"/>
        </w:rPr>
      </w:pPr>
      <w:r w:rsidRPr="00BC0993">
        <w:rPr>
          <w:b/>
          <w:szCs w:val="28"/>
        </w:rPr>
        <w:t>2. Hoạt động của Chủ tịch, các Phó Chủ tịch UBND tỉnh</w:t>
      </w:r>
    </w:p>
    <w:p w:rsidR="00482EAD" w:rsidRPr="00531BCC" w:rsidRDefault="00482EAD" w:rsidP="00531BCC">
      <w:pPr>
        <w:spacing w:before="60" w:after="60" w:line="264" w:lineRule="auto"/>
        <w:ind w:firstLine="547"/>
        <w:jc w:val="both"/>
        <w:rPr>
          <w:lang w:val="pt-BR"/>
        </w:rPr>
      </w:pPr>
      <w:r w:rsidRPr="00531BCC">
        <w:rPr>
          <w:lang w:val="pt-BR"/>
        </w:rPr>
        <w:t>- Dự: Lễ viếng và dâng hương tại Nghĩa trang Liệt sĩ Ba Dốc; Lễ hội đua thuyền truyền thống tại các huyện Lệ Thủy, Quảng Ninh; dự Lễ Khai giảng năm học 2016 – 2017 tại các cơ sở giáo dục trên địa bàn; dự Hội nghị quán triệt nội dung công tác dân vận theo tinh thần Nghị quyết Đại hội XII của Đảng; dự Lễ kỷ niệm 10 năm thành lập Làng trẻ em SOS Đồng Hới; dự Khai mạc Hội nghị tập huấn công tác ứng dụng và phát triển công nghệ thông tin ngành tài nguyên môi trường năm 2016; dự Lễ kỷ niệm 35 năm khánh thành Bệnh viện Việt Nam - Cu Ba Đồng Hới và đón nhận Huân chương Lao động hạng Nhì; dự Hội nghị tổng kết toàn Dự án Môi trường bền vững các thành phố Duyên hải; dự Hội nghị giao ban Quý III/2016 về công tác phối hợp giữa lực lượng Công an - Quân sự - Biên phòng tỉnh; dự Lễ phát động và ra quân hưởng ứng Chiến dịch làm cho thế giới sạch hơn năm 2016; .</w:t>
      </w:r>
    </w:p>
    <w:p w:rsidR="00482EAD" w:rsidRPr="00531BCC" w:rsidRDefault="00482EAD" w:rsidP="00531BCC">
      <w:pPr>
        <w:spacing w:before="60" w:after="60" w:line="264" w:lineRule="auto"/>
        <w:ind w:firstLine="547"/>
        <w:jc w:val="both"/>
        <w:rPr>
          <w:lang w:val="pt-BR"/>
        </w:rPr>
      </w:pPr>
      <w:r w:rsidRPr="00531BCC">
        <w:rPr>
          <w:lang w:val="pt-BR"/>
        </w:rPr>
        <w:t>- Họp: Ban Chỉ đạo dự án ODA Quảng Trạch (cấp, thoát nước); tổng kết về Dự án Môi trường bền vững thành phố Đồng Hới; họp giải quyết khiếu nại, tố cáo; Hội đồng đánh giá thiệt hại sự cố môi trường biển; làm việc với BQL Dự án QBSC và nhà thầu KT Corporation; làm việc với các ngành về chuẩn bị nội dung kỳ họp bất thường của HĐND tỉnh khóa XVII; họp triển khai dự án FLC</w:t>
      </w:r>
    </w:p>
    <w:p w:rsidR="00482EAD" w:rsidRPr="00531BCC" w:rsidRDefault="00482EAD" w:rsidP="00531BCC">
      <w:pPr>
        <w:spacing w:before="60" w:after="60" w:line="264" w:lineRule="auto"/>
        <w:ind w:firstLine="547"/>
        <w:jc w:val="both"/>
        <w:rPr>
          <w:spacing w:val="-2"/>
          <w:lang w:val="pt-BR"/>
        </w:rPr>
      </w:pPr>
      <w:r w:rsidRPr="00531BCC">
        <w:rPr>
          <w:spacing w:val="-2"/>
          <w:lang w:val="pt-BR"/>
        </w:rPr>
        <w:t xml:space="preserve">- Tham gia làm việc cùng Đoàn công tác của Tỉnh ủy về kiểm tra thu hồi đất các dự án trên địa bàn tỉnh; làm việc với các doanh nghiệp có dự án chậm tiến độ; làm việc với Tổng Công ty đầu tư và kinh doanh vốn nhà nước (SCIC); tham gia làm việc cùng Đoàn công tác Tỉnh ủy về kiểm tra công tác bảo vệ rừng; Làm việc với Tập đoàn FLC về việc triển khai dự án Quần thể resort, nghỉ dưỡng, thể thao và giải trí tại Quảng Bình; kiểm tra công trình Trung tâm văn hóa tỉnh và tuyến đường khắc phục ngập úng hai bên sông Cầu Rào; làm việc với Ban Thường vụ huyện Minh Hóa (cùng đoàn công tác Tỉnh ủy); thăm Hội nạn nhân chất độc da cam Dioxin; thăm và làm việc với Dự án SRDP; làm việc với Công ty TNHH MTV Việt Trung (cùng đoàn công tác của Tỉnh ủy); đi thăm và kiểm tra thu hoạch vụ Hè Thu; làm việc với Đoàn công tác của Tỉnh trưởng tỉnh Huygo, Nhật Bản; làm việc với Sở Giáo dục và Đào tạo (cùng đoàn công tác của Tỉnh ủy); làm việc với Đoàn công tác của Tổng cục Dân số; làm việc với Đoàn kiểm tra, khảo sát của </w:t>
      </w:r>
      <w:r w:rsidRPr="00531BCC">
        <w:rPr>
          <w:spacing w:val="-2"/>
          <w:lang w:val="pt-BR"/>
        </w:rPr>
        <w:lastRenderedPageBreak/>
        <w:t>Trung ương Hội Luật gia Việt Nam; làm việc với Đoàn công tác Liên minh HTX Việt Nam; kiểm tra công tác thông tin và truyền thông tại huyện Bố Trạch.</w:t>
      </w:r>
    </w:p>
    <w:p w:rsidR="00482EAD" w:rsidRPr="00C96B6B" w:rsidRDefault="00482EAD" w:rsidP="00531BCC">
      <w:pPr>
        <w:spacing w:before="60" w:after="60" w:line="264" w:lineRule="auto"/>
        <w:ind w:firstLine="547"/>
        <w:jc w:val="both"/>
        <w:rPr>
          <w:b/>
        </w:rPr>
      </w:pPr>
      <w:r w:rsidRPr="00C96B6B">
        <w:rPr>
          <w:b/>
        </w:rPr>
        <w:t xml:space="preserve">II. CHƯƠNG TRÌNH CÔNG TÁC TRỌNG TÂM </w:t>
      </w:r>
      <w:r>
        <w:rPr>
          <w:b/>
        </w:rPr>
        <w:t>QUÝ IV/2016</w:t>
      </w:r>
    </w:p>
    <w:p w:rsidR="00482EAD" w:rsidRPr="00531BCC" w:rsidRDefault="00482EAD" w:rsidP="00531BCC">
      <w:pPr>
        <w:spacing w:before="60" w:after="60" w:line="264" w:lineRule="auto"/>
        <w:ind w:firstLine="547"/>
        <w:jc w:val="both"/>
        <w:rPr>
          <w:spacing w:val="-2"/>
          <w:lang w:val="pt-BR"/>
        </w:rPr>
      </w:pPr>
      <w:r w:rsidRPr="00531BCC">
        <w:rPr>
          <w:spacing w:val="-2"/>
          <w:lang w:val="pt-BR"/>
        </w:rPr>
        <w:t>Ngoài các nhiệm vụ và giải pháp chủ yếu đã đề ra trong Kế hoạch hành động thực hiện Nghị quyết của Hội đồng nhân dân tỉnh về nhiệm vụ phát triển kinh tế - xã hội và dự toán ngân sách nhà nước năm 2016, các ngành, địa phương cần tập trung một số nội dung sau đây:</w:t>
      </w:r>
    </w:p>
    <w:p w:rsidR="00482EAD" w:rsidRPr="00531BCC" w:rsidRDefault="00482EAD" w:rsidP="00531BCC">
      <w:pPr>
        <w:spacing w:before="60" w:after="60" w:line="264" w:lineRule="auto"/>
        <w:ind w:firstLine="544"/>
        <w:jc w:val="both"/>
        <w:rPr>
          <w:spacing w:val="-2"/>
          <w:lang w:val="pt-BR"/>
        </w:rPr>
      </w:pPr>
      <w:r w:rsidRPr="00531BCC">
        <w:rPr>
          <w:spacing w:val="-2"/>
          <w:lang w:val="pt-BR"/>
        </w:rPr>
        <w:t xml:space="preserve">1. Tập trung chỉ đạo, thực hiện có hiệu quả các nhiệm vụ, giải pháp đã đề ra từ đầu năm trong Nghị quyết số 01/NQ-CP của Chính phủ, Nghị quyết số 116/2015/NQ-HĐND của HĐND tỉnh, Kế hoạch hành động của UBND tỉnh thực hiện nhiệm vụ phát triển kinh tế - xã hội và dự toán ngân sách nhà nước năm 2016. Trong đó, tập trung chỉ đạo quyết liệt đối với các lĩnh vực còn khó khăn, các chỉ tiêu còn đạt thấp, phấn đấu hoàn thành và hoàn thành vượt mức các chỉ tiêu kế hoạch đề ra. </w:t>
      </w:r>
    </w:p>
    <w:p w:rsidR="00482EAD" w:rsidRDefault="00482EAD" w:rsidP="00531BCC">
      <w:pPr>
        <w:spacing w:before="60" w:after="60" w:line="264" w:lineRule="auto"/>
        <w:ind w:firstLine="544"/>
        <w:jc w:val="both"/>
        <w:rPr>
          <w:spacing w:val="-2"/>
          <w:lang w:val="pt-BR"/>
        </w:rPr>
      </w:pPr>
      <w:r w:rsidRPr="00531BCC">
        <w:rPr>
          <w:spacing w:val="-2"/>
          <w:lang w:val="pt-BR"/>
        </w:rPr>
        <w:t>Rà soát, cân đối lại vốn bố trí cho các dự án thuộc Kế hoạch đầu tư công trung hạn nguồn NSTW để báo cáo Bộ Kế hoạch và Đầu tư, Bộ Tài chính; rà soát các nguồn lực, cân đối nguồn vốn ngân sách địa phương để điều chỉnh, bổ sung kế hoạch đầu tư công trung hạn ngân sách tỉnh, đồng thời xây dựng kế hoạch đầu tư công trung hạn các chương trình mục tiêu quốc gia giai đoạn 2017-2020 trình phê duyệt theo đúng quy định.</w:t>
      </w:r>
    </w:p>
    <w:p w:rsidR="00482EAD" w:rsidRPr="00531BCC" w:rsidRDefault="00482EAD" w:rsidP="00531BCC">
      <w:pPr>
        <w:spacing w:before="60" w:after="60" w:line="264" w:lineRule="auto"/>
        <w:ind w:firstLine="544"/>
        <w:jc w:val="both"/>
        <w:rPr>
          <w:spacing w:val="-2"/>
          <w:lang w:val="pt-BR"/>
        </w:rPr>
      </w:pPr>
      <w:r>
        <w:rPr>
          <w:spacing w:val="-2"/>
          <w:lang w:val="pt-BR"/>
        </w:rPr>
        <w:t xml:space="preserve">2. Chuẩn bị tốt nội dung các dự thảo tờ trình, nghị quyết của UBND tỉnh trình HĐND tỉnh tại kỳ họp chuyên đề HĐND tỉnh tháng 10/2016; tập trung thực hiện </w:t>
      </w:r>
      <w:r>
        <w:t>các kết luận của Chủ tọa kỳ họp tại phiên họp chất vấn, trả lời chất vấn và kiến nghị của cử tri, kỳ họp thứ 2, HĐND tỉnh khóa XVII; khẩn trương tiếp thu, kiểm tra và giải đáp các ý kiến, kiến nghị cử tri đúng thời hạn quy định</w:t>
      </w:r>
      <w:r>
        <w:rPr>
          <w:spacing w:val="-2"/>
          <w:lang w:val="pt-BR"/>
        </w:rPr>
        <w:t>.</w:t>
      </w:r>
    </w:p>
    <w:p w:rsidR="00482EAD" w:rsidRPr="00531BCC" w:rsidRDefault="00482EAD" w:rsidP="00531BCC">
      <w:pPr>
        <w:spacing w:before="60" w:after="60" w:line="264" w:lineRule="auto"/>
        <w:ind w:firstLine="544"/>
        <w:jc w:val="both"/>
        <w:rPr>
          <w:spacing w:val="-2"/>
          <w:lang w:val="pt-BR"/>
        </w:rPr>
      </w:pPr>
      <w:r>
        <w:rPr>
          <w:spacing w:val="-2"/>
          <w:lang w:val="pt-BR"/>
        </w:rPr>
        <w:t>3</w:t>
      </w:r>
      <w:r w:rsidRPr="00531BCC">
        <w:rPr>
          <w:spacing w:val="-2"/>
          <w:lang w:val="pt-BR"/>
        </w:rPr>
        <w:t>. Tiếp tục tập trung chỉ đạo khắc phục khó khăn, ổn định đời sống cho nhân dân các xã ven biển bị ảnh hưởng do ô nhiễm môi trường biển. Đẩy nhanh tiến độ kê khai và đánh giá thiệt hại, đồng thời chỉ đạo để triển khai công tác đền bù thiệt hại do ô nhiễm môi trường biển mà Formosa gây ra, tiếp tục triển khai thực hiện chính sách hỗ trợ ngư dân, doanh nghiệp khắc phục hậu quả, chủ động rà soát các khoản nợ vay bị thiệt hại, kịp thời thực hiện cơ cấu lại thời hạn trả nợ, giữ nguyên nhóm nợ, xem xét miễn, giảm lãi vay, cho vay mới giúp khách hàng khắc phục khó khăn, ổn định đời sống theo Quyết định 772/QĐ-TTg và Quyết định 1138/QĐ-TTg ngày 25/6/2016 của Thủ tướng Chính phủ.</w:t>
      </w:r>
    </w:p>
    <w:p w:rsidR="00482EAD" w:rsidRPr="00531BCC" w:rsidRDefault="00482EAD" w:rsidP="00531BCC">
      <w:pPr>
        <w:spacing w:before="60" w:after="60" w:line="264" w:lineRule="auto"/>
        <w:ind w:firstLine="544"/>
        <w:jc w:val="both"/>
        <w:rPr>
          <w:spacing w:val="-2"/>
          <w:lang w:val="pt-BR"/>
        </w:rPr>
      </w:pPr>
      <w:r>
        <w:rPr>
          <w:spacing w:val="-2"/>
          <w:lang w:val="pt-BR"/>
        </w:rPr>
        <w:t>4</w:t>
      </w:r>
      <w:r w:rsidRPr="00531BCC">
        <w:rPr>
          <w:spacing w:val="-2"/>
          <w:lang w:val="pt-BR"/>
        </w:rPr>
        <w:t xml:space="preserve">. Tập trung chỉ đạo thu hoạch các cây trồng vụ Hè thu, tránh thiệt hại do lụt, bão. Tích cực, chủ động chuẩn bị tốt các điều kiện, đặc biệt là về giống, vật tư, phân bón cho sản xuất vụ Đông và Đông Xuân năm 2016-2017; trong đó, cần quan tâm đến đổi mới về giống, áp dụng các tiến bộ khoa học kỹ thuật để nâng cao năng suất, chất lượng và sản lượng cây trồng, vật nuôi. Chỉ đạo làm tốt công tác dự tính, dự báo, hướng dẫn nông dân biện pháp phòng trừ các đối tượng sâu bệnh hại, kiên quyết không để lây lan thành dịch. Thực hiện tái cơ cấu ngành trồng trọt theo hướng sản xuất quy mô lớn, tập trung gắn với bảo quản, chế biến và tiêu thụ theo </w:t>
      </w:r>
      <w:r w:rsidRPr="00531BCC">
        <w:rPr>
          <w:spacing w:val="-2"/>
          <w:lang w:val="pt-BR"/>
        </w:rPr>
        <w:lastRenderedPageBreak/>
        <w:t xml:space="preserve">chuỗi giá trị trên cơ sở phát huy lợi thế sản phẩm và lợi thế của từng địa phương, phù hợp nhu cầu thị trường. </w:t>
      </w:r>
    </w:p>
    <w:p w:rsidR="00482EAD" w:rsidRPr="00531BCC" w:rsidRDefault="00482EAD" w:rsidP="00531BCC">
      <w:pPr>
        <w:pStyle w:val="NormalWeb"/>
        <w:spacing w:before="60" w:beforeAutospacing="0" w:after="60" w:afterAutospacing="0" w:line="264" w:lineRule="auto"/>
        <w:ind w:firstLine="544"/>
        <w:jc w:val="both"/>
        <w:rPr>
          <w:spacing w:val="-2"/>
          <w:sz w:val="28"/>
          <w:lang w:val="pt-BR" w:eastAsia="en-US"/>
        </w:rPr>
      </w:pPr>
      <w:r w:rsidRPr="00531BCC">
        <w:rPr>
          <w:spacing w:val="-2"/>
          <w:sz w:val="28"/>
          <w:lang w:val="pt-BR" w:eastAsia="en-US"/>
        </w:rPr>
        <w:t>Tiếp tục chỉ đạo phát triển tổng đàn, kết hợp cải tạo, nâng cao chất lượng đàn; triển khai các dự án chăn nuôi công nghiệp tập trung với quy mô lớn đã được cấp giấy phép. Tăng cường công tác kiểm tra, kiểm soát, phòng chống dịch bệnh, kiểm soát chặt chẽ việc vận chuyển và giết mổ gia súc, gia cầm, kiên quyết không để dịch bệnh tái phát, chỉ đạo triển khai tiêm phòng đợt 2/2016.</w:t>
      </w:r>
    </w:p>
    <w:p w:rsidR="00482EAD" w:rsidRPr="00531BCC" w:rsidRDefault="00482EAD" w:rsidP="00531BCC">
      <w:pPr>
        <w:spacing w:before="60" w:after="60" w:line="264" w:lineRule="auto"/>
        <w:ind w:firstLine="544"/>
        <w:jc w:val="both"/>
        <w:rPr>
          <w:spacing w:val="-2"/>
          <w:lang w:val="pt-BR"/>
        </w:rPr>
      </w:pPr>
      <w:r w:rsidRPr="00531BCC">
        <w:rPr>
          <w:spacing w:val="-2"/>
          <w:lang w:val="pt-BR"/>
        </w:rPr>
        <w:t>Tập trung chỉ đạo quyết liệt để hoàn thành chỉ tiêu kế hoạch Chương trình Bảo vệ và phát triển rừng năm 2016, đẩy mạnh việc giao đất, giao rừng, cho thuê rừng; chuyển đổi rừng tự nhiên nghèo kiệt, rừng trồng sản xuất kém hiệu quả sang trồng cao su ở những nơi có điều kiện.</w:t>
      </w:r>
    </w:p>
    <w:p w:rsidR="00482EAD" w:rsidRPr="00531BCC" w:rsidRDefault="00482EAD" w:rsidP="00531BCC">
      <w:pPr>
        <w:spacing w:before="60" w:after="60" w:line="264" w:lineRule="auto"/>
        <w:ind w:right="-42" w:firstLine="544"/>
        <w:jc w:val="both"/>
        <w:rPr>
          <w:spacing w:val="-2"/>
          <w:lang w:val="pt-BR"/>
        </w:rPr>
      </w:pPr>
      <w:r w:rsidRPr="00531BCC">
        <w:rPr>
          <w:spacing w:val="-2"/>
          <w:lang w:val="pt-BR"/>
        </w:rPr>
        <w:t>Phối hợp với các địa phương chỉ đạo ngư dân đẩy mạnh hoạt động khai thác vụ Nam 2016, vụ Bắc 2016-2017; tăng cường quản lý hoạt động tàu cá, thông tin, dự báo ngư trường và phòng tránh, trú bão, cứu hộ, cứu nạn đảm an toàn cho sản xuất trên biển; tiếp tục thực hiện QĐ 48/2010/QĐ-TTg của Thủ tướng chính phủ về hỗ trợ nuôi trồng, khai thác ở vùng biển xa và Nghị định 67 để phát triển đánh bắt hải sản xa bờ.</w:t>
      </w:r>
    </w:p>
    <w:p w:rsidR="00482EAD" w:rsidRPr="00531BCC" w:rsidRDefault="00482EAD" w:rsidP="00531BCC">
      <w:pPr>
        <w:spacing w:before="60" w:after="60" w:line="264" w:lineRule="auto"/>
        <w:ind w:firstLine="544"/>
        <w:jc w:val="both"/>
        <w:rPr>
          <w:spacing w:val="-2"/>
          <w:lang w:val="pt-BR"/>
        </w:rPr>
      </w:pPr>
      <w:r w:rsidRPr="00531BCC">
        <w:rPr>
          <w:spacing w:val="-2"/>
          <w:lang w:val="pt-BR"/>
        </w:rPr>
        <w:t>Tập trung, quyết liệt và ưu tiên nguồn lực chỉ đạo 12 xã phấn đấu đạt 19 tiêu chí nông thôn mới</w:t>
      </w:r>
      <w:r>
        <w:rPr>
          <w:spacing w:val="-2"/>
          <w:lang w:val="pt-BR"/>
        </w:rPr>
        <w:t>, thực hiện các thủ tục công nhận xã đạt chuẩn nông thôn mới theo quy định hiện hành; r</w:t>
      </w:r>
      <w:r w:rsidRPr="00531BCC">
        <w:rPr>
          <w:spacing w:val="-2"/>
          <w:lang w:val="pt-BR"/>
        </w:rPr>
        <w:t>à soát xây dựng kế hoạch các xã đăng ký đạt nông thôn mới năm 2017.</w:t>
      </w:r>
    </w:p>
    <w:p w:rsidR="00482EAD" w:rsidRPr="00531BCC" w:rsidRDefault="00482EAD" w:rsidP="00531BCC">
      <w:pPr>
        <w:spacing w:before="60" w:after="60" w:line="264" w:lineRule="auto"/>
        <w:ind w:firstLine="544"/>
        <w:jc w:val="both"/>
        <w:rPr>
          <w:spacing w:val="-2"/>
          <w:lang w:val="pt-BR"/>
        </w:rPr>
      </w:pPr>
      <w:r w:rsidRPr="00531BCC">
        <w:rPr>
          <w:spacing w:val="-2"/>
          <w:lang w:val="pt-BR"/>
        </w:rPr>
        <w:t>Chỉ đạo thực hiện tốt công tác phòng chống lụt bão và tìm kiếm cứu nạn năm 2016 theo phương châm “4 tại chỗ”; triển khai chương trình mục tiêu, kế hoạch hành động quốc gia về ứng phó với biến đổi khí hậu và các chương trình di dân ở một số địa phương. Tích cực kiểm tra, sửa chữa, nâng cấp hệ thống đê kè, đập, kênh mương thuỷ lợi xung yếu có nguy cơ sạt lở khi có mưa bão đến.</w:t>
      </w:r>
    </w:p>
    <w:p w:rsidR="00482EAD" w:rsidRPr="00531BCC" w:rsidRDefault="00482EAD" w:rsidP="00531BCC">
      <w:pPr>
        <w:spacing w:before="60" w:after="60" w:line="264" w:lineRule="auto"/>
        <w:ind w:firstLine="544"/>
        <w:jc w:val="both"/>
        <w:rPr>
          <w:spacing w:val="-2"/>
          <w:lang w:val="pt-BR"/>
        </w:rPr>
      </w:pPr>
      <w:r>
        <w:rPr>
          <w:spacing w:val="-2"/>
          <w:lang w:val="pt-BR"/>
        </w:rPr>
        <w:t>5</w:t>
      </w:r>
      <w:r w:rsidRPr="00531BCC">
        <w:rPr>
          <w:spacing w:val="-2"/>
          <w:lang w:val="pt-BR"/>
        </w:rPr>
        <w:t>. Tập trung chỉ đạo phát triển sản xuất công nghiệp, phấn đấu đạt tốc độ tăng trưởng ở mức cao nhất trong điều kiện khó khăn hiện nay. Chỉ đạo tổ chức Hội nghị gặp mặt, đối thoại với doanh nghiệp quý III và quý IV, tiếp tục tạo mọi điều kiện thuận lợi và triển khai kịp thời các chính sách, quy định của Nhà nước nhằm tháo gỡ khó khăn, vướng mắc cho các doanh nghiệp, ưu tiên cung cấp đủ nguồn điện, bảo đảm nguồn nguyên liệu cho sản xuất...tạo điều kiện thuận lợi cho các doanh nghiệp sản xuất công nghiệp phát triển sản xuất. Tập trung chỉ đạo đẩy nhanh tiến độ thực hiện các dự án đã đầu tư để đưa vào hoạt động trong năm 2016, phát huy công suất, hiệu quả của các nhà máy công nghiệp hiện có. Tăng cường làm việc với Chính phủ, các bộ, ngành TW về chuyển chủ đầu tư dự án Nhà máy nhiệt điện Quảng Trạch I để sớm triển khai thực hiện, đảm bảo tiến độ theo quy hoạch điện VII điều chỉnh. Tiếp tục triển khai các dự án công nghiệp, thương mại lớn: xây dựng kho ngoại quan và đường ống dẫn xăng dầu sang Lào, đường dây 220KV và trạm biến áp 110KV theo Quy hoạch điện, dự án cấp điện nông thôn từ điện lưới quốc gia và công tác cấp điện cho các dự án công nghiệp trọng điểm của tỉnh...</w:t>
      </w:r>
    </w:p>
    <w:p w:rsidR="00482EAD" w:rsidRPr="00531BCC" w:rsidRDefault="00482EAD" w:rsidP="00531BCC">
      <w:pPr>
        <w:spacing w:before="60" w:after="60" w:line="264" w:lineRule="auto"/>
        <w:ind w:firstLine="544"/>
        <w:jc w:val="both"/>
        <w:rPr>
          <w:spacing w:val="-2"/>
          <w:lang w:val="pt-BR"/>
        </w:rPr>
      </w:pPr>
      <w:r>
        <w:rPr>
          <w:spacing w:val="-2"/>
          <w:lang w:val="pt-BR"/>
        </w:rPr>
        <w:lastRenderedPageBreak/>
        <w:t>6</w:t>
      </w:r>
      <w:r w:rsidRPr="00531BCC">
        <w:rPr>
          <w:spacing w:val="-2"/>
          <w:lang w:val="pt-BR"/>
        </w:rPr>
        <w:t>. Tập trung chỉ đạo thực hiện quyết liệt một số dự án lớn, mang tính động lực, có tác động lớn đến kinh tế - xã hội của tỉnh như: Dự án Quần thể resort, biệt thự nghỉ dưỡng và giải trí cao cấp của Công ty cổ phần Tập đoàn FLC, Dự án Trung tâm thương mại, khách sạn, khu nhà phố thương mại Shophouse của Tập đoàn Vingroup, Dự án Sân golf của Tập đoàn An Việt, Dự án Cáp treo Phong Nha - Kẻ Bàng, Dự án Nhiệt điện Quảng Trạch I, Dự án Kho ngoại quan và đường ống dẫn xăng dầu sang Lào, các dự án may mặc, các dự án kinh doanh khách sạn, vui chơi, giải trí...và một số dự án lớn khác như: Cầu Nhật Lệ 2, Dự án đường cao tốc Bắc - Nam phía Đông đoạn qua tỉnh Quảng Bình, Dự án Quốc lộ 9B nối Quảng Bình với tỉnh Savan Nakhet Lào. Đây là những dự án động lực và quan trọng mang tính quyết định đến sự phát triển của tỉnh.</w:t>
      </w:r>
    </w:p>
    <w:p w:rsidR="00482EAD" w:rsidRPr="00531BCC" w:rsidRDefault="00482EAD" w:rsidP="00531BCC">
      <w:pPr>
        <w:spacing w:before="60" w:after="60" w:line="264" w:lineRule="auto"/>
        <w:ind w:firstLine="544"/>
        <w:jc w:val="both"/>
        <w:rPr>
          <w:spacing w:val="-2"/>
          <w:lang w:val="pt-BR"/>
        </w:rPr>
      </w:pPr>
      <w:r w:rsidRPr="00531BCC">
        <w:rPr>
          <w:spacing w:val="-2"/>
          <w:lang w:val="pt-BR"/>
        </w:rPr>
        <w:t xml:space="preserve">Đôn đốc, tạo điều kiện đẩy nhanh tiến độ thực hiện các dự án đã được cấp giấy chứng nhận đầu tư: Các sở, ban, ngành, địa phương nâng cao trách nhiệm, tạo mọi điều kiện thuận lợi nhất cho các nhà đầu tư trong quá trình triển khai thực hiện dự án, xem đây nhiệm vụ trọng tâm trong công tác chỉ đạo, điều hành của các cấp, các ngành trong thời gian tới. </w:t>
      </w:r>
    </w:p>
    <w:p w:rsidR="00482EAD" w:rsidRPr="00531BCC" w:rsidRDefault="00482EAD" w:rsidP="00531BCC">
      <w:pPr>
        <w:spacing w:before="60" w:after="60" w:line="264" w:lineRule="auto"/>
        <w:ind w:firstLine="544"/>
        <w:jc w:val="both"/>
        <w:rPr>
          <w:spacing w:val="-2"/>
          <w:lang w:val="pt-BR"/>
        </w:rPr>
      </w:pPr>
      <w:r>
        <w:rPr>
          <w:spacing w:val="-2"/>
          <w:lang w:val="pt-BR"/>
        </w:rPr>
        <w:t>7</w:t>
      </w:r>
      <w:r w:rsidRPr="00531BCC">
        <w:rPr>
          <w:spacing w:val="-2"/>
          <w:lang w:val="pt-BR"/>
        </w:rPr>
        <w:t>. Tiếp tục triển khai thi hành Luật Đất đai 2013, thực hiện có hiệu quả quy hoạch, kế hoạch sử dụng đất cấp tỉnh, cấp huyện giai đoạn 2011-2020. Hoàn thành việc điều chỉnh Quy hoạch sử dụng đất của tỉnh giai đoạn 2011-2020 và kế hoạch sử dụng đất 5 năm 2016-2020. Rà soát thu hồi các dự án chậm tiến độ, không triển khai thực hiện dự án.</w:t>
      </w:r>
    </w:p>
    <w:p w:rsidR="00482EAD" w:rsidRPr="00531BCC" w:rsidRDefault="00482EAD" w:rsidP="00531BCC">
      <w:pPr>
        <w:spacing w:before="60" w:after="60" w:line="264" w:lineRule="auto"/>
        <w:ind w:firstLine="544"/>
        <w:jc w:val="both"/>
        <w:rPr>
          <w:spacing w:val="-2"/>
          <w:lang w:val="pt-BR"/>
        </w:rPr>
      </w:pPr>
      <w:r w:rsidRPr="00531BCC">
        <w:rPr>
          <w:spacing w:val="-2"/>
          <w:lang w:val="pt-BR"/>
        </w:rPr>
        <w:t>Đẩy nhanh tiến độ thực hiện các dự án tạo quỹ đất, giải quyết nhu cầu đất ở cho nhân dân và đất cho các tổ chức để tăng thu ngân sách và làm bình ổn mặt bằng giá đất của tỉnh; Thực hiện hoàn thành công tác kiểm kê đất đai năm 2014 và thống kê đất đai năm 2015. Tập trung chỉ đạo thực hiện tốt công tác GPMB để triển khai các dự án, đặc biệt là các dự án trọng điểm.</w:t>
      </w:r>
    </w:p>
    <w:p w:rsidR="00482EAD" w:rsidRPr="00531BCC" w:rsidRDefault="00482EAD" w:rsidP="00531BCC">
      <w:pPr>
        <w:spacing w:before="60" w:after="60" w:line="264" w:lineRule="auto"/>
        <w:ind w:firstLine="544"/>
        <w:jc w:val="both"/>
        <w:rPr>
          <w:spacing w:val="-2"/>
          <w:lang w:val="pt-BR"/>
        </w:rPr>
      </w:pPr>
      <w:r>
        <w:rPr>
          <w:spacing w:val="-2"/>
          <w:lang w:val="pt-BR"/>
        </w:rPr>
        <w:t>8</w:t>
      </w:r>
      <w:r w:rsidRPr="00531BCC">
        <w:rPr>
          <w:spacing w:val="-2"/>
          <w:lang w:val="pt-BR"/>
        </w:rPr>
        <w:t xml:space="preserve">. Thực hiện có hiệu quả Chỉ thị số 22/CT-TTg ngày 03/6/2016 của Thủ tướng Chính phủ về tăng cường chỉ đạo điều hành thực hiện nhiệm vụ tài chính - ngân sách nhà nước năm 2016. Tăng cường kỷ luật, kỷ cương trong điều hành tài chính - ngân sách, hỗ trợ doanh nghiệp, thúc đẩy sản xuất kinh doanh để tăng thu ngân sách. Tăng cường phối hợp giữa cơ quan thuế, cơ quan tài chính và các lực lượng chức năng trong công tác quản lý thu NSNN, triển khai quyết liệt các biện pháp chống thất thu, trốn thuế, xử lý nợ đọng thuế và khai thác các nguồn thu mới, đẩy mạnh việc khai thác nguồn thu sử dụng đất. </w:t>
      </w:r>
    </w:p>
    <w:p w:rsidR="00482EAD" w:rsidRDefault="00482EAD" w:rsidP="00531BCC">
      <w:pPr>
        <w:spacing w:before="60" w:after="60" w:line="264" w:lineRule="auto"/>
        <w:ind w:firstLine="544"/>
        <w:jc w:val="both"/>
        <w:rPr>
          <w:spacing w:val="-2"/>
          <w:lang w:val="pt-BR"/>
        </w:rPr>
      </w:pPr>
      <w:r w:rsidRPr="00531BCC">
        <w:rPr>
          <w:spacing w:val="-2"/>
          <w:lang w:val="pt-BR"/>
        </w:rPr>
        <w:t>Tiếp tục chỉ đạo các ngân hàng, tổ chức tín dụng triển khai thực hiện nghiêm các giải pháp điều hành chính sách tiền tệ, tín dụng của Chính phủ. Đẩy nhanh triển khai thực hiện chính sách hỗ trợ ngư dân, doanh nghiệp khắc phục hậu quả, chủ động rà soát các khoản nợ vay bị thiệt hại, kịp thời thực hiện cơ cấu lại thời hạn trả nợ, giữ nguyên nhóm nợ, xem xét miễn, giảm lãi vay, cho vay mới giúp khách hàng khắc phục khó khăn, ổn định đời sống theo Quyết định 772/QĐ-TTg và Quyết định 1138/QĐ-TTg ngày 25/6/2016 của Thủ tướng Chính Phủ.</w:t>
      </w:r>
    </w:p>
    <w:p w:rsidR="00482EAD" w:rsidRPr="004B73B1" w:rsidRDefault="00482EAD" w:rsidP="004B73B1">
      <w:pPr>
        <w:spacing w:before="60" w:after="60" w:line="264" w:lineRule="auto"/>
        <w:ind w:firstLine="544"/>
        <w:jc w:val="both"/>
        <w:rPr>
          <w:spacing w:val="-8"/>
          <w:lang w:val="pt-BR"/>
        </w:rPr>
      </w:pPr>
      <w:r w:rsidRPr="004B73B1">
        <w:rPr>
          <w:spacing w:val="-8"/>
          <w:lang w:val="pt-BR"/>
        </w:rPr>
        <w:lastRenderedPageBreak/>
        <w:t>9. Phối hợp chặt chẽ với Công ty tư vấn McKinsey để xây dựng quy hoạch tổng thể phát triển kinh tế - xã hội tỉnh Quảng Bình đến năm 2030, tầm nhìn đến 2050.</w:t>
      </w:r>
    </w:p>
    <w:p w:rsidR="00482EAD" w:rsidRPr="00531BCC" w:rsidRDefault="00482EAD" w:rsidP="004B73B1">
      <w:pPr>
        <w:spacing w:before="60" w:after="60" w:line="264" w:lineRule="auto"/>
        <w:ind w:firstLine="544"/>
        <w:jc w:val="both"/>
        <w:rPr>
          <w:spacing w:val="-2"/>
          <w:lang w:val="pt-BR"/>
        </w:rPr>
      </w:pPr>
      <w:r w:rsidRPr="004B73B1">
        <w:rPr>
          <w:spacing w:val="-2"/>
          <w:lang w:val="pt-BR"/>
        </w:rPr>
        <w:t>Đẩy nhanh tiến độ giải ngân nguồn vốn đầu tư xây dựng cơ bản</w:t>
      </w:r>
      <w:r>
        <w:rPr>
          <w:spacing w:val="-2"/>
          <w:lang w:val="pt-BR"/>
        </w:rPr>
        <w:t>,</w:t>
      </w:r>
      <w:r w:rsidRPr="004B73B1">
        <w:rPr>
          <w:spacing w:val="-2"/>
          <w:lang w:val="pt-BR"/>
        </w:rPr>
        <w:t xml:space="preserve"> khẩn trương tổ chức nghiệm thu các khối lượng đã hoàn thành để thực hiện giải ngân, hoàn trả vốn đã tạm ứng theo quy định.</w:t>
      </w:r>
    </w:p>
    <w:p w:rsidR="00482EAD" w:rsidRPr="00531BCC" w:rsidRDefault="00482EAD" w:rsidP="00531BCC">
      <w:pPr>
        <w:spacing w:before="60" w:after="60" w:line="264" w:lineRule="auto"/>
        <w:ind w:firstLine="544"/>
        <w:jc w:val="both"/>
        <w:rPr>
          <w:spacing w:val="-2"/>
          <w:lang w:val="pt-BR"/>
        </w:rPr>
      </w:pPr>
      <w:r>
        <w:rPr>
          <w:spacing w:val="-2"/>
          <w:lang w:val="pt-BR"/>
        </w:rPr>
        <w:t>10</w:t>
      </w:r>
      <w:r w:rsidRPr="00531BCC">
        <w:rPr>
          <w:spacing w:val="-2"/>
          <w:lang w:val="pt-BR"/>
        </w:rPr>
        <w:t xml:space="preserve">. Đẩy nhanh tiến độ giải ngân các dự án ODA, FDI, mở rộng quan hệ và phối hợp chặt chẽ với các tổ chức phi chính phủ để vận động viện trợ và thực hiện hiệu quả từ nguồn vốn NGO đầu tư cho các lĩnh vực an sinh xã hội.  </w:t>
      </w:r>
    </w:p>
    <w:p w:rsidR="00482EAD" w:rsidRPr="00531BCC" w:rsidRDefault="00482EAD" w:rsidP="00531BCC">
      <w:pPr>
        <w:spacing w:before="60" w:after="60" w:line="264" w:lineRule="auto"/>
        <w:ind w:firstLine="544"/>
        <w:jc w:val="both"/>
        <w:rPr>
          <w:spacing w:val="-2"/>
          <w:lang w:val="pt-BR"/>
        </w:rPr>
      </w:pPr>
      <w:r>
        <w:rPr>
          <w:spacing w:val="-2"/>
          <w:lang w:val="pt-BR"/>
        </w:rPr>
        <w:t>11</w:t>
      </w:r>
      <w:r w:rsidRPr="00531BCC">
        <w:rPr>
          <w:spacing w:val="-2"/>
          <w:lang w:val="pt-BR"/>
        </w:rPr>
        <w:t>. Tiếp tục đẩy mạnh nghiên cứu khoa học và phát triển công nghệ phục vụ phát triển kinh tế - xã hội, nhất là gắn với việc triển khai thực hiện các chương trình kinh tế trọng điểm của tỉnh. Đẩy mạnh phổ biến thông tin khoa học công nghệ, chú trọng thông tin phục vụ cho doanh nghiệp, phát triển nông thôn.</w:t>
      </w:r>
    </w:p>
    <w:p w:rsidR="00482EAD" w:rsidRPr="00531BCC" w:rsidRDefault="00482EAD" w:rsidP="00531BCC">
      <w:pPr>
        <w:spacing w:before="60" w:after="60" w:line="264" w:lineRule="auto"/>
        <w:ind w:firstLine="544"/>
        <w:jc w:val="both"/>
        <w:rPr>
          <w:spacing w:val="-2"/>
          <w:lang w:val="pt-BR"/>
        </w:rPr>
      </w:pPr>
      <w:r>
        <w:rPr>
          <w:spacing w:val="-2"/>
          <w:lang w:val="pt-BR"/>
        </w:rPr>
        <w:t>12</w:t>
      </w:r>
      <w:r w:rsidRPr="00531BCC">
        <w:rPr>
          <w:spacing w:val="-2"/>
          <w:lang w:val="pt-BR"/>
        </w:rPr>
        <w:t xml:space="preserve">. Chuẩn hoá và hiện đại hóa trong giáo dục, đào tạo, nhất là đối với đào tạo đại học và đào tạo nghề. Đẩy mạnh thực hiện liên kết chặt chẽ giữa các cơ sở sử dụng lao động, cơ sở đào tạo và Nhà nước, gắn đào tạo với nhu cầu xã hội. Hoàn thiện và thực hiện có hiệu quả cơ chế tự chủ, tự chịu trách nhiệm của các cơ sở đào tạo. Tăng cường công tác giám sát, kiểm tra, thanh tra đối với các hoạt động giáo dục, đào tạo, xử lý nghiêm các hành vi vi phạm. </w:t>
      </w:r>
    </w:p>
    <w:p w:rsidR="00482EAD" w:rsidRPr="00531BCC" w:rsidRDefault="00482EAD" w:rsidP="00531BCC">
      <w:pPr>
        <w:spacing w:before="60" w:after="60" w:line="264" w:lineRule="auto"/>
        <w:ind w:firstLine="544"/>
        <w:jc w:val="both"/>
        <w:rPr>
          <w:spacing w:val="-2"/>
          <w:lang w:val="pt-BR"/>
        </w:rPr>
      </w:pPr>
      <w:r>
        <w:rPr>
          <w:spacing w:val="-2"/>
          <w:lang w:val="pt-BR"/>
        </w:rPr>
        <w:t>13</w:t>
      </w:r>
      <w:r w:rsidRPr="00531BCC">
        <w:rPr>
          <w:spacing w:val="-2"/>
          <w:lang w:val="pt-BR"/>
        </w:rPr>
        <w:t>. Tiếp tục bảo vệ, nâng cao chất lượng khám, chữa bệnh và chăm sóc sức khỏe nhân dân, nhất là đối với bệnh nhân nghèo và trẻ em dưới 6 tuổi; hoàn thiện mô hình tổ chức của ngành y tế theo Nghị định 117/2014 của Chính phủ; đầu tư nâng cấp cơ sở vật chất. Chú trọng đầu tư xây dựng trạm y tế để phục vụ nhu cầu khám chữa bệnh của nhân dân; tăng cường quản lý chất lượng ATVS thực phẩm. Tích cực triển khai công tác y tế dự phòng, không để dịch bệnh lớn xảy ra. Tiếp tục kiểm tra, hướng dẫn, chỉ đạo các cơ sở hành nghề Y-Dược tư nhân, thẩm định hồ sơ cấp chứng chỉ hành nghề và giấy phép hoạt động cho các cơ sở khám chữa bệnh trên địa bàn.</w:t>
      </w:r>
    </w:p>
    <w:p w:rsidR="00482EAD" w:rsidRPr="00531BCC" w:rsidRDefault="00482EAD" w:rsidP="00531BCC">
      <w:pPr>
        <w:spacing w:before="60" w:after="60" w:line="264" w:lineRule="auto"/>
        <w:ind w:firstLine="544"/>
        <w:jc w:val="both"/>
        <w:rPr>
          <w:spacing w:val="-2"/>
          <w:lang w:val="pt-BR"/>
        </w:rPr>
      </w:pPr>
      <w:r>
        <w:rPr>
          <w:spacing w:val="-2"/>
          <w:lang w:val="pt-BR"/>
        </w:rPr>
        <w:t>14</w:t>
      </w:r>
      <w:r w:rsidRPr="00531BCC">
        <w:rPr>
          <w:spacing w:val="-2"/>
          <w:lang w:val="pt-BR"/>
        </w:rPr>
        <w:t>. Tiếp tục triển khai thực hiện tốt Kế hoạch hành động thực hiện Nghị quyết số 19/2016/NQ-CP ngày 28/4/2016 của Chính phủ về những nhiệm vụ, giải pháp chủ yếu tiếp tục cải thiện môi trường kinh doanh, nâng cao năng lực cạnh tranh quốc gia hai năm 2016 - 2017, định hướng đến năm 2020. Phấn đấu cải thiện thứ hạng PCI của tỉnh Quảng Bình ở mức xếp hạng vị trí từ 20-30/63 tỉnh, thành phố, đạt mức khá của toàn quốc.</w:t>
      </w:r>
    </w:p>
    <w:p w:rsidR="00482EAD" w:rsidRPr="00531BCC" w:rsidRDefault="00482EAD" w:rsidP="00531BCC">
      <w:pPr>
        <w:spacing w:before="60" w:after="60" w:line="264" w:lineRule="auto"/>
        <w:ind w:firstLine="544"/>
        <w:jc w:val="both"/>
        <w:rPr>
          <w:spacing w:val="-2"/>
          <w:lang w:val="pt-BR"/>
        </w:rPr>
      </w:pPr>
      <w:r w:rsidRPr="00531BCC">
        <w:rPr>
          <w:spacing w:val="-2"/>
          <w:lang w:val="pt-BR"/>
        </w:rPr>
        <w:t>Tiếp tục triển khai chương trình tổng thể cải cách hành chính năm 2011-2020 và Chương trình cải cách hành chính năm 2016; tăng cường công tác kiểm soát thủ tục hành chính, cải thiện thứ hạng CCHC và thứ hạng về chỉ số hiệu quả quản trị và hành chính công cấp tỉnh (PAPI). Nâng cao chất lượng công tác ban hành văn bản QPPL. Tiếp tục thực hiện chuyển đổi vị trí công tác theo Nghị định số 158/2007/NĐ-CP của Chính phủ và quy chế văn hoá công sở, quy tắc ứng xử trong các cơ quan nhà nước. Tiếp tục triển khai xây dựng, phê duyệt và thực hiện đề án tinh giảm biên chế của các cơ quan, đơn vị.</w:t>
      </w:r>
    </w:p>
    <w:p w:rsidR="00482EAD" w:rsidRPr="00531BCC" w:rsidRDefault="00482EAD" w:rsidP="00531BCC">
      <w:pPr>
        <w:pStyle w:val="BodyText"/>
        <w:spacing w:before="60" w:after="60" w:line="264" w:lineRule="auto"/>
        <w:ind w:firstLine="544"/>
        <w:jc w:val="both"/>
        <w:rPr>
          <w:spacing w:val="-2"/>
          <w:lang w:val="pt-BR"/>
        </w:rPr>
      </w:pPr>
      <w:r w:rsidRPr="00531BCC">
        <w:rPr>
          <w:spacing w:val="-2"/>
          <w:lang w:val="pt-BR"/>
        </w:rPr>
        <w:lastRenderedPageBreak/>
        <w:t>Tập trung thanh tra kinh tế - xã hội đối với một số lĩnh vực quan trọng, phức tạp, gắn với giải quyết khiếu nại, tố cáo. Tăng cường chỉ đạo, phối hợp giữa các ngành, các cấp để rà soát, có biện pháp giải quyết các vụ việc khiếu nại, tố cáo tồn đọng, phức tạp kéo dài. Chủ động giải quyết dứt điểm các vụ việc khiếu nại, tố cáo phát sinh.</w:t>
      </w:r>
    </w:p>
    <w:p w:rsidR="00482EAD" w:rsidRPr="00531BCC" w:rsidRDefault="00482EAD" w:rsidP="00531BCC">
      <w:pPr>
        <w:spacing w:before="60" w:after="60" w:line="264" w:lineRule="auto"/>
        <w:ind w:firstLine="544"/>
        <w:jc w:val="both"/>
        <w:rPr>
          <w:spacing w:val="-2"/>
          <w:lang w:val="pt-BR"/>
        </w:rPr>
      </w:pPr>
      <w:r w:rsidRPr="00531BCC">
        <w:rPr>
          <w:spacing w:val="-2"/>
          <w:lang w:val="pt-BR"/>
        </w:rPr>
        <w:t xml:space="preserve">Đẩy mạnh công tác phổ biến GDPL, chú trọng các địa bàn trọng điểm, phức tạp, các đối tượng nhạy cảm, các lĩnh vực quan trọng, thiết yếu. </w:t>
      </w:r>
    </w:p>
    <w:p w:rsidR="00482EAD" w:rsidRPr="00531BCC" w:rsidRDefault="00482EAD" w:rsidP="00531BCC">
      <w:pPr>
        <w:widowControl w:val="0"/>
        <w:spacing w:before="60" w:after="60" w:line="264" w:lineRule="auto"/>
        <w:ind w:firstLine="544"/>
        <w:jc w:val="both"/>
        <w:rPr>
          <w:spacing w:val="-2"/>
          <w:lang w:val="pt-BR"/>
        </w:rPr>
      </w:pPr>
      <w:r>
        <w:rPr>
          <w:spacing w:val="-2"/>
          <w:lang w:val="pt-BR"/>
        </w:rPr>
        <w:t>15</w:t>
      </w:r>
      <w:r w:rsidRPr="00531BCC">
        <w:rPr>
          <w:spacing w:val="-2"/>
          <w:lang w:val="pt-BR"/>
        </w:rPr>
        <w:t>. Tăng cường các biện pháp đảm bảo an ninh trật tự, an toàn xã hội, giảm thiểu tai nạn giao thông. Đặc biệt chú trọng tình hình an ninh trật tự tại những địa bàn phức tạp về tôn giáo, các xã bị ảnh hưởng bởi sự cố môi trường biển, những địa phương có khiếu kiện, khiếu nại về giải phóng mặt bằng.</w:t>
      </w:r>
    </w:p>
    <w:p w:rsidR="00482EAD" w:rsidRPr="00531BCC" w:rsidRDefault="00482EAD" w:rsidP="00531BCC">
      <w:pPr>
        <w:tabs>
          <w:tab w:val="left" w:pos="851"/>
        </w:tabs>
        <w:spacing w:before="60" w:after="60" w:line="264" w:lineRule="auto"/>
        <w:ind w:firstLine="567"/>
        <w:jc w:val="both"/>
        <w:rPr>
          <w:spacing w:val="-2"/>
          <w:lang w:val="pt-BR"/>
        </w:rPr>
      </w:pPr>
      <w:r w:rsidRPr="00531BCC">
        <w:rPr>
          <w:spacing w:val="-2"/>
          <w:lang w:val="pt-BR"/>
        </w:rPr>
        <w:t>Trên đây là nội dung công tác chỉ đạo, điều hành của UBND tỉnh trong tháng 9/2016 và một số nội dung công tác trọng tâm Quý IV/2016.</w:t>
      </w:r>
    </w:p>
    <w:p w:rsidR="00482EAD" w:rsidRPr="00CB4910" w:rsidRDefault="00482EAD" w:rsidP="004711F4">
      <w:pPr>
        <w:ind w:firstLine="720"/>
        <w:jc w:val="both"/>
        <w:rPr>
          <w:sz w:val="12"/>
          <w:szCs w:val="12"/>
        </w:rPr>
      </w:pPr>
    </w:p>
    <w:tbl>
      <w:tblPr>
        <w:tblW w:w="9109" w:type="dxa"/>
        <w:tblLook w:val="00A0" w:firstRow="1" w:lastRow="0" w:firstColumn="1" w:lastColumn="0" w:noHBand="0" w:noVBand="0"/>
      </w:tblPr>
      <w:tblGrid>
        <w:gridCol w:w="4878"/>
        <w:gridCol w:w="4231"/>
      </w:tblGrid>
      <w:tr w:rsidR="00482EAD" w:rsidTr="00F22B16">
        <w:tc>
          <w:tcPr>
            <w:tcW w:w="4878" w:type="dxa"/>
          </w:tcPr>
          <w:p w:rsidR="00482EAD" w:rsidRPr="00C23427" w:rsidRDefault="00482EAD" w:rsidP="00C23427">
            <w:pPr>
              <w:jc w:val="both"/>
              <w:rPr>
                <w:b/>
                <w:bCs/>
                <w:i/>
                <w:sz w:val="24"/>
                <w:szCs w:val="26"/>
                <w:lang w:val="nb-NO"/>
              </w:rPr>
            </w:pPr>
            <w:r w:rsidRPr="00C23427">
              <w:rPr>
                <w:b/>
                <w:bCs/>
                <w:i/>
                <w:iCs/>
                <w:sz w:val="24"/>
                <w:szCs w:val="26"/>
                <w:lang w:val="nb-NO"/>
              </w:rPr>
              <w:t>Nơi nhận</w:t>
            </w:r>
            <w:r w:rsidRPr="00C23427">
              <w:rPr>
                <w:b/>
                <w:bCs/>
                <w:i/>
                <w:sz w:val="24"/>
                <w:szCs w:val="26"/>
                <w:lang w:val="nb-NO"/>
              </w:rPr>
              <w:t>:</w:t>
            </w:r>
          </w:p>
          <w:p w:rsidR="00482EAD" w:rsidRPr="00C23427" w:rsidRDefault="00482EAD" w:rsidP="00C23427">
            <w:pPr>
              <w:tabs>
                <w:tab w:val="left" w:pos="6748"/>
              </w:tabs>
              <w:jc w:val="both"/>
              <w:rPr>
                <w:sz w:val="22"/>
                <w:lang w:val="nb-NO"/>
              </w:rPr>
            </w:pPr>
            <w:r w:rsidRPr="00C23427">
              <w:rPr>
                <w:sz w:val="22"/>
                <w:szCs w:val="22"/>
                <w:lang w:val="nb-NO"/>
              </w:rPr>
              <w:t>- Chủ tịch, các PCT UBND tỉnh;</w:t>
            </w:r>
            <w:r w:rsidRPr="00C23427">
              <w:rPr>
                <w:sz w:val="22"/>
                <w:szCs w:val="22"/>
                <w:lang w:val="nb-NO"/>
              </w:rPr>
              <w:tab/>
            </w:r>
          </w:p>
          <w:p w:rsidR="00482EAD" w:rsidRPr="00C23427" w:rsidRDefault="00482EAD" w:rsidP="00C23427">
            <w:pPr>
              <w:tabs>
                <w:tab w:val="left" w:pos="4230"/>
              </w:tabs>
              <w:jc w:val="both"/>
              <w:rPr>
                <w:sz w:val="22"/>
                <w:lang w:val="nb-NO"/>
              </w:rPr>
            </w:pPr>
            <w:r w:rsidRPr="00C23427">
              <w:rPr>
                <w:sz w:val="22"/>
                <w:szCs w:val="22"/>
                <w:lang w:val="nb-NO"/>
              </w:rPr>
              <w:t xml:space="preserve">- UB MTTQVN tỉnh, Đoàn ĐBQH tỉnh;                                          </w:t>
            </w:r>
          </w:p>
          <w:p w:rsidR="00482EAD" w:rsidRPr="00C23427" w:rsidRDefault="00482EAD" w:rsidP="00C23427">
            <w:pPr>
              <w:tabs>
                <w:tab w:val="left" w:pos="4230"/>
                <w:tab w:val="left" w:pos="6660"/>
              </w:tabs>
              <w:jc w:val="both"/>
              <w:rPr>
                <w:sz w:val="22"/>
                <w:lang w:val="nb-NO"/>
              </w:rPr>
            </w:pPr>
            <w:r w:rsidRPr="00C23427">
              <w:rPr>
                <w:sz w:val="22"/>
                <w:szCs w:val="22"/>
                <w:lang w:val="nb-NO"/>
              </w:rPr>
              <w:t>- VP Tỉnh ủy, VP HĐND tỉnh;</w:t>
            </w:r>
            <w:r w:rsidRPr="00C23427">
              <w:rPr>
                <w:sz w:val="22"/>
                <w:szCs w:val="22"/>
                <w:lang w:val="nb-NO"/>
              </w:rPr>
              <w:tab/>
            </w:r>
          </w:p>
          <w:p w:rsidR="00482EAD" w:rsidRDefault="00482EAD" w:rsidP="00C23427">
            <w:pPr>
              <w:tabs>
                <w:tab w:val="left" w:pos="4230"/>
              </w:tabs>
              <w:jc w:val="both"/>
              <w:rPr>
                <w:sz w:val="22"/>
                <w:lang w:val="nb-NO"/>
              </w:rPr>
            </w:pPr>
            <w:r w:rsidRPr="00C23427">
              <w:rPr>
                <w:sz w:val="22"/>
                <w:szCs w:val="22"/>
                <w:lang w:val="nb-NO"/>
              </w:rPr>
              <w:t>- VP UBND tỉnh: LĐVP, NC, VX, KTN,</w:t>
            </w:r>
          </w:p>
          <w:p w:rsidR="00482EAD" w:rsidRPr="00C23427" w:rsidRDefault="00482EAD" w:rsidP="00C23427">
            <w:pPr>
              <w:tabs>
                <w:tab w:val="left" w:pos="4230"/>
              </w:tabs>
              <w:jc w:val="both"/>
              <w:rPr>
                <w:sz w:val="22"/>
                <w:lang w:val="nb-NO"/>
              </w:rPr>
            </w:pPr>
            <w:r w:rsidRPr="00C23427">
              <w:rPr>
                <w:sz w:val="22"/>
                <w:szCs w:val="22"/>
                <w:lang w:val="nb-NO"/>
              </w:rPr>
              <w:t>XDCB&amp;TMNT;</w:t>
            </w:r>
          </w:p>
          <w:p w:rsidR="00482EAD" w:rsidRPr="00C23427" w:rsidRDefault="00482EAD" w:rsidP="00C23427">
            <w:pPr>
              <w:tabs>
                <w:tab w:val="left" w:pos="4230"/>
              </w:tabs>
              <w:jc w:val="both"/>
              <w:rPr>
                <w:sz w:val="22"/>
                <w:lang w:val="nb-NO"/>
              </w:rPr>
            </w:pPr>
            <w:r w:rsidRPr="00C23427">
              <w:rPr>
                <w:sz w:val="22"/>
                <w:szCs w:val="22"/>
                <w:lang w:val="nb-NO"/>
              </w:rPr>
              <w:t>- Các sở, ban ngành cấp tỉnh;</w:t>
            </w:r>
            <w:r w:rsidRPr="00C23427">
              <w:rPr>
                <w:sz w:val="22"/>
                <w:szCs w:val="22"/>
                <w:lang w:val="nb-NO"/>
              </w:rPr>
              <w:tab/>
            </w:r>
            <w:r w:rsidRPr="00C23427">
              <w:rPr>
                <w:sz w:val="22"/>
                <w:szCs w:val="22"/>
                <w:lang w:val="nb-NO"/>
              </w:rPr>
              <w:tab/>
            </w:r>
          </w:p>
          <w:p w:rsidR="00482EAD" w:rsidRPr="00C23427" w:rsidRDefault="00482EAD" w:rsidP="00F22B16">
            <w:pPr>
              <w:tabs>
                <w:tab w:val="left" w:pos="4950"/>
              </w:tabs>
              <w:jc w:val="both"/>
              <w:rPr>
                <w:sz w:val="22"/>
                <w:lang w:val="nb-NO"/>
              </w:rPr>
            </w:pPr>
            <w:r w:rsidRPr="00C23427">
              <w:rPr>
                <w:sz w:val="22"/>
                <w:szCs w:val="22"/>
                <w:lang w:val="nb-NO"/>
              </w:rPr>
              <w:t>- UBND các huyện, thị xã, thành phố;</w:t>
            </w:r>
            <w:r w:rsidRPr="00C23427">
              <w:rPr>
                <w:sz w:val="22"/>
                <w:szCs w:val="22"/>
                <w:lang w:val="nb-NO"/>
              </w:rPr>
              <w:tab/>
            </w:r>
            <w:r w:rsidRPr="00C23427">
              <w:rPr>
                <w:sz w:val="22"/>
                <w:szCs w:val="22"/>
                <w:lang w:val="nb-NO"/>
              </w:rPr>
              <w:tab/>
            </w:r>
          </w:p>
          <w:p w:rsidR="00482EAD" w:rsidRPr="00CB4910" w:rsidRDefault="00482EAD" w:rsidP="00C23427">
            <w:pPr>
              <w:jc w:val="both"/>
            </w:pPr>
            <w:r>
              <w:rPr>
                <w:sz w:val="22"/>
                <w:szCs w:val="22"/>
              </w:rPr>
              <w:t xml:space="preserve">- Lưu: VT, </w:t>
            </w:r>
            <w:r w:rsidRPr="00C23427">
              <w:rPr>
                <w:sz w:val="22"/>
                <w:szCs w:val="22"/>
              </w:rPr>
              <w:t>TH.</w:t>
            </w:r>
          </w:p>
        </w:tc>
        <w:tc>
          <w:tcPr>
            <w:tcW w:w="4231" w:type="dxa"/>
          </w:tcPr>
          <w:p w:rsidR="00482EAD" w:rsidRPr="00C23427" w:rsidRDefault="00482EAD" w:rsidP="00C23427">
            <w:pPr>
              <w:spacing w:before="60"/>
              <w:jc w:val="center"/>
              <w:rPr>
                <w:b/>
                <w:bCs/>
                <w:sz w:val="26"/>
                <w:szCs w:val="26"/>
                <w:lang w:val="nb-NO"/>
              </w:rPr>
            </w:pPr>
            <w:r>
              <w:rPr>
                <w:b/>
                <w:bCs/>
                <w:sz w:val="26"/>
                <w:szCs w:val="26"/>
                <w:lang w:val="nb-NO"/>
              </w:rPr>
              <w:t xml:space="preserve">Q. </w:t>
            </w:r>
            <w:r w:rsidRPr="00C23427">
              <w:rPr>
                <w:b/>
                <w:bCs/>
                <w:sz w:val="26"/>
                <w:szCs w:val="26"/>
                <w:lang w:val="nb-NO"/>
              </w:rPr>
              <w:t>CHÁNH VĂN PHÒNG</w:t>
            </w:r>
          </w:p>
          <w:p w:rsidR="00482EAD" w:rsidRDefault="00482EAD" w:rsidP="00C23427">
            <w:pPr>
              <w:spacing w:before="60"/>
              <w:jc w:val="center"/>
              <w:rPr>
                <w:b/>
                <w:bCs/>
                <w:sz w:val="26"/>
                <w:szCs w:val="26"/>
                <w:lang w:val="nb-NO"/>
              </w:rPr>
            </w:pPr>
          </w:p>
          <w:p w:rsidR="00482EAD" w:rsidRPr="00C23427" w:rsidRDefault="00482EAD" w:rsidP="00C23427">
            <w:pPr>
              <w:spacing w:before="60"/>
              <w:jc w:val="center"/>
              <w:rPr>
                <w:b/>
                <w:bCs/>
                <w:sz w:val="26"/>
                <w:szCs w:val="26"/>
                <w:lang w:val="nb-NO"/>
              </w:rPr>
            </w:pPr>
          </w:p>
          <w:p w:rsidR="00482EAD" w:rsidRDefault="00482EAD" w:rsidP="00C23427">
            <w:pPr>
              <w:spacing w:before="60"/>
              <w:jc w:val="center"/>
              <w:rPr>
                <w:b/>
                <w:bCs/>
                <w:sz w:val="26"/>
                <w:szCs w:val="26"/>
                <w:lang w:val="nb-NO"/>
              </w:rPr>
            </w:pPr>
            <w:r>
              <w:rPr>
                <w:b/>
                <w:bCs/>
                <w:sz w:val="26"/>
                <w:szCs w:val="26"/>
                <w:lang w:val="nb-NO"/>
              </w:rPr>
              <w:t>Đã ký</w:t>
            </w:r>
          </w:p>
          <w:p w:rsidR="00482EAD" w:rsidRPr="00C23427" w:rsidRDefault="00482EAD" w:rsidP="00C23427">
            <w:pPr>
              <w:spacing w:before="60"/>
              <w:jc w:val="center"/>
              <w:rPr>
                <w:b/>
                <w:bCs/>
                <w:sz w:val="26"/>
                <w:szCs w:val="26"/>
                <w:lang w:val="nb-NO"/>
              </w:rPr>
            </w:pPr>
          </w:p>
          <w:p w:rsidR="00482EAD" w:rsidRDefault="00482EAD" w:rsidP="00C23427">
            <w:pPr>
              <w:spacing w:before="60"/>
              <w:jc w:val="center"/>
            </w:pPr>
            <w:r>
              <w:rPr>
                <w:b/>
                <w:lang w:val="nb-NO"/>
              </w:rPr>
              <w:t>Nguyễn Trần Quang</w:t>
            </w:r>
          </w:p>
        </w:tc>
      </w:tr>
    </w:tbl>
    <w:p w:rsidR="00482EAD" w:rsidRDefault="00482EAD" w:rsidP="004711F4">
      <w:pPr>
        <w:spacing w:before="60"/>
        <w:ind w:firstLine="720"/>
        <w:jc w:val="both"/>
      </w:pPr>
    </w:p>
    <w:p w:rsidR="00482EAD" w:rsidRPr="00DC745C" w:rsidRDefault="00482EAD" w:rsidP="00C07FBC">
      <w:pPr>
        <w:spacing w:before="60" w:line="252" w:lineRule="auto"/>
        <w:ind w:firstLine="720"/>
        <w:jc w:val="both"/>
        <w:rPr>
          <w:sz w:val="12"/>
          <w:szCs w:val="12"/>
        </w:rPr>
      </w:pPr>
    </w:p>
    <w:p w:rsidR="00482EAD" w:rsidRDefault="00482EAD" w:rsidP="0019200E">
      <w:pPr>
        <w:jc w:val="both"/>
        <w:rPr>
          <w:b/>
          <w:bCs/>
          <w:sz w:val="26"/>
          <w:szCs w:val="26"/>
          <w:lang w:val="nb-NO"/>
        </w:rPr>
      </w:pPr>
      <w:r w:rsidRPr="001A59D0">
        <w:rPr>
          <w:b/>
          <w:bCs/>
          <w:szCs w:val="26"/>
          <w:lang w:val="nb-NO"/>
        </w:rPr>
        <w:tab/>
      </w:r>
      <w:r w:rsidRPr="001A59D0">
        <w:rPr>
          <w:b/>
          <w:bCs/>
          <w:szCs w:val="26"/>
          <w:lang w:val="nb-NO"/>
        </w:rPr>
        <w:tab/>
      </w:r>
      <w:r w:rsidRPr="001A59D0">
        <w:rPr>
          <w:b/>
          <w:bCs/>
          <w:szCs w:val="26"/>
          <w:lang w:val="nb-NO"/>
        </w:rPr>
        <w:tab/>
      </w:r>
      <w:r w:rsidRPr="001A59D0">
        <w:rPr>
          <w:b/>
          <w:bCs/>
          <w:szCs w:val="26"/>
          <w:lang w:val="nb-NO"/>
        </w:rPr>
        <w:tab/>
      </w:r>
      <w:r w:rsidRPr="001A59D0">
        <w:rPr>
          <w:b/>
          <w:bCs/>
          <w:szCs w:val="26"/>
          <w:lang w:val="nb-NO"/>
        </w:rPr>
        <w:tab/>
      </w:r>
      <w:r w:rsidRPr="001A59D0">
        <w:rPr>
          <w:b/>
          <w:bCs/>
          <w:szCs w:val="26"/>
          <w:lang w:val="nb-NO"/>
        </w:rPr>
        <w:tab/>
      </w:r>
    </w:p>
    <w:p w:rsidR="00482EAD" w:rsidRPr="00F72DC1" w:rsidRDefault="00482EAD" w:rsidP="0019200E">
      <w:pPr>
        <w:jc w:val="both"/>
        <w:rPr>
          <w:spacing w:val="2"/>
        </w:rPr>
      </w:pPr>
      <w:r w:rsidRPr="00C85E21">
        <w:rPr>
          <w:sz w:val="24"/>
        </w:rPr>
        <w:tab/>
      </w:r>
      <w:r w:rsidRPr="00C85E21">
        <w:rPr>
          <w:sz w:val="24"/>
        </w:rPr>
        <w:tab/>
      </w:r>
      <w:r w:rsidRPr="00C85E21">
        <w:rPr>
          <w:sz w:val="24"/>
        </w:rPr>
        <w:tab/>
      </w:r>
      <w:r w:rsidRPr="00C85E21">
        <w:rPr>
          <w:sz w:val="24"/>
        </w:rPr>
        <w:tab/>
      </w:r>
    </w:p>
    <w:sectPr w:rsidR="00482EAD" w:rsidRPr="00F72DC1" w:rsidSect="00A91537">
      <w:footerReference w:type="even" r:id="rId8"/>
      <w:footerReference w:type="default" r:id="rId9"/>
      <w:pgSz w:w="11906" w:h="16838" w:code="9"/>
      <w:pgMar w:top="381" w:right="1138" w:bottom="1138" w:left="158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91" w:rsidRDefault="00032391">
      <w:r>
        <w:separator/>
      </w:r>
    </w:p>
  </w:endnote>
  <w:endnote w:type="continuationSeparator" w:id="0">
    <w:p w:rsidR="00032391" w:rsidRDefault="0003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AD" w:rsidRDefault="00482EAD" w:rsidP="00520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EAD" w:rsidRDefault="00482EAD" w:rsidP="005201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AD" w:rsidRDefault="00482EAD" w:rsidP="00B810C1">
    <w:pPr>
      <w:pStyle w:val="Footer"/>
      <w:framePr w:wrap="around" w:vAnchor="text" w:hAnchor="page" w:x="6436" w:y="-11"/>
      <w:rPr>
        <w:rStyle w:val="PageNumber"/>
      </w:rPr>
    </w:pPr>
    <w:r>
      <w:rPr>
        <w:rStyle w:val="PageNumber"/>
      </w:rPr>
      <w:fldChar w:fldCharType="begin"/>
    </w:r>
    <w:r>
      <w:rPr>
        <w:rStyle w:val="PageNumber"/>
      </w:rPr>
      <w:instrText xml:space="preserve">PAGE  </w:instrText>
    </w:r>
    <w:r>
      <w:rPr>
        <w:rStyle w:val="PageNumber"/>
      </w:rPr>
      <w:fldChar w:fldCharType="separate"/>
    </w:r>
    <w:r w:rsidR="006B2C9C">
      <w:rPr>
        <w:rStyle w:val="PageNumber"/>
        <w:noProof/>
      </w:rPr>
      <w:t>1</w:t>
    </w:r>
    <w:r>
      <w:rPr>
        <w:rStyle w:val="PageNumber"/>
      </w:rPr>
      <w:fldChar w:fldCharType="end"/>
    </w:r>
  </w:p>
  <w:p w:rsidR="00482EAD" w:rsidRDefault="00482EAD" w:rsidP="005201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91" w:rsidRDefault="00032391">
      <w:r>
        <w:separator/>
      </w:r>
    </w:p>
  </w:footnote>
  <w:footnote w:type="continuationSeparator" w:id="0">
    <w:p w:rsidR="00032391" w:rsidRDefault="00032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3A9"/>
    <w:multiLevelType w:val="hybridMultilevel"/>
    <w:tmpl w:val="0D26C9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5E05E5"/>
    <w:multiLevelType w:val="hybridMultilevel"/>
    <w:tmpl w:val="CBE823E0"/>
    <w:lvl w:ilvl="0" w:tplc="6D74602C">
      <w:start w:val="1"/>
      <w:numFmt w:val="decimal"/>
      <w:lvlText w:val="%1."/>
      <w:lvlJc w:val="left"/>
      <w:pPr>
        <w:ind w:left="907" w:hanging="360"/>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2">
    <w:nsid w:val="12876DD5"/>
    <w:multiLevelType w:val="multilevel"/>
    <w:tmpl w:val="C160140C"/>
    <w:lvl w:ilvl="0">
      <w:start w:val="1"/>
      <w:numFmt w:val="decimal"/>
      <w:lvlText w:val="%1."/>
      <w:lvlJc w:val="left"/>
      <w:pPr>
        <w:ind w:left="435" w:hanging="435"/>
      </w:pPr>
      <w:rPr>
        <w:rFonts w:cs="Times New Roman" w:hint="default"/>
      </w:rPr>
    </w:lvl>
    <w:lvl w:ilvl="1">
      <w:start w:val="3"/>
      <w:numFmt w:val="decimal"/>
      <w:lvlText w:val="%1.%2."/>
      <w:lvlJc w:val="left"/>
      <w:pPr>
        <w:ind w:left="1280" w:hanging="72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4800" w:hanging="144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280" w:hanging="1800"/>
      </w:pPr>
      <w:rPr>
        <w:rFonts w:cs="Times New Roman" w:hint="default"/>
      </w:rPr>
    </w:lvl>
  </w:abstractNum>
  <w:abstractNum w:abstractNumId="3">
    <w:nsid w:val="17EC6282"/>
    <w:multiLevelType w:val="hybridMultilevel"/>
    <w:tmpl w:val="C7F0EA3E"/>
    <w:lvl w:ilvl="0" w:tplc="E1868C82">
      <w:start w:val="3"/>
      <w:numFmt w:val="decimal"/>
      <w:lvlText w:val="%1."/>
      <w:lvlJc w:val="left"/>
      <w:pPr>
        <w:ind w:left="920" w:hanging="36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4">
    <w:nsid w:val="256D75C6"/>
    <w:multiLevelType w:val="hybridMultilevel"/>
    <w:tmpl w:val="4470102A"/>
    <w:lvl w:ilvl="0" w:tplc="A1D6FC30">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nsid w:val="26960B25"/>
    <w:multiLevelType w:val="hybridMultilevel"/>
    <w:tmpl w:val="0136C46E"/>
    <w:lvl w:ilvl="0" w:tplc="736A4C06">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6">
    <w:nsid w:val="36F174C7"/>
    <w:multiLevelType w:val="hybridMultilevel"/>
    <w:tmpl w:val="B17095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DA92B56"/>
    <w:multiLevelType w:val="multilevel"/>
    <w:tmpl w:val="655A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331978"/>
    <w:multiLevelType w:val="hybridMultilevel"/>
    <w:tmpl w:val="78585FAE"/>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4971632"/>
    <w:multiLevelType w:val="multilevel"/>
    <w:tmpl w:val="486E191C"/>
    <w:lvl w:ilvl="0">
      <w:start w:val="1"/>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79A3166"/>
    <w:multiLevelType w:val="hybridMultilevel"/>
    <w:tmpl w:val="3CC24558"/>
    <w:lvl w:ilvl="0" w:tplc="CCDA6856">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569139E8"/>
    <w:multiLevelType w:val="hybridMultilevel"/>
    <w:tmpl w:val="0E4CE7AA"/>
    <w:lvl w:ilvl="0" w:tplc="7102F928">
      <w:start w:val="2"/>
      <w:numFmt w:val="bullet"/>
      <w:lvlText w:val="-"/>
      <w:lvlJc w:val="left"/>
      <w:pPr>
        <w:ind w:left="907" w:hanging="360"/>
      </w:pPr>
      <w:rPr>
        <w:rFonts w:ascii="Times New Roman" w:eastAsia="Times New Roman" w:hAnsi="Times New Roman"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nsid w:val="62907E63"/>
    <w:multiLevelType w:val="multilevel"/>
    <w:tmpl w:val="00DEB71C"/>
    <w:lvl w:ilvl="0">
      <w:start w:val="1"/>
      <w:numFmt w:val="upperRoman"/>
      <w:lvlText w:val="%1."/>
      <w:lvlJc w:val="left"/>
      <w:pPr>
        <w:tabs>
          <w:tab w:val="num" w:pos="1134"/>
        </w:tabs>
        <w:ind w:firstLine="567"/>
      </w:pPr>
      <w:rPr>
        <w:rFonts w:cs="Times New Roman" w:hint="default"/>
      </w:rPr>
    </w:lvl>
    <w:lvl w:ilvl="1">
      <w:start w:val="1"/>
      <w:numFmt w:val="decimal"/>
      <w:lvlText w:val="%2."/>
      <w:lvlJc w:val="left"/>
      <w:pPr>
        <w:tabs>
          <w:tab w:val="num" w:pos="1134"/>
        </w:tabs>
        <w:ind w:firstLine="567"/>
      </w:pPr>
      <w:rPr>
        <w:rFonts w:cs="Times New Roman" w:hint="default"/>
      </w:rPr>
    </w:lvl>
    <w:lvl w:ilvl="2">
      <w:start w:val="1"/>
      <w:numFmt w:val="decimal"/>
      <w:lvlText w:val="%2.%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decimal"/>
      <w:lvlText w:val="%1.%2.%3.%4.%5."/>
      <w:lvlJc w:val="left"/>
      <w:pPr>
        <w:tabs>
          <w:tab w:val="num" w:pos="1134"/>
        </w:tabs>
        <w:ind w:firstLine="567"/>
      </w:pPr>
      <w:rPr>
        <w:rFonts w:cs="Times New Roman" w:hint="default"/>
      </w:rPr>
    </w:lvl>
    <w:lvl w:ilvl="5">
      <w:start w:val="1"/>
      <w:numFmt w:val="decimal"/>
      <w:lvlText w:val="%1.%2.%3.%4.%5.%6."/>
      <w:lvlJc w:val="left"/>
      <w:pPr>
        <w:tabs>
          <w:tab w:val="num" w:pos="1134"/>
        </w:tabs>
        <w:ind w:firstLine="567"/>
      </w:pPr>
      <w:rPr>
        <w:rFonts w:cs="Times New Roman"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13">
    <w:nsid w:val="67D94C28"/>
    <w:multiLevelType w:val="hybridMultilevel"/>
    <w:tmpl w:val="7890990C"/>
    <w:lvl w:ilvl="0" w:tplc="C044990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8439B6"/>
    <w:multiLevelType w:val="hybridMultilevel"/>
    <w:tmpl w:val="3F62145A"/>
    <w:lvl w:ilvl="0" w:tplc="8BA019C6">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13"/>
  </w:num>
  <w:num w:numId="2">
    <w:abstractNumId w:val="4"/>
  </w:num>
  <w:num w:numId="3">
    <w:abstractNumId w:val="14"/>
  </w:num>
  <w:num w:numId="4">
    <w:abstractNumId w:val="11"/>
  </w:num>
  <w:num w:numId="5">
    <w:abstractNumId w:val="7"/>
  </w:num>
  <w:num w:numId="6">
    <w:abstractNumId w:val="5"/>
  </w:num>
  <w:num w:numId="7">
    <w:abstractNumId w:val="12"/>
  </w:num>
  <w:num w:numId="8">
    <w:abstractNumId w:val="3"/>
  </w:num>
  <w:num w:numId="9">
    <w:abstractNumId w:val="2"/>
  </w:num>
  <w:num w:numId="10">
    <w:abstractNumId w:val="9"/>
  </w:num>
  <w:num w:numId="11">
    <w:abstractNumId w:val="1"/>
  </w:num>
  <w:num w:numId="12">
    <w:abstractNumId w:val="10"/>
  </w:num>
  <w:num w:numId="13">
    <w:abstractNumId w:val="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3C"/>
    <w:rsid w:val="00000688"/>
    <w:rsid w:val="00002EC6"/>
    <w:rsid w:val="00004B44"/>
    <w:rsid w:val="00005142"/>
    <w:rsid w:val="00007143"/>
    <w:rsid w:val="0001420F"/>
    <w:rsid w:val="00014DC0"/>
    <w:rsid w:val="00017CFE"/>
    <w:rsid w:val="0002162A"/>
    <w:rsid w:val="00022808"/>
    <w:rsid w:val="00027161"/>
    <w:rsid w:val="00027179"/>
    <w:rsid w:val="00031430"/>
    <w:rsid w:val="00032391"/>
    <w:rsid w:val="00033536"/>
    <w:rsid w:val="000422E4"/>
    <w:rsid w:val="00043C63"/>
    <w:rsid w:val="00044CBB"/>
    <w:rsid w:val="00045CD6"/>
    <w:rsid w:val="00051880"/>
    <w:rsid w:val="00052B0E"/>
    <w:rsid w:val="000551DF"/>
    <w:rsid w:val="00056DBA"/>
    <w:rsid w:val="000577E1"/>
    <w:rsid w:val="000618E9"/>
    <w:rsid w:val="00061F13"/>
    <w:rsid w:val="000624E4"/>
    <w:rsid w:val="000627B8"/>
    <w:rsid w:val="00063975"/>
    <w:rsid w:val="00065825"/>
    <w:rsid w:val="00065D21"/>
    <w:rsid w:val="00071F1E"/>
    <w:rsid w:val="0007238E"/>
    <w:rsid w:val="000736D5"/>
    <w:rsid w:val="00074AFF"/>
    <w:rsid w:val="00074CCB"/>
    <w:rsid w:val="0007715F"/>
    <w:rsid w:val="00080567"/>
    <w:rsid w:val="000811B2"/>
    <w:rsid w:val="00084C6C"/>
    <w:rsid w:val="00085596"/>
    <w:rsid w:val="000929A5"/>
    <w:rsid w:val="00093118"/>
    <w:rsid w:val="000937B4"/>
    <w:rsid w:val="000945F1"/>
    <w:rsid w:val="00095BFF"/>
    <w:rsid w:val="000972B6"/>
    <w:rsid w:val="000A195B"/>
    <w:rsid w:val="000A1B6D"/>
    <w:rsid w:val="000A1ED7"/>
    <w:rsid w:val="000A34FD"/>
    <w:rsid w:val="000A3DD3"/>
    <w:rsid w:val="000A4F26"/>
    <w:rsid w:val="000A67CE"/>
    <w:rsid w:val="000A6E44"/>
    <w:rsid w:val="000A6F79"/>
    <w:rsid w:val="000B3DCF"/>
    <w:rsid w:val="000B4A4F"/>
    <w:rsid w:val="000B4E77"/>
    <w:rsid w:val="000B67BD"/>
    <w:rsid w:val="000B6E09"/>
    <w:rsid w:val="000C01AD"/>
    <w:rsid w:val="000C18F8"/>
    <w:rsid w:val="000C476A"/>
    <w:rsid w:val="000C7474"/>
    <w:rsid w:val="000D0F0F"/>
    <w:rsid w:val="000E584A"/>
    <w:rsid w:val="000E71C5"/>
    <w:rsid w:val="000F2A8F"/>
    <w:rsid w:val="000F3D2F"/>
    <w:rsid w:val="000F5259"/>
    <w:rsid w:val="000F6A2C"/>
    <w:rsid w:val="000F7FF1"/>
    <w:rsid w:val="001014FF"/>
    <w:rsid w:val="00102381"/>
    <w:rsid w:val="00106241"/>
    <w:rsid w:val="00106868"/>
    <w:rsid w:val="00107936"/>
    <w:rsid w:val="001145FD"/>
    <w:rsid w:val="0011530C"/>
    <w:rsid w:val="00115EB9"/>
    <w:rsid w:val="00121546"/>
    <w:rsid w:val="0012374F"/>
    <w:rsid w:val="00131748"/>
    <w:rsid w:val="001345B9"/>
    <w:rsid w:val="00134AB1"/>
    <w:rsid w:val="00137B69"/>
    <w:rsid w:val="001408F9"/>
    <w:rsid w:val="00141490"/>
    <w:rsid w:val="001414BE"/>
    <w:rsid w:val="001422D7"/>
    <w:rsid w:val="00145668"/>
    <w:rsid w:val="0015218B"/>
    <w:rsid w:val="00152714"/>
    <w:rsid w:val="0015546A"/>
    <w:rsid w:val="001570D8"/>
    <w:rsid w:val="001579B8"/>
    <w:rsid w:val="00157AAD"/>
    <w:rsid w:val="00167448"/>
    <w:rsid w:val="00167AF7"/>
    <w:rsid w:val="0017712C"/>
    <w:rsid w:val="00182184"/>
    <w:rsid w:val="00183C0E"/>
    <w:rsid w:val="00187CD0"/>
    <w:rsid w:val="0019200E"/>
    <w:rsid w:val="0019545D"/>
    <w:rsid w:val="00196BB0"/>
    <w:rsid w:val="001A2AF0"/>
    <w:rsid w:val="001A4248"/>
    <w:rsid w:val="001A4DB0"/>
    <w:rsid w:val="001A59D0"/>
    <w:rsid w:val="001B0A80"/>
    <w:rsid w:val="001B4300"/>
    <w:rsid w:val="001B5A12"/>
    <w:rsid w:val="001B63D4"/>
    <w:rsid w:val="001B67AA"/>
    <w:rsid w:val="001B72AC"/>
    <w:rsid w:val="001C1ACD"/>
    <w:rsid w:val="001C3294"/>
    <w:rsid w:val="001C7C3D"/>
    <w:rsid w:val="001D262A"/>
    <w:rsid w:val="001D4164"/>
    <w:rsid w:val="001D43F9"/>
    <w:rsid w:val="001D5C89"/>
    <w:rsid w:val="001E0982"/>
    <w:rsid w:val="001E3370"/>
    <w:rsid w:val="001F4D13"/>
    <w:rsid w:val="001F62B3"/>
    <w:rsid w:val="001F6D69"/>
    <w:rsid w:val="001F73D0"/>
    <w:rsid w:val="002030AD"/>
    <w:rsid w:val="00204AB5"/>
    <w:rsid w:val="00205D1C"/>
    <w:rsid w:val="00206891"/>
    <w:rsid w:val="0021528D"/>
    <w:rsid w:val="00216E78"/>
    <w:rsid w:val="002177EF"/>
    <w:rsid w:val="002201FE"/>
    <w:rsid w:val="00221F64"/>
    <w:rsid w:val="00227A8D"/>
    <w:rsid w:val="00230D7D"/>
    <w:rsid w:val="00237190"/>
    <w:rsid w:val="002427A1"/>
    <w:rsid w:val="002448A8"/>
    <w:rsid w:val="002453F4"/>
    <w:rsid w:val="00246D7D"/>
    <w:rsid w:val="002477F4"/>
    <w:rsid w:val="00252448"/>
    <w:rsid w:val="0025430A"/>
    <w:rsid w:val="0025468E"/>
    <w:rsid w:val="00254E7B"/>
    <w:rsid w:val="00255F9B"/>
    <w:rsid w:val="002567D9"/>
    <w:rsid w:val="00257051"/>
    <w:rsid w:val="002574AC"/>
    <w:rsid w:val="00261935"/>
    <w:rsid w:val="00261D25"/>
    <w:rsid w:val="00261F90"/>
    <w:rsid w:val="00262D78"/>
    <w:rsid w:val="00265073"/>
    <w:rsid w:val="00273820"/>
    <w:rsid w:val="00280065"/>
    <w:rsid w:val="00286567"/>
    <w:rsid w:val="002901EB"/>
    <w:rsid w:val="00290573"/>
    <w:rsid w:val="002938A4"/>
    <w:rsid w:val="00295425"/>
    <w:rsid w:val="00295F34"/>
    <w:rsid w:val="002A06DA"/>
    <w:rsid w:val="002A2036"/>
    <w:rsid w:val="002A3F95"/>
    <w:rsid w:val="002A47C1"/>
    <w:rsid w:val="002A651D"/>
    <w:rsid w:val="002B0097"/>
    <w:rsid w:val="002B0CCD"/>
    <w:rsid w:val="002B3ADE"/>
    <w:rsid w:val="002B3E19"/>
    <w:rsid w:val="002B3FF5"/>
    <w:rsid w:val="002B54A0"/>
    <w:rsid w:val="002C1774"/>
    <w:rsid w:val="002C1BF6"/>
    <w:rsid w:val="002C639B"/>
    <w:rsid w:val="002D0F7D"/>
    <w:rsid w:val="002D1BAC"/>
    <w:rsid w:val="002D4753"/>
    <w:rsid w:val="002E10B8"/>
    <w:rsid w:val="002E1771"/>
    <w:rsid w:val="002E31B1"/>
    <w:rsid w:val="002E4064"/>
    <w:rsid w:val="002E4DDA"/>
    <w:rsid w:val="002E753F"/>
    <w:rsid w:val="002F0911"/>
    <w:rsid w:val="002F20D2"/>
    <w:rsid w:val="002F3308"/>
    <w:rsid w:val="002F429D"/>
    <w:rsid w:val="002F74CA"/>
    <w:rsid w:val="00304009"/>
    <w:rsid w:val="00311397"/>
    <w:rsid w:val="003170DC"/>
    <w:rsid w:val="0032530C"/>
    <w:rsid w:val="00325C54"/>
    <w:rsid w:val="00327444"/>
    <w:rsid w:val="00327668"/>
    <w:rsid w:val="0033036B"/>
    <w:rsid w:val="00333CCA"/>
    <w:rsid w:val="00335397"/>
    <w:rsid w:val="00341903"/>
    <w:rsid w:val="00342A60"/>
    <w:rsid w:val="003460C3"/>
    <w:rsid w:val="0034655F"/>
    <w:rsid w:val="00352E1B"/>
    <w:rsid w:val="00353A17"/>
    <w:rsid w:val="00357EF0"/>
    <w:rsid w:val="003600A0"/>
    <w:rsid w:val="00361641"/>
    <w:rsid w:val="00363872"/>
    <w:rsid w:val="00363CC9"/>
    <w:rsid w:val="00364B63"/>
    <w:rsid w:val="00367850"/>
    <w:rsid w:val="003705C2"/>
    <w:rsid w:val="00372943"/>
    <w:rsid w:val="00372A1E"/>
    <w:rsid w:val="00373526"/>
    <w:rsid w:val="003735B2"/>
    <w:rsid w:val="003741BD"/>
    <w:rsid w:val="00375A77"/>
    <w:rsid w:val="00380D85"/>
    <w:rsid w:val="00380E7F"/>
    <w:rsid w:val="003814DF"/>
    <w:rsid w:val="00382491"/>
    <w:rsid w:val="0038276B"/>
    <w:rsid w:val="00383C50"/>
    <w:rsid w:val="003875D3"/>
    <w:rsid w:val="003913DE"/>
    <w:rsid w:val="003925A0"/>
    <w:rsid w:val="0039445A"/>
    <w:rsid w:val="00394A35"/>
    <w:rsid w:val="00396D66"/>
    <w:rsid w:val="003B3D43"/>
    <w:rsid w:val="003B59F4"/>
    <w:rsid w:val="003B6A5C"/>
    <w:rsid w:val="003B7A2C"/>
    <w:rsid w:val="003C0B34"/>
    <w:rsid w:val="003C0D02"/>
    <w:rsid w:val="003C1E52"/>
    <w:rsid w:val="003C6F5F"/>
    <w:rsid w:val="003D022D"/>
    <w:rsid w:val="003D34F5"/>
    <w:rsid w:val="003D4550"/>
    <w:rsid w:val="003E00DD"/>
    <w:rsid w:val="003E0571"/>
    <w:rsid w:val="003E08A9"/>
    <w:rsid w:val="003E1A14"/>
    <w:rsid w:val="003E794C"/>
    <w:rsid w:val="003F131F"/>
    <w:rsid w:val="003F2381"/>
    <w:rsid w:val="003F2D83"/>
    <w:rsid w:val="003F7D0C"/>
    <w:rsid w:val="00401736"/>
    <w:rsid w:val="00402D17"/>
    <w:rsid w:val="004033D0"/>
    <w:rsid w:val="004069BD"/>
    <w:rsid w:val="0040755A"/>
    <w:rsid w:val="004078B1"/>
    <w:rsid w:val="00411FE6"/>
    <w:rsid w:val="00415871"/>
    <w:rsid w:val="004172C1"/>
    <w:rsid w:val="004218E9"/>
    <w:rsid w:val="00422257"/>
    <w:rsid w:val="004228E3"/>
    <w:rsid w:val="004260CA"/>
    <w:rsid w:val="00430376"/>
    <w:rsid w:val="0043106B"/>
    <w:rsid w:val="004313D5"/>
    <w:rsid w:val="00434C8D"/>
    <w:rsid w:val="004445E7"/>
    <w:rsid w:val="00444CBC"/>
    <w:rsid w:val="0044552B"/>
    <w:rsid w:val="00445693"/>
    <w:rsid w:val="00455797"/>
    <w:rsid w:val="004561A9"/>
    <w:rsid w:val="00457429"/>
    <w:rsid w:val="004629C7"/>
    <w:rsid w:val="00463609"/>
    <w:rsid w:val="00463AB0"/>
    <w:rsid w:val="004645C5"/>
    <w:rsid w:val="00465B4F"/>
    <w:rsid w:val="00466A6D"/>
    <w:rsid w:val="004711F4"/>
    <w:rsid w:val="00472E3A"/>
    <w:rsid w:val="00474AFF"/>
    <w:rsid w:val="004756A7"/>
    <w:rsid w:val="00477BF8"/>
    <w:rsid w:val="004811DC"/>
    <w:rsid w:val="00481915"/>
    <w:rsid w:val="00482EAD"/>
    <w:rsid w:val="00483223"/>
    <w:rsid w:val="0048703B"/>
    <w:rsid w:val="00487864"/>
    <w:rsid w:val="00491BE7"/>
    <w:rsid w:val="00494D2C"/>
    <w:rsid w:val="00494F2B"/>
    <w:rsid w:val="00497C9A"/>
    <w:rsid w:val="004B0966"/>
    <w:rsid w:val="004B2181"/>
    <w:rsid w:val="004B2B83"/>
    <w:rsid w:val="004B490D"/>
    <w:rsid w:val="004B6A48"/>
    <w:rsid w:val="004B71CF"/>
    <w:rsid w:val="004B73B1"/>
    <w:rsid w:val="004B7642"/>
    <w:rsid w:val="004B79F5"/>
    <w:rsid w:val="004C05C0"/>
    <w:rsid w:val="004C1B8E"/>
    <w:rsid w:val="004C6A06"/>
    <w:rsid w:val="004C6B1E"/>
    <w:rsid w:val="004D1C34"/>
    <w:rsid w:val="004D63CD"/>
    <w:rsid w:val="004E0822"/>
    <w:rsid w:val="004E0940"/>
    <w:rsid w:val="004E0DE2"/>
    <w:rsid w:val="004E5A2C"/>
    <w:rsid w:val="004E76AA"/>
    <w:rsid w:val="004F221B"/>
    <w:rsid w:val="004F558C"/>
    <w:rsid w:val="004F713E"/>
    <w:rsid w:val="00503312"/>
    <w:rsid w:val="005044A5"/>
    <w:rsid w:val="00507215"/>
    <w:rsid w:val="005074AD"/>
    <w:rsid w:val="005076BF"/>
    <w:rsid w:val="005111D6"/>
    <w:rsid w:val="00514458"/>
    <w:rsid w:val="00515E3C"/>
    <w:rsid w:val="0052013C"/>
    <w:rsid w:val="005204D4"/>
    <w:rsid w:val="00523C7F"/>
    <w:rsid w:val="00525A8E"/>
    <w:rsid w:val="00527E11"/>
    <w:rsid w:val="00531BCC"/>
    <w:rsid w:val="00532711"/>
    <w:rsid w:val="00533D70"/>
    <w:rsid w:val="0053561A"/>
    <w:rsid w:val="00537409"/>
    <w:rsid w:val="0054390F"/>
    <w:rsid w:val="00561A14"/>
    <w:rsid w:val="00570C6A"/>
    <w:rsid w:val="0057431C"/>
    <w:rsid w:val="00574369"/>
    <w:rsid w:val="005766EA"/>
    <w:rsid w:val="005803AA"/>
    <w:rsid w:val="005804A5"/>
    <w:rsid w:val="00584D18"/>
    <w:rsid w:val="005A0BB6"/>
    <w:rsid w:val="005A6978"/>
    <w:rsid w:val="005A7119"/>
    <w:rsid w:val="005B04A0"/>
    <w:rsid w:val="005B1C8B"/>
    <w:rsid w:val="005B25C9"/>
    <w:rsid w:val="005B4554"/>
    <w:rsid w:val="005B4B61"/>
    <w:rsid w:val="005C0A39"/>
    <w:rsid w:val="005C2BBC"/>
    <w:rsid w:val="005C300A"/>
    <w:rsid w:val="005C434A"/>
    <w:rsid w:val="005C4BCC"/>
    <w:rsid w:val="005C7D43"/>
    <w:rsid w:val="005D238E"/>
    <w:rsid w:val="005D424B"/>
    <w:rsid w:val="005D4693"/>
    <w:rsid w:val="005D5370"/>
    <w:rsid w:val="005D5546"/>
    <w:rsid w:val="005E11F3"/>
    <w:rsid w:val="005E23CE"/>
    <w:rsid w:val="005E3D52"/>
    <w:rsid w:val="005E4017"/>
    <w:rsid w:val="005E4E6F"/>
    <w:rsid w:val="005E5F47"/>
    <w:rsid w:val="005E6D01"/>
    <w:rsid w:val="005F0641"/>
    <w:rsid w:val="005F12C1"/>
    <w:rsid w:val="005F5FF2"/>
    <w:rsid w:val="006001D5"/>
    <w:rsid w:val="00600D78"/>
    <w:rsid w:val="00601241"/>
    <w:rsid w:val="0060290A"/>
    <w:rsid w:val="00605C3F"/>
    <w:rsid w:val="00607172"/>
    <w:rsid w:val="00607CE8"/>
    <w:rsid w:val="006129C6"/>
    <w:rsid w:val="006143B2"/>
    <w:rsid w:val="00614DBD"/>
    <w:rsid w:val="0062145F"/>
    <w:rsid w:val="0062172A"/>
    <w:rsid w:val="00627A9C"/>
    <w:rsid w:val="006300C3"/>
    <w:rsid w:val="00635931"/>
    <w:rsid w:val="006379AB"/>
    <w:rsid w:val="00637BD1"/>
    <w:rsid w:val="00640FEF"/>
    <w:rsid w:val="006425FF"/>
    <w:rsid w:val="00643499"/>
    <w:rsid w:val="00646200"/>
    <w:rsid w:val="0065307A"/>
    <w:rsid w:val="00655E5A"/>
    <w:rsid w:val="0066167D"/>
    <w:rsid w:val="006616BA"/>
    <w:rsid w:val="00662F61"/>
    <w:rsid w:val="00663796"/>
    <w:rsid w:val="00670413"/>
    <w:rsid w:val="0068097E"/>
    <w:rsid w:val="00681CAE"/>
    <w:rsid w:val="0068403C"/>
    <w:rsid w:val="00684BFA"/>
    <w:rsid w:val="00685750"/>
    <w:rsid w:val="006875BD"/>
    <w:rsid w:val="00690303"/>
    <w:rsid w:val="006A29FE"/>
    <w:rsid w:val="006A412E"/>
    <w:rsid w:val="006A4A76"/>
    <w:rsid w:val="006A5318"/>
    <w:rsid w:val="006A7C69"/>
    <w:rsid w:val="006B0B9F"/>
    <w:rsid w:val="006B2C9C"/>
    <w:rsid w:val="006C4AF2"/>
    <w:rsid w:val="006C58EB"/>
    <w:rsid w:val="006C682C"/>
    <w:rsid w:val="006D0C76"/>
    <w:rsid w:val="006D1662"/>
    <w:rsid w:val="006D6D23"/>
    <w:rsid w:val="006E20EE"/>
    <w:rsid w:val="006E4974"/>
    <w:rsid w:val="006F300D"/>
    <w:rsid w:val="006F3408"/>
    <w:rsid w:val="006F7E9C"/>
    <w:rsid w:val="0070032E"/>
    <w:rsid w:val="007026E3"/>
    <w:rsid w:val="00706307"/>
    <w:rsid w:val="007063EC"/>
    <w:rsid w:val="0070665C"/>
    <w:rsid w:val="00711471"/>
    <w:rsid w:val="007115C7"/>
    <w:rsid w:val="00711CE9"/>
    <w:rsid w:val="00712B59"/>
    <w:rsid w:val="00716282"/>
    <w:rsid w:val="00722BC1"/>
    <w:rsid w:val="00723966"/>
    <w:rsid w:val="007247D1"/>
    <w:rsid w:val="00725B34"/>
    <w:rsid w:val="00726E6F"/>
    <w:rsid w:val="00734B50"/>
    <w:rsid w:val="0073560A"/>
    <w:rsid w:val="007360DC"/>
    <w:rsid w:val="00741462"/>
    <w:rsid w:val="0074329B"/>
    <w:rsid w:val="007434DF"/>
    <w:rsid w:val="00743D75"/>
    <w:rsid w:val="00744F38"/>
    <w:rsid w:val="007476DD"/>
    <w:rsid w:val="007518AB"/>
    <w:rsid w:val="00752485"/>
    <w:rsid w:val="007542F8"/>
    <w:rsid w:val="00756CCD"/>
    <w:rsid w:val="00767B24"/>
    <w:rsid w:val="0077197B"/>
    <w:rsid w:val="00774D87"/>
    <w:rsid w:val="00775530"/>
    <w:rsid w:val="007839AD"/>
    <w:rsid w:val="00783C89"/>
    <w:rsid w:val="007846C0"/>
    <w:rsid w:val="00785EBC"/>
    <w:rsid w:val="007862BF"/>
    <w:rsid w:val="007862E6"/>
    <w:rsid w:val="00790136"/>
    <w:rsid w:val="00790C89"/>
    <w:rsid w:val="00793EB4"/>
    <w:rsid w:val="00796771"/>
    <w:rsid w:val="00797FA8"/>
    <w:rsid w:val="007A003B"/>
    <w:rsid w:val="007A08A1"/>
    <w:rsid w:val="007A15BE"/>
    <w:rsid w:val="007A66CD"/>
    <w:rsid w:val="007B1575"/>
    <w:rsid w:val="007B2BB0"/>
    <w:rsid w:val="007B2C41"/>
    <w:rsid w:val="007B31CC"/>
    <w:rsid w:val="007B3A6D"/>
    <w:rsid w:val="007B52AD"/>
    <w:rsid w:val="007C16B4"/>
    <w:rsid w:val="007C427E"/>
    <w:rsid w:val="007C4413"/>
    <w:rsid w:val="007C5108"/>
    <w:rsid w:val="007C787D"/>
    <w:rsid w:val="007D0C91"/>
    <w:rsid w:val="007D4A3E"/>
    <w:rsid w:val="007E0613"/>
    <w:rsid w:val="007E65E5"/>
    <w:rsid w:val="007F6F79"/>
    <w:rsid w:val="00801073"/>
    <w:rsid w:val="008014F8"/>
    <w:rsid w:val="008027EE"/>
    <w:rsid w:val="00802C5F"/>
    <w:rsid w:val="00804086"/>
    <w:rsid w:val="0080427A"/>
    <w:rsid w:val="00805865"/>
    <w:rsid w:val="008059F6"/>
    <w:rsid w:val="00807CC6"/>
    <w:rsid w:val="008120AA"/>
    <w:rsid w:val="00814946"/>
    <w:rsid w:val="008157C1"/>
    <w:rsid w:val="00816C7C"/>
    <w:rsid w:val="008170C3"/>
    <w:rsid w:val="00817783"/>
    <w:rsid w:val="00821514"/>
    <w:rsid w:val="00824D60"/>
    <w:rsid w:val="00826A31"/>
    <w:rsid w:val="00830980"/>
    <w:rsid w:val="00831FC4"/>
    <w:rsid w:val="00835380"/>
    <w:rsid w:val="00837E30"/>
    <w:rsid w:val="00840A46"/>
    <w:rsid w:val="00842E1A"/>
    <w:rsid w:val="008430B5"/>
    <w:rsid w:val="00845C0F"/>
    <w:rsid w:val="0084701E"/>
    <w:rsid w:val="0085009A"/>
    <w:rsid w:val="00850BA5"/>
    <w:rsid w:val="0085162E"/>
    <w:rsid w:val="00851921"/>
    <w:rsid w:val="008539EF"/>
    <w:rsid w:val="00855068"/>
    <w:rsid w:val="00860804"/>
    <w:rsid w:val="00860CD5"/>
    <w:rsid w:val="008620B9"/>
    <w:rsid w:val="008657B2"/>
    <w:rsid w:val="00866C4C"/>
    <w:rsid w:val="008703ED"/>
    <w:rsid w:val="00872B6E"/>
    <w:rsid w:val="00873D89"/>
    <w:rsid w:val="00875C7A"/>
    <w:rsid w:val="00876500"/>
    <w:rsid w:val="00876863"/>
    <w:rsid w:val="00876F24"/>
    <w:rsid w:val="0087717F"/>
    <w:rsid w:val="008774AE"/>
    <w:rsid w:val="008848B3"/>
    <w:rsid w:val="00884E8C"/>
    <w:rsid w:val="00885C7D"/>
    <w:rsid w:val="008874B5"/>
    <w:rsid w:val="00887B11"/>
    <w:rsid w:val="00890D47"/>
    <w:rsid w:val="00894380"/>
    <w:rsid w:val="008950DF"/>
    <w:rsid w:val="00895218"/>
    <w:rsid w:val="008A51AB"/>
    <w:rsid w:val="008B474A"/>
    <w:rsid w:val="008C0B91"/>
    <w:rsid w:val="008C3F05"/>
    <w:rsid w:val="008C429A"/>
    <w:rsid w:val="008C5E2E"/>
    <w:rsid w:val="008C7A23"/>
    <w:rsid w:val="008D3BD7"/>
    <w:rsid w:val="008D4DBB"/>
    <w:rsid w:val="008D53C6"/>
    <w:rsid w:val="008D5510"/>
    <w:rsid w:val="008D5921"/>
    <w:rsid w:val="008D6BE4"/>
    <w:rsid w:val="008E0486"/>
    <w:rsid w:val="008E0D6B"/>
    <w:rsid w:val="008E1E8F"/>
    <w:rsid w:val="008E1F62"/>
    <w:rsid w:val="008E561C"/>
    <w:rsid w:val="008E62B0"/>
    <w:rsid w:val="008F2CA4"/>
    <w:rsid w:val="00901806"/>
    <w:rsid w:val="00903BE8"/>
    <w:rsid w:val="009048F7"/>
    <w:rsid w:val="00906CE3"/>
    <w:rsid w:val="00911F8E"/>
    <w:rsid w:val="00915306"/>
    <w:rsid w:val="00916BE0"/>
    <w:rsid w:val="009171F1"/>
    <w:rsid w:val="00917568"/>
    <w:rsid w:val="00921EAA"/>
    <w:rsid w:val="00923276"/>
    <w:rsid w:val="00924039"/>
    <w:rsid w:val="009272B5"/>
    <w:rsid w:val="00935A50"/>
    <w:rsid w:val="009375D4"/>
    <w:rsid w:val="009419B8"/>
    <w:rsid w:val="00942A17"/>
    <w:rsid w:val="00943348"/>
    <w:rsid w:val="009433DD"/>
    <w:rsid w:val="00947695"/>
    <w:rsid w:val="00947D7B"/>
    <w:rsid w:val="00951E13"/>
    <w:rsid w:val="00952978"/>
    <w:rsid w:val="0095475A"/>
    <w:rsid w:val="00954DEB"/>
    <w:rsid w:val="009566E9"/>
    <w:rsid w:val="009570E8"/>
    <w:rsid w:val="00963671"/>
    <w:rsid w:val="009663EE"/>
    <w:rsid w:val="00972451"/>
    <w:rsid w:val="00972E11"/>
    <w:rsid w:val="00973196"/>
    <w:rsid w:val="009766A9"/>
    <w:rsid w:val="00976BE4"/>
    <w:rsid w:val="00977098"/>
    <w:rsid w:val="00980586"/>
    <w:rsid w:val="00981666"/>
    <w:rsid w:val="00981A5D"/>
    <w:rsid w:val="00984658"/>
    <w:rsid w:val="00991A9A"/>
    <w:rsid w:val="00993322"/>
    <w:rsid w:val="00997841"/>
    <w:rsid w:val="00997C44"/>
    <w:rsid w:val="009A192D"/>
    <w:rsid w:val="009A3327"/>
    <w:rsid w:val="009A423E"/>
    <w:rsid w:val="009A7EB9"/>
    <w:rsid w:val="009B072A"/>
    <w:rsid w:val="009B507E"/>
    <w:rsid w:val="009B5D9E"/>
    <w:rsid w:val="009B67FC"/>
    <w:rsid w:val="009C22C1"/>
    <w:rsid w:val="009C2505"/>
    <w:rsid w:val="009C27E1"/>
    <w:rsid w:val="009C2AB7"/>
    <w:rsid w:val="009C4504"/>
    <w:rsid w:val="009C4A6B"/>
    <w:rsid w:val="009C6861"/>
    <w:rsid w:val="009C79B7"/>
    <w:rsid w:val="009D250B"/>
    <w:rsid w:val="009D2C55"/>
    <w:rsid w:val="009D409F"/>
    <w:rsid w:val="009D60B9"/>
    <w:rsid w:val="009E2886"/>
    <w:rsid w:val="009E3B48"/>
    <w:rsid w:val="009E6AA7"/>
    <w:rsid w:val="009F0526"/>
    <w:rsid w:val="009F07EF"/>
    <w:rsid w:val="009F182B"/>
    <w:rsid w:val="009F20DC"/>
    <w:rsid w:val="009F558A"/>
    <w:rsid w:val="009F55E9"/>
    <w:rsid w:val="00A01892"/>
    <w:rsid w:val="00A04E92"/>
    <w:rsid w:val="00A065CE"/>
    <w:rsid w:val="00A074D5"/>
    <w:rsid w:val="00A11112"/>
    <w:rsid w:val="00A1656A"/>
    <w:rsid w:val="00A209E5"/>
    <w:rsid w:val="00A2390D"/>
    <w:rsid w:val="00A274AC"/>
    <w:rsid w:val="00A33A6E"/>
    <w:rsid w:val="00A35A6D"/>
    <w:rsid w:val="00A3666F"/>
    <w:rsid w:val="00A37505"/>
    <w:rsid w:val="00A43EE6"/>
    <w:rsid w:val="00A447AE"/>
    <w:rsid w:val="00A46467"/>
    <w:rsid w:val="00A512CD"/>
    <w:rsid w:val="00A5142B"/>
    <w:rsid w:val="00A51E7A"/>
    <w:rsid w:val="00A520F8"/>
    <w:rsid w:val="00A56D52"/>
    <w:rsid w:val="00A5791D"/>
    <w:rsid w:val="00A618BA"/>
    <w:rsid w:val="00A648C2"/>
    <w:rsid w:val="00A65237"/>
    <w:rsid w:val="00A67BD7"/>
    <w:rsid w:val="00A71776"/>
    <w:rsid w:val="00A7232D"/>
    <w:rsid w:val="00A72BD5"/>
    <w:rsid w:val="00A73729"/>
    <w:rsid w:val="00A74A94"/>
    <w:rsid w:val="00A74D77"/>
    <w:rsid w:val="00A76F20"/>
    <w:rsid w:val="00A80A8D"/>
    <w:rsid w:val="00A832D1"/>
    <w:rsid w:val="00A8733A"/>
    <w:rsid w:val="00A87381"/>
    <w:rsid w:val="00A90C90"/>
    <w:rsid w:val="00A91537"/>
    <w:rsid w:val="00A93AA5"/>
    <w:rsid w:val="00A948BE"/>
    <w:rsid w:val="00A9506E"/>
    <w:rsid w:val="00AA0407"/>
    <w:rsid w:val="00AA1A42"/>
    <w:rsid w:val="00AA1BA8"/>
    <w:rsid w:val="00AA2EAC"/>
    <w:rsid w:val="00AA5877"/>
    <w:rsid w:val="00AB1119"/>
    <w:rsid w:val="00AB1B34"/>
    <w:rsid w:val="00AB1F52"/>
    <w:rsid w:val="00AB297B"/>
    <w:rsid w:val="00AB3855"/>
    <w:rsid w:val="00AB4B7D"/>
    <w:rsid w:val="00AB59D9"/>
    <w:rsid w:val="00AC3B64"/>
    <w:rsid w:val="00AD15C2"/>
    <w:rsid w:val="00AD3886"/>
    <w:rsid w:val="00AD5765"/>
    <w:rsid w:val="00AD64A9"/>
    <w:rsid w:val="00AD679D"/>
    <w:rsid w:val="00AE2AE9"/>
    <w:rsid w:val="00AE2EFE"/>
    <w:rsid w:val="00AE6747"/>
    <w:rsid w:val="00AF2183"/>
    <w:rsid w:val="00AF38C6"/>
    <w:rsid w:val="00AF3AE9"/>
    <w:rsid w:val="00AF5697"/>
    <w:rsid w:val="00AF598D"/>
    <w:rsid w:val="00AF5E70"/>
    <w:rsid w:val="00AF64AA"/>
    <w:rsid w:val="00B07239"/>
    <w:rsid w:val="00B13070"/>
    <w:rsid w:val="00B15AF5"/>
    <w:rsid w:val="00B17054"/>
    <w:rsid w:val="00B171FF"/>
    <w:rsid w:val="00B20586"/>
    <w:rsid w:val="00B20B0C"/>
    <w:rsid w:val="00B225AC"/>
    <w:rsid w:val="00B23EF7"/>
    <w:rsid w:val="00B248D5"/>
    <w:rsid w:val="00B25938"/>
    <w:rsid w:val="00B26C17"/>
    <w:rsid w:val="00B27961"/>
    <w:rsid w:val="00B36A66"/>
    <w:rsid w:val="00B37A9C"/>
    <w:rsid w:val="00B41362"/>
    <w:rsid w:val="00B42744"/>
    <w:rsid w:val="00B44A72"/>
    <w:rsid w:val="00B454C7"/>
    <w:rsid w:val="00B45C29"/>
    <w:rsid w:val="00B50A2A"/>
    <w:rsid w:val="00B52281"/>
    <w:rsid w:val="00B5326D"/>
    <w:rsid w:val="00B53F6F"/>
    <w:rsid w:val="00B5662F"/>
    <w:rsid w:val="00B65B90"/>
    <w:rsid w:val="00B67208"/>
    <w:rsid w:val="00B6763C"/>
    <w:rsid w:val="00B76B2F"/>
    <w:rsid w:val="00B809BD"/>
    <w:rsid w:val="00B810C1"/>
    <w:rsid w:val="00B81E6D"/>
    <w:rsid w:val="00B84419"/>
    <w:rsid w:val="00B8589B"/>
    <w:rsid w:val="00B86C6F"/>
    <w:rsid w:val="00B90B52"/>
    <w:rsid w:val="00B937B1"/>
    <w:rsid w:val="00BA04B7"/>
    <w:rsid w:val="00BA2706"/>
    <w:rsid w:val="00BB0DBD"/>
    <w:rsid w:val="00BB25F3"/>
    <w:rsid w:val="00BB4294"/>
    <w:rsid w:val="00BB60D3"/>
    <w:rsid w:val="00BC0993"/>
    <w:rsid w:val="00BC333B"/>
    <w:rsid w:val="00BD3CF9"/>
    <w:rsid w:val="00BD3DF9"/>
    <w:rsid w:val="00BD49C2"/>
    <w:rsid w:val="00BE0DAF"/>
    <w:rsid w:val="00BE1E14"/>
    <w:rsid w:val="00BE3613"/>
    <w:rsid w:val="00BE515A"/>
    <w:rsid w:val="00BE62AF"/>
    <w:rsid w:val="00BF0AB8"/>
    <w:rsid w:val="00BF206B"/>
    <w:rsid w:val="00BF5D87"/>
    <w:rsid w:val="00C00A6E"/>
    <w:rsid w:val="00C01E4C"/>
    <w:rsid w:val="00C04085"/>
    <w:rsid w:val="00C07FBC"/>
    <w:rsid w:val="00C14383"/>
    <w:rsid w:val="00C23427"/>
    <w:rsid w:val="00C2612E"/>
    <w:rsid w:val="00C26466"/>
    <w:rsid w:val="00C3027A"/>
    <w:rsid w:val="00C30495"/>
    <w:rsid w:val="00C34E98"/>
    <w:rsid w:val="00C41557"/>
    <w:rsid w:val="00C46BE9"/>
    <w:rsid w:val="00C47AF9"/>
    <w:rsid w:val="00C51D36"/>
    <w:rsid w:val="00C544A9"/>
    <w:rsid w:val="00C55757"/>
    <w:rsid w:val="00C56E82"/>
    <w:rsid w:val="00C617C9"/>
    <w:rsid w:val="00C721FE"/>
    <w:rsid w:val="00C74277"/>
    <w:rsid w:val="00C74DC2"/>
    <w:rsid w:val="00C85E21"/>
    <w:rsid w:val="00C86ADC"/>
    <w:rsid w:val="00C901F4"/>
    <w:rsid w:val="00C91A63"/>
    <w:rsid w:val="00C92331"/>
    <w:rsid w:val="00C93AAE"/>
    <w:rsid w:val="00C93C6B"/>
    <w:rsid w:val="00C95F1E"/>
    <w:rsid w:val="00C96B6B"/>
    <w:rsid w:val="00CA047D"/>
    <w:rsid w:val="00CA0D35"/>
    <w:rsid w:val="00CA1AEB"/>
    <w:rsid w:val="00CA3112"/>
    <w:rsid w:val="00CA3F85"/>
    <w:rsid w:val="00CA5644"/>
    <w:rsid w:val="00CB37B2"/>
    <w:rsid w:val="00CB4910"/>
    <w:rsid w:val="00CB7B26"/>
    <w:rsid w:val="00CC0E02"/>
    <w:rsid w:val="00CC18EF"/>
    <w:rsid w:val="00CC2BAC"/>
    <w:rsid w:val="00CC496D"/>
    <w:rsid w:val="00CC7924"/>
    <w:rsid w:val="00CC7B94"/>
    <w:rsid w:val="00CD11D2"/>
    <w:rsid w:val="00CD1E83"/>
    <w:rsid w:val="00CD5635"/>
    <w:rsid w:val="00CD6A8B"/>
    <w:rsid w:val="00CD6AB9"/>
    <w:rsid w:val="00CD7B73"/>
    <w:rsid w:val="00CD7CCA"/>
    <w:rsid w:val="00CE04D0"/>
    <w:rsid w:val="00CE0E95"/>
    <w:rsid w:val="00CE17B8"/>
    <w:rsid w:val="00CE2227"/>
    <w:rsid w:val="00CE2481"/>
    <w:rsid w:val="00CE29E5"/>
    <w:rsid w:val="00CE4074"/>
    <w:rsid w:val="00CF0439"/>
    <w:rsid w:val="00CF0449"/>
    <w:rsid w:val="00CF0E3B"/>
    <w:rsid w:val="00CF393B"/>
    <w:rsid w:val="00CF3EB7"/>
    <w:rsid w:val="00CF542A"/>
    <w:rsid w:val="00D00B53"/>
    <w:rsid w:val="00D04388"/>
    <w:rsid w:val="00D04783"/>
    <w:rsid w:val="00D04893"/>
    <w:rsid w:val="00D05930"/>
    <w:rsid w:val="00D05939"/>
    <w:rsid w:val="00D06502"/>
    <w:rsid w:val="00D10D67"/>
    <w:rsid w:val="00D11D03"/>
    <w:rsid w:val="00D128FE"/>
    <w:rsid w:val="00D12C6C"/>
    <w:rsid w:val="00D13DDB"/>
    <w:rsid w:val="00D20319"/>
    <w:rsid w:val="00D20868"/>
    <w:rsid w:val="00D212CD"/>
    <w:rsid w:val="00D21CE9"/>
    <w:rsid w:val="00D238B7"/>
    <w:rsid w:val="00D254E8"/>
    <w:rsid w:val="00D3012F"/>
    <w:rsid w:val="00D31713"/>
    <w:rsid w:val="00D32AF9"/>
    <w:rsid w:val="00D35630"/>
    <w:rsid w:val="00D35CE6"/>
    <w:rsid w:val="00D37FA4"/>
    <w:rsid w:val="00D41A67"/>
    <w:rsid w:val="00D516C1"/>
    <w:rsid w:val="00D54BDC"/>
    <w:rsid w:val="00D5561E"/>
    <w:rsid w:val="00D566FC"/>
    <w:rsid w:val="00D5795B"/>
    <w:rsid w:val="00D61E9E"/>
    <w:rsid w:val="00D6326F"/>
    <w:rsid w:val="00D64060"/>
    <w:rsid w:val="00D652CC"/>
    <w:rsid w:val="00D710B6"/>
    <w:rsid w:val="00D72129"/>
    <w:rsid w:val="00D77BB3"/>
    <w:rsid w:val="00D877F0"/>
    <w:rsid w:val="00D9159B"/>
    <w:rsid w:val="00DA0A49"/>
    <w:rsid w:val="00DA1671"/>
    <w:rsid w:val="00DB0220"/>
    <w:rsid w:val="00DB1444"/>
    <w:rsid w:val="00DB147A"/>
    <w:rsid w:val="00DC06A1"/>
    <w:rsid w:val="00DC125F"/>
    <w:rsid w:val="00DC2665"/>
    <w:rsid w:val="00DC3F7D"/>
    <w:rsid w:val="00DC508C"/>
    <w:rsid w:val="00DC745C"/>
    <w:rsid w:val="00DD0E92"/>
    <w:rsid w:val="00DD1BB5"/>
    <w:rsid w:val="00DD39D8"/>
    <w:rsid w:val="00DD4695"/>
    <w:rsid w:val="00DD5762"/>
    <w:rsid w:val="00DE1D3A"/>
    <w:rsid w:val="00DF0015"/>
    <w:rsid w:val="00DF10C6"/>
    <w:rsid w:val="00DF282A"/>
    <w:rsid w:val="00DF5C4F"/>
    <w:rsid w:val="00DF6351"/>
    <w:rsid w:val="00E004DB"/>
    <w:rsid w:val="00E016A4"/>
    <w:rsid w:val="00E024DE"/>
    <w:rsid w:val="00E02A2A"/>
    <w:rsid w:val="00E11003"/>
    <w:rsid w:val="00E26E53"/>
    <w:rsid w:val="00E274EE"/>
    <w:rsid w:val="00E3201F"/>
    <w:rsid w:val="00E33767"/>
    <w:rsid w:val="00E41749"/>
    <w:rsid w:val="00E450B9"/>
    <w:rsid w:val="00E46797"/>
    <w:rsid w:val="00E468F1"/>
    <w:rsid w:val="00E475EA"/>
    <w:rsid w:val="00E506EB"/>
    <w:rsid w:val="00E57134"/>
    <w:rsid w:val="00E57D86"/>
    <w:rsid w:val="00E66EE0"/>
    <w:rsid w:val="00E67FAB"/>
    <w:rsid w:val="00E73E5C"/>
    <w:rsid w:val="00E75206"/>
    <w:rsid w:val="00E752C1"/>
    <w:rsid w:val="00E75698"/>
    <w:rsid w:val="00E819BF"/>
    <w:rsid w:val="00E82091"/>
    <w:rsid w:val="00E8230A"/>
    <w:rsid w:val="00E8262C"/>
    <w:rsid w:val="00E82FB7"/>
    <w:rsid w:val="00E86427"/>
    <w:rsid w:val="00E9237D"/>
    <w:rsid w:val="00E927B4"/>
    <w:rsid w:val="00E9403D"/>
    <w:rsid w:val="00E94754"/>
    <w:rsid w:val="00EA1A06"/>
    <w:rsid w:val="00EA22DB"/>
    <w:rsid w:val="00EA2DD2"/>
    <w:rsid w:val="00EA4916"/>
    <w:rsid w:val="00EA692B"/>
    <w:rsid w:val="00EA6AA2"/>
    <w:rsid w:val="00EB6314"/>
    <w:rsid w:val="00EB7460"/>
    <w:rsid w:val="00EC03C4"/>
    <w:rsid w:val="00EC0F8B"/>
    <w:rsid w:val="00EC1CCE"/>
    <w:rsid w:val="00EC2719"/>
    <w:rsid w:val="00EC3727"/>
    <w:rsid w:val="00EC7770"/>
    <w:rsid w:val="00ED1FC7"/>
    <w:rsid w:val="00ED2D9F"/>
    <w:rsid w:val="00ED6374"/>
    <w:rsid w:val="00EE2B42"/>
    <w:rsid w:val="00EE42AB"/>
    <w:rsid w:val="00EE4854"/>
    <w:rsid w:val="00EF1695"/>
    <w:rsid w:val="00EF1B92"/>
    <w:rsid w:val="00EF1EB4"/>
    <w:rsid w:val="00F03591"/>
    <w:rsid w:val="00F046EE"/>
    <w:rsid w:val="00F06233"/>
    <w:rsid w:val="00F1173C"/>
    <w:rsid w:val="00F119D9"/>
    <w:rsid w:val="00F1645E"/>
    <w:rsid w:val="00F16D31"/>
    <w:rsid w:val="00F17367"/>
    <w:rsid w:val="00F17B79"/>
    <w:rsid w:val="00F22607"/>
    <w:rsid w:val="00F22B16"/>
    <w:rsid w:val="00F25550"/>
    <w:rsid w:val="00F31D53"/>
    <w:rsid w:val="00F335F2"/>
    <w:rsid w:val="00F33985"/>
    <w:rsid w:val="00F342CA"/>
    <w:rsid w:val="00F35384"/>
    <w:rsid w:val="00F356C0"/>
    <w:rsid w:val="00F35B99"/>
    <w:rsid w:val="00F362F4"/>
    <w:rsid w:val="00F3702E"/>
    <w:rsid w:val="00F410DF"/>
    <w:rsid w:val="00F41222"/>
    <w:rsid w:val="00F42FCB"/>
    <w:rsid w:val="00F43EA6"/>
    <w:rsid w:val="00F538C3"/>
    <w:rsid w:val="00F545C2"/>
    <w:rsid w:val="00F549E7"/>
    <w:rsid w:val="00F56EC2"/>
    <w:rsid w:val="00F6212F"/>
    <w:rsid w:val="00F628CB"/>
    <w:rsid w:val="00F65D81"/>
    <w:rsid w:val="00F67993"/>
    <w:rsid w:val="00F67ED2"/>
    <w:rsid w:val="00F70418"/>
    <w:rsid w:val="00F7164A"/>
    <w:rsid w:val="00F729E5"/>
    <w:rsid w:val="00F72DC1"/>
    <w:rsid w:val="00F735F6"/>
    <w:rsid w:val="00F777B6"/>
    <w:rsid w:val="00F77CEA"/>
    <w:rsid w:val="00F77F08"/>
    <w:rsid w:val="00F77FD9"/>
    <w:rsid w:val="00F82E82"/>
    <w:rsid w:val="00F84BCC"/>
    <w:rsid w:val="00F86ADE"/>
    <w:rsid w:val="00F910D0"/>
    <w:rsid w:val="00F934D1"/>
    <w:rsid w:val="00F961F6"/>
    <w:rsid w:val="00F9794E"/>
    <w:rsid w:val="00F979FB"/>
    <w:rsid w:val="00FA530F"/>
    <w:rsid w:val="00FA7B4B"/>
    <w:rsid w:val="00FA7F64"/>
    <w:rsid w:val="00FB05D4"/>
    <w:rsid w:val="00FB23E5"/>
    <w:rsid w:val="00FB26E1"/>
    <w:rsid w:val="00FB2B20"/>
    <w:rsid w:val="00FB4278"/>
    <w:rsid w:val="00FB48DD"/>
    <w:rsid w:val="00FB6DE6"/>
    <w:rsid w:val="00FB7157"/>
    <w:rsid w:val="00FB7E66"/>
    <w:rsid w:val="00FC0416"/>
    <w:rsid w:val="00FC2589"/>
    <w:rsid w:val="00FC67C0"/>
    <w:rsid w:val="00FC6DC7"/>
    <w:rsid w:val="00FC7914"/>
    <w:rsid w:val="00FC7BCE"/>
    <w:rsid w:val="00FC7C23"/>
    <w:rsid w:val="00FD3E91"/>
    <w:rsid w:val="00FD6A4B"/>
    <w:rsid w:val="00FE30D3"/>
    <w:rsid w:val="00FE72B4"/>
    <w:rsid w:val="00FF0398"/>
    <w:rsid w:val="00FF352D"/>
    <w:rsid w:val="00FF43B5"/>
    <w:rsid w:val="00FF7440"/>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8D"/>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013C"/>
    <w:pPr>
      <w:tabs>
        <w:tab w:val="center" w:pos="4153"/>
        <w:tab w:val="right" w:pos="8306"/>
      </w:tabs>
    </w:pPr>
  </w:style>
  <w:style w:type="character" w:customStyle="1" w:styleId="FooterChar">
    <w:name w:val="Footer Char"/>
    <w:basedOn w:val="DefaultParagraphFont"/>
    <w:link w:val="Footer"/>
    <w:uiPriority w:val="99"/>
    <w:semiHidden/>
    <w:locked/>
    <w:rPr>
      <w:sz w:val="24"/>
    </w:rPr>
  </w:style>
  <w:style w:type="character" w:styleId="PageNumber">
    <w:name w:val="page number"/>
    <w:basedOn w:val="DefaultParagraphFont"/>
    <w:uiPriority w:val="99"/>
    <w:rsid w:val="0052013C"/>
    <w:rPr>
      <w:rFonts w:cs="Times New Roman"/>
    </w:rPr>
  </w:style>
  <w:style w:type="paragraph" w:customStyle="1" w:styleId="CharCharChar">
    <w:name w:val="Char Char Char"/>
    <w:basedOn w:val="Normal"/>
    <w:uiPriority w:val="99"/>
    <w:rsid w:val="00EC2719"/>
    <w:pPr>
      <w:spacing w:after="160" w:line="240" w:lineRule="exact"/>
    </w:pPr>
    <w:rPr>
      <w:rFonts w:ascii="Tahoma" w:eastAsia="PMingLiU" w:hAnsi="Tahoma"/>
      <w:sz w:val="20"/>
      <w:szCs w:val="20"/>
    </w:rPr>
  </w:style>
  <w:style w:type="paragraph" w:customStyle="1" w:styleId="ListParagraph1">
    <w:name w:val="List Paragraph1"/>
    <w:aliases w:val="My number"/>
    <w:basedOn w:val="Normal"/>
    <w:uiPriority w:val="99"/>
    <w:rsid w:val="000A6E44"/>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
    <w:uiPriority w:val="99"/>
    <w:rsid w:val="002E4064"/>
    <w:pPr>
      <w:spacing w:after="120"/>
      <w:ind w:left="360"/>
    </w:pPr>
    <w:rPr>
      <w:szCs w:val="20"/>
    </w:rPr>
  </w:style>
  <w:style w:type="character" w:customStyle="1" w:styleId="BodyTextIndentChar">
    <w:name w:val="Body Text Indent Char"/>
    <w:basedOn w:val="DefaultParagraphFont"/>
    <w:link w:val="BodyTextIndent"/>
    <w:uiPriority w:val="99"/>
    <w:locked/>
    <w:rsid w:val="002E4064"/>
    <w:rPr>
      <w:sz w:val="28"/>
    </w:rPr>
  </w:style>
  <w:style w:type="paragraph" w:styleId="FootnoteText">
    <w:name w:val="footnote text"/>
    <w:basedOn w:val="Normal"/>
    <w:link w:val="FootnoteTextChar"/>
    <w:uiPriority w:val="99"/>
    <w:rsid w:val="002E4064"/>
    <w:rPr>
      <w:sz w:val="20"/>
      <w:szCs w:val="20"/>
    </w:rPr>
  </w:style>
  <w:style w:type="character" w:customStyle="1" w:styleId="FootnoteTextChar">
    <w:name w:val="Footnote Text Char"/>
    <w:basedOn w:val="DefaultParagraphFont"/>
    <w:link w:val="FootnoteText"/>
    <w:uiPriority w:val="99"/>
    <w:locked/>
    <w:rsid w:val="002E4064"/>
  </w:style>
  <w:style w:type="character" w:styleId="FootnoteReference">
    <w:name w:val="footnote reference"/>
    <w:basedOn w:val="DefaultParagraphFont"/>
    <w:uiPriority w:val="99"/>
    <w:rsid w:val="002E4064"/>
    <w:rPr>
      <w:rFonts w:cs="Times New Roman"/>
      <w:vertAlign w:val="superscript"/>
    </w:rPr>
  </w:style>
  <w:style w:type="table" w:styleId="TableGrid">
    <w:name w:val="Table Grid"/>
    <w:basedOn w:val="TableNormal"/>
    <w:uiPriority w:val="99"/>
    <w:rsid w:val="002E10B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
    <w:name w:val="Char Char"/>
    <w:basedOn w:val="Normal"/>
    <w:uiPriority w:val="99"/>
    <w:rsid w:val="00B81E6D"/>
    <w:rPr>
      <w:rFonts w:ascii="Arial" w:hAnsi="Arial" w:cs="Arial"/>
      <w:sz w:val="22"/>
      <w:szCs w:val="22"/>
      <w:lang w:val="en-AU"/>
    </w:rPr>
  </w:style>
  <w:style w:type="character" w:customStyle="1" w:styleId="apple-converted-space">
    <w:name w:val="apple-converted-space"/>
    <w:uiPriority w:val="99"/>
    <w:rsid w:val="00EE4854"/>
  </w:style>
  <w:style w:type="paragraph" w:styleId="ListParagraph">
    <w:name w:val="List Paragraph"/>
    <w:basedOn w:val="Normal"/>
    <w:uiPriority w:val="99"/>
    <w:qFormat/>
    <w:rsid w:val="007C16B4"/>
    <w:pPr>
      <w:ind w:left="720"/>
      <w:contextualSpacing/>
    </w:pPr>
  </w:style>
  <w:style w:type="paragraph" w:customStyle="1" w:styleId="CharCharCharCharCharCharCharCharCharCharCharCharChar">
    <w:name w:val="Char Char Char Char Char Char Char Char Char Char Char Char Char"/>
    <w:basedOn w:val="Normal"/>
    <w:uiPriority w:val="99"/>
    <w:rsid w:val="00B5326D"/>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uiPriority w:val="99"/>
    <w:rsid w:val="00D5561E"/>
    <w:pPr>
      <w:tabs>
        <w:tab w:val="left" w:pos="1152"/>
      </w:tabs>
      <w:spacing w:before="120" w:after="120" w:line="312" w:lineRule="auto"/>
    </w:pPr>
    <w:rPr>
      <w:rFonts w:ascii="Arial" w:hAnsi="Arial" w:cs="Arial"/>
      <w:sz w:val="26"/>
      <w:szCs w:val="26"/>
    </w:rPr>
  </w:style>
  <w:style w:type="character" w:styleId="Hyperlink">
    <w:name w:val="Hyperlink"/>
    <w:basedOn w:val="DefaultParagraphFont"/>
    <w:uiPriority w:val="99"/>
    <w:rsid w:val="009C22C1"/>
    <w:rPr>
      <w:rFonts w:cs="Times New Roman"/>
      <w:color w:val="0000FF"/>
      <w:u w:val="single"/>
    </w:rPr>
  </w:style>
  <w:style w:type="character" w:customStyle="1" w:styleId="normalbold">
    <w:name w:val="normalbold"/>
    <w:uiPriority w:val="99"/>
    <w:rsid w:val="008E1E8F"/>
  </w:style>
  <w:style w:type="paragraph" w:styleId="BodyText">
    <w:name w:val="Body Text"/>
    <w:basedOn w:val="Normal"/>
    <w:link w:val="BodyTextChar"/>
    <w:uiPriority w:val="99"/>
    <w:rsid w:val="00F17367"/>
    <w:pPr>
      <w:spacing w:after="120"/>
    </w:pPr>
    <w:rPr>
      <w:sz w:val="24"/>
    </w:rPr>
  </w:style>
  <w:style w:type="character" w:customStyle="1" w:styleId="BodyTextChar">
    <w:name w:val="Body Text Char"/>
    <w:basedOn w:val="DefaultParagraphFont"/>
    <w:link w:val="BodyText"/>
    <w:uiPriority w:val="99"/>
    <w:locked/>
    <w:rsid w:val="00F17367"/>
    <w:rPr>
      <w:sz w:val="24"/>
    </w:rPr>
  </w:style>
  <w:style w:type="character" w:customStyle="1" w:styleId="a">
    <w:name w:val="_"/>
    <w:uiPriority w:val="99"/>
    <w:rsid w:val="008C3F05"/>
  </w:style>
  <w:style w:type="paragraph" w:customStyle="1" w:styleId="CharChar1">
    <w:name w:val="Char Char1"/>
    <w:basedOn w:val="Normal"/>
    <w:uiPriority w:val="99"/>
    <w:rsid w:val="008C3F05"/>
    <w:rPr>
      <w:rFonts w:ascii="Arial" w:hAnsi="Arial" w:cs="Arial"/>
      <w:sz w:val="22"/>
      <w:szCs w:val="22"/>
      <w:lang w:val="en-AU"/>
    </w:rPr>
  </w:style>
  <w:style w:type="paragraph" w:styleId="NormalWeb">
    <w:name w:val="Normal (Web)"/>
    <w:basedOn w:val="Normal"/>
    <w:uiPriority w:val="99"/>
    <w:rsid w:val="008C3F05"/>
    <w:pPr>
      <w:spacing w:before="100" w:beforeAutospacing="1" w:after="100" w:afterAutospacing="1"/>
    </w:pPr>
    <w:rPr>
      <w:sz w:val="24"/>
      <w:lang w:val="vi-VN" w:eastAsia="vi-VN"/>
    </w:rPr>
  </w:style>
  <w:style w:type="paragraph" w:customStyle="1" w:styleId="Char1">
    <w:name w:val="Char1"/>
    <w:basedOn w:val="Normal"/>
    <w:uiPriority w:val="99"/>
    <w:rsid w:val="008E62B0"/>
    <w:pPr>
      <w:spacing w:after="160" w:line="240" w:lineRule="exact"/>
    </w:pPr>
    <w:rPr>
      <w:rFonts w:ascii="Verdana" w:hAnsi="Verdana"/>
      <w:sz w:val="20"/>
      <w:szCs w:val="20"/>
    </w:rPr>
  </w:style>
  <w:style w:type="paragraph" w:customStyle="1" w:styleId="Char">
    <w:name w:val="Char"/>
    <w:basedOn w:val="Normal"/>
    <w:uiPriority w:val="99"/>
    <w:rsid w:val="0002162A"/>
    <w:rPr>
      <w:rFonts w:ascii=".VnArial" w:hAnsi=".VnArial" w:cs=".VnArial"/>
      <w:sz w:val="22"/>
      <w:szCs w:val="22"/>
      <w:lang w:val="en-AU"/>
    </w:rPr>
  </w:style>
  <w:style w:type="paragraph" w:styleId="Header">
    <w:name w:val="header"/>
    <w:basedOn w:val="Normal"/>
    <w:link w:val="HeaderChar"/>
    <w:uiPriority w:val="99"/>
    <w:rsid w:val="00B810C1"/>
    <w:pPr>
      <w:tabs>
        <w:tab w:val="center" w:pos="4680"/>
        <w:tab w:val="right" w:pos="9360"/>
      </w:tabs>
    </w:pPr>
    <w:rPr>
      <w:sz w:val="24"/>
    </w:rPr>
  </w:style>
  <w:style w:type="character" w:customStyle="1" w:styleId="HeaderChar">
    <w:name w:val="Header Char"/>
    <w:basedOn w:val="DefaultParagraphFont"/>
    <w:link w:val="Header"/>
    <w:uiPriority w:val="99"/>
    <w:locked/>
    <w:rsid w:val="00B810C1"/>
    <w:rPr>
      <w:sz w:val="24"/>
    </w:rPr>
  </w:style>
  <w:style w:type="character" w:customStyle="1" w:styleId="StyleArial">
    <w:name w:val="Style Arial"/>
    <w:uiPriority w:val="99"/>
    <w:rsid w:val="00690303"/>
    <w:rPr>
      <w:rFonts w:ascii="Arial" w:hAnsi="Arial"/>
      <w:sz w:val="22"/>
    </w:rPr>
  </w:style>
  <w:style w:type="paragraph" w:customStyle="1" w:styleId="newstitle">
    <w:name w:val="news_title"/>
    <w:basedOn w:val="Normal"/>
    <w:uiPriority w:val="99"/>
    <w:rsid w:val="0068097E"/>
    <w:pPr>
      <w:spacing w:before="100" w:beforeAutospacing="1" w:after="100" w:afterAutospacing="1"/>
    </w:pPr>
    <w:rPr>
      <w:sz w:val="24"/>
    </w:rPr>
  </w:style>
  <w:style w:type="character" w:styleId="Emphasis">
    <w:name w:val="Emphasis"/>
    <w:basedOn w:val="DefaultParagraphFont"/>
    <w:uiPriority w:val="99"/>
    <w:qFormat/>
    <w:locked/>
    <w:rsid w:val="0068097E"/>
    <w:rPr>
      <w:rFonts w:cs="Times New Roman"/>
      <w:i/>
      <w:iCs/>
    </w:rPr>
  </w:style>
  <w:style w:type="paragraph" w:customStyle="1" w:styleId="CharCharChar3">
    <w:name w:val="Char Char Char3"/>
    <w:basedOn w:val="Normal"/>
    <w:uiPriority w:val="99"/>
    <w:rsid w:val="00981A5D"/>
    <w:pPr>
      <w:spacing w:after="160" w:line="240" w:lineRule="exact"/>
    </w:pPr>
    <w:rPr>
      <w:rFonts w:ascii="Tahoma" w:eastAsia="PMingLiU" w:hAnsi="Tahoma"/>
      <w:sz w:val="20"/>
      <w:szCs w:val="20"/>
    </w:rPr>
  </w:style>
  <w:style w:type="paragraph" w:styleId="BalloonText">
    <w:name w:val="Balloon Text"/>
    <w:basedOn w:val="Normal"/>
    <w:link w:val="BalloonTextChar"/>
    <w:uiPriority w:val="99"/>
    <w:semiHidden/>
    <w:rsid w:val="00AB29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B297B"/>
    <w:rPr>
      <w:rFonts w:ascii="Segoe UI" w:hAnsi="Segoe UI" w:cs="Segoe UI"/>
      <w:sz w:val="18"/>
      <w:szCs w:val="18"/>
      <w:lang w:val="en-US" w:eastAsia="en-US"/>
    </w:rPr>
  </w:style>
  <w:style w:type="paragraph" w:customStyle="1" w:styleId="CharCharCharCharCharCharChar">
    <w:name w:val="Char Char Char Char Char Char Char"/>
    <w:basedOn w:val="Normal"/>
    <w:uiPriority w:val="99"/>
    <w:rsid w:val="007A003B"/>
    <w:pPr>
      <w:spacing w:after="160" w:line="240" w:lineRule="exact"/>
    </w:pPr>
    <w:rPr>
      <w:rFonts w:ascii="Verdana" w:hAnsi="Verdana"/>
      <w:sz w:val="20"/>
      <w:szCs w:val="20"/>
    </w:rPr>
  </w:style>
  <w:style w:type="paragraph" w:customStyle="1" w:styleId="CharCharChar2">
    <w:name w:val="Char Char Char2"/>
    <w:basedOn w:val="Normal"/>
    <w:uiPriority w:val="99"/>
    <w:rsid w:val="002448A8"/>
    <w:pPr>
      <w:spacing w:after="160" w:line="240" w:lineRule="exact"/>
    </w:pPr>
    <w:rPr>
      <w:rFonts w:ascii="Tahoma" w:eastAsia="PMingLiU" w:hAnsi="Tahoma"/>
      <w:sz w:val="20"/>
      <w:szCs w:val="20"/>
    </w:rPr>
  </w:style>
  <w:style w:type="paragraph" w:customStyle="1" w:styleId="CharCharChar1">
    <w:name w:val="Char Char Char1"/>
    <w:basedOn w:val="Normal"/>
    <w:uiPriority w:val="99"/>
    <w:rsid w:val="008120AA"/>
    <w:pPr>
      <w:spacing w:after="160" w:line="240" w:lineRule="exact"/>
    </w:pPr>
    <w:rPr>
      <w:rFonts w:ascii="Tahoma" w:eastAsia="PMingLiU"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8D"/>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013C"/>
    <w:pPr>
      <w:tabs>
        <w:tab w:val="center" w:pos="4153"/>
        <w:tab w:val="right" w:pos="8306"/>
      </w:tabs>
    </w:pPr>
  </w:style>
  <w:style w:type="character" w:customStyle="1" w:styleId="FooterChar">
    <w:name w:val="Footer Char"/>
    <w:basedOn w:val="DefaultParagraphFont"/>
    <w:link w:val="Footer"/>
    <w:uiPriority w:val="99"/>
    <w:semiHidden/>
    <w:locked/>
    <w:rPr>
      <w:sz w:val="24"/>
    </w:rPr>
  </w:style>
  <w:style w:type="character" w:styleId="PageNumber">
    <w:name w:val="page number"/>
    <w:basedOn w:val="DefaultParagraphFont"/>
    <w:uiPriority w:val="99"/>
    <w:rsid w:val="0052013C"/>
    <w:rPr>
      <w:rFonts w:cs="Times New Roman"/>
    </w:rPr>
  </w:style>
  <w:style w:type="paragraph" w:customStyle="1" w:styleId="CharCharChar">
    <w:name w:val="Char Char Char"/>
    <w:basedOn w:val="Normal"/>
    <w:uiPriority w:val="99"/>
    <w:rsid w:val="00EC2719"/>
    <w:pPr>
      <w:spacing w:after="160" w:line="240" w:lineRule="exact"/>
    </w:pPr>
    <w:rPr>
      <w:rFonts w:ascii="Tahoma" w:eastAsia="PMingLiU" w:hAnsi="Tahoma"/>
      <w:sz w:val="20"/>
      <w:szCs w:val="20"/>
    </w:rPr>
  </w:style>
  <w:style w:type="paragraph" w:customStyle="1" w:styleId="ListParagraph1">
    <w:name w:val="List Paragraph1"/>
    <w:aliases w:val="My number"/>
    <w:basedOn w:val="Normal"/>
    <w:uiPriority w:val="99"/>
    <w:rsid w:val="000A6E44"/>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
    <w:uiPriority w:val="99"/>
    <w:rsid w:val="002E4064"/>
    <w:pPr>
      <w:spacing w:after="120"/>
      <w:ind w:left="360"/>
    </w:pPr>
    <w:rPr>
      <w:szCs w:val="20"/>
    </w:rPr>
  </w:style>
  <w:style w:type="character" w:customStyle="1" w:styleId="BodyTextIndentChar">
    <w:name w:val="Body Text Indent Char"/>
    <w:basedOn w:val="DefaultParagraphFont"/>
    <w:link w:val="BodyTextIndent"/>
    <w:uiPriority w:val="99"/>
    <w:locked/>
    <w:rsid w:val="002E4064"/>
    <w:rPr>
      <w:sz w:val="28"/>
    </w:rPr>
  </w:style>
  <w:style w:type="paragraph" w:styleId="FootnoteText">
    <w:name w:val="footnote text"/>
    <w:basedOn w:val="Normal"/>
    <w:link w:val="FootnoteTextChar"/>
    <w:uiPriority w:val="99"/>
    <w:rsid w:val="002E4064"/>
    <w:rPr>
      <w:sz w:val="20"/>
      <w:szCs w:val="20"/>
    </w:rPr>
  </w:style>
  <w:style w:type="character" w:customStyle="1" w:styleId="FootnoteTextChar">
    <w:name w:val="Footnote Text Char"/>
    <w:basedOn w:val="DefaultParagraphFont"/>
    <w:link w:val="FootnoteText"/>
    <w:uiPriority w:val="99"/>
    <w:locked/>
    <w:rsid w:val="002E4064"/>
  </w:style>
  <w:style w:type="character" w:styleId="FootnoteReference">
    <w:name w:val="footnote reference"/>
    <w:basedOn w:val="DefaultParagraphFont"/>
    <w:uiPriority w:val="99"/>
    <w:rsid w:val="002E4064"/>
    <w:rPr>
      <w:rFonts w:cs="Times New Roman"/>
      <w:vertAlign w:val="superscript"/>
    </w:rPr>
  </w:style>
  <w:style w:type="table" w:styleId="TableGrid">
    <w:name w:val="Table Grid"/>
    <w:basedOn w:val="TableNormal"/>
    <w:uiPriority w:val="99"/>
    <w:rsid w:val="002E10B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
    <w:name w:val="Char Char"/>
    <w:basedOn w:val="Normal"/>
    <w:uiPriority w:val="99"/>
    <w:rsid w:val="00B81E6D"/>
    <w:rPr>
      <w:rFonts w:ascii="Arial" w:hAnsi="Arial" w:cs="Arial"/>
      <w:sz w:val="22"/>
      <w:szCs w:val="22"/>
      <w:lang w:val="en-AU"/>
    </w:rPr>
  </w:style>
  <w:style w:type="character" w:customStyle="1" w:styleId="apple-converted-space">
    <w:name w:val="apple-converted-space"/>
    <w:uiPriority w:val="99"/>
    <w:rsid w:val="00EE4854"/>
  </w:style>
  <w:style w:type="paragraph" w:styleId="ListParagraph">
    <w:name w:val="List Paragraph"/>
    <w:basedOn w:val="Normal"/>
    <w:uiPriority w:val="99"/>
    <w:qFormat/>
    <w:rsid w:val="007C16B4"/>
    <w:pPr>
      <w:ind w:left="720"/>
      <w:contextualSpacing/>
    </w:pPr>
  </w:style>
  <w:style w:type="paragraph" w:customStyle="1" w:styleId="CharCharCharCharCharCharCharCharCharCharCharCharChar">
    <w:name w:val="Char Char Char Char Char Char Char Char Char Char Char Char Char"/>
    <w:basedOn w:val="Normal"/>
    <w:uiPriority w:val="99"/>
    <w:rsid w:val="00B5326D"/>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uiPriority w:val="99"/>
    <w:rsid w:val="00D5561E"/>
    <w:pPr>
      <w:tabs>
        <w:tab w:val="left" w:pos="1152"/>
      </w:tabs>
      <w:spacing w:before="120" w:after="120" w:line="312" w:lineRule="auto"/>
    </w:pPr>
    <w:rPr>
      <w:rFonts w:ascii="Arial" w:hAnsi="Arial" w:cs="Arial"/>
      <w:sz w:val="26"/>
      <w:szCs w:val="26"/>
    </w:rPr>
  </w:style>
  <w:style w:type="character" w:styleId="Hyperlink">
    <w:name w:val="Hyperlink"/>
    <w:basedOn w:val="DefaultParagraphFont"/>
    <w:uiPriority w:val="99"/>
    <w:rsid w:val="009C22C1"/>
    <w:rPr>
      <w:rFonts w:cs="Times New Roman"/>
      <w:color w:val="0000FF"/>
      <w:u w:val="single"/>
    </w:rPr>
  </w:style>
  <w:style w:type="character" w:customStyle="1" w:styleId="normalbold">
    <w:name w:val="normalbold"/>
    <w:uiPriority w:val="99"/>
    <w:rsid w:val="008E1E8F"/>
  </w:style>
  <w:style w:type="paragraph" w:styleId="BodyText">
    <w:name w:val="Body Text"/>
    <w:basedOn w:val="Normal"/>
    <w:link w:val="BodyTextChar"/>
    <w:uiPriority w:val="99"/>
    <w:rsid w:val="00F17367"/>
    <w:pPr>
      <w:spacing w:after="120"/>
    </w:pPr>
    <w:rPr>
      <w:sz w:val="24"/>
    </w:rPr>
  </w:style>
  <w:style w:type="character" w:customStyle="1" w:styleId="BodyTextChar">
    <w:name w:val="Body Text Char"/>
    <w:basedOn w:val="DefaultParagraphFont"/>
    <w:link w:val="BodyText"/>
    <w:uiPriority w:val="99"/>
    <w:locked/>
    <w:rsid w:val="00F17367"/>
    <w:rPr>
      <w:sz w:val="24"/>
    </w:rPr>
  </w:style>
  <w:style w:type="character" w:customStyle="1" w:styleId="a">
    <w:name w:val="_"/>
    <w:uiPriority w:val="99"/>
    <w:rsid w:val="008C3F05"/>
  </w:style>
  <w:style w:type="paragraph" w:customStyle="1" w:styleId="CharChar1">
    <w:name w:val="Char Char1"/>
    <w:basedOn w:val="Normal"/>
    <w:uiPriority w:val="99"/>
    <w:rsid w:val="008C3F05"/>
    <w:rPr>
      <w:rFonts w:ascii="Arial" w:hAnsi="Arial" w:cs="Arial"/>
      <w:sz w:val="22"/>
      <w:szCs w:val="22"/>
      <w:lang w:val="en-AU"/>
    </w:rPr>
  </w:style>
  <w:style w:type="paragraph" w:styleId="NormalWeb">
    <w:name w:val="Normal (Web)"/>
    <w:basedOn w:val="Normal"/>
    <w:uiPriority w:val="99"/>
    <w:rsid w:val="008C3F05"/>
    <w:pPr>
      <w:spacing w:before="100" w:beforeAutospacing="1" w:after="100" w:afterAutospacing="1"/>
    </w:pPr>
    <w:rPr>
      <w:sz w:val="24"/>
      <w:lang w:val="vi-VN" w:eastAsia="vi-VN"/>
    </w:rPr>
  </w:style>
  <w:style w:type="paragraph" w:customStyle="1" w:styleId="Char1">
    <w:name w:val="Char1"/>
    <w:basedOn w:val="Normal"/>
    <w:uiPriority w:val="99"/>
    <w:rsid w:val="008E62B0"/>
    <w:pPr>
      <w:spacing w:after="160" w:line="240" w:lineRule="exact"/>
    </w:pPr>
    <w:rPr>
      <w:rFonts w:ascii="Verdana" w:hAnsi="Verdana"/>
      <w:sz w:val="20"/>
      <w:szCs w:val="20"/>
    </w:rPr>
  </w:style>
  <w:style w:type="paragraph" w:customStyle="1" w:styleId="Char">
    <w:name w:val="Char"/>
    <w:basedOn w:val="Normal"/>
    <w:uiPriority w:val="99"/>
    <w:rsid w:val="0002162A"/>
    <w:rPr>
      <w:rFonts w:ascii=".VnArial" w:hAnsi=".VnArial" w:cs=".VnArial"/>
      <w:sz w:val="22"/>
      <w:szCs w:val="22"/>
      <w:lang w:val="en-AU"/>
    </w:rPr>
  </w:style>
  <w:style w:type="paragraph" w:styleId="Header">
    <w:name w:val="header"/>
    <w:basedOn w:val="Normal"/>
    <w:link w:val="HeaderChar"/>
    <w:uiPriority w:val="99"/>
    <w:rsid w:val="00B810C1"/>
    <w:pPr>
      <w:tabs>
        <w:tab w:val="center" w:pos="4680"/>
        <w:tab w:val="right" w:pos="9360"/>
      </w:tabs>
    </w:pPr>
    <w:rPr>
      <w:sz w:val="24"/>
    </w:rPr>
  </w:style>
  <w:style w:type="character" w:customStyle="1" w:styleId="HeaderChar">
    <w:name w:val="Header Char"/>
    <w:basedOn w:val="DefaultParagraphFont"/>
    <w:link w:val="Header"/>
    <w:uiPriority w:val="99"/>
    <w:locked/>
    <w:rsid w:val="00B810C1"/>
    <w:rPr>
      <w:sz w:val="24"/>
    </w:rPr>
  </w:style>
  <w:style w:type="character" w:customStyle="1" w:styleId="StyleArial">
    <w:name w:val="Style Arial"/>
    <w:uiPriority w:val="99"/>
    <w:rsid w:val="00690303"/>
    <w:rPr>
      <w:rFonts w:ascii="Arial" w:hAnsi="Arial"/>
      <w:sz w:val="22"/>
    </w:rPr>
  </w:style>
  <w:style w:type="paragraph" w:customStyle="1" w:styleId="newstitle">
    <w:name w:val="news_title"/>
    <w:basedOn w:val="Normal"/>
    <w:uiPriority w:val="99"/>
    <w:rsid w:val="0068097E"/>
    <w:pPr>
      <w:spacing w:before="100" w:beforeAutospacing="1" w:after="100" w:afterAutospacing="1"/>
    </w:pPr>
    <w:rPr>
      <w:sz w:val="24"/>
    </w:rPr>
  </w:style>
  <w:style w:type="character" w:styleId="Emphasis">
    <w:name w:val="Emphasis"/>
    <w:basedOn w:val="DefaultParagraphFont"/>
    <w:uiPriority w:val="99"/>
    <w:qFormat/>
    <w:locked/>
    <w:rsid w:val="0068097E"/>
    <w:rPr>
      <w:rFonts w:cs="Times New Roman"/>
      <w:i/>
      <w:iCs/>
    </w:rPr>
  </w:style>
  <w:style w:type="paragraph" w:customStyle="1" w:styleId="CharCharChar3">
    <w:name w:val="Char Char Char3"/>
    <w:basedOn w:val="Normal"/>
    <w:uiPriority w:val="99"/>
    <w:rsid w:val="00981A5D"/>
    <w:pPr>
      <w:spacing w:after="160" w:line="240" w:lineRule="exact"/>
    </w:pPr>
    <w:rPr>
      <w:rFonts w:ascii="Tahoma" w:eastAsia="PMingLiU" w:hAnsi="Tahoma"/>
      <w:sz w:val="20"/>
      <w:szCs w:val="20"/>
    </w:rPr>
  </w:style>
  <w:style w:type="paragraph" w:styleId="BalloonText">
    <w:name w:val="Balloon Text"/>
    <w:basedOn w:val="Normal"/>
    <w:link w:val="BalloonTextChar"/>
    <w:uiPriority w:val="99"/>
    <w:semiHidden/>
    <w:rsid w:val="00AB29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B297B"/>
    <w:rPr>
      <w:rFonts w:ascii="Segoe UI" w:hAnsi="Segoe UI" w:cs="Segoe UI"/>
      <w:sz w:val="18"/>
      <w:szCs w:val="18"/>
      <w:lang w:val="en-US" w:eastAsia="en-US"/>
    </w:rPr>
  </w:style>
  <w:style w:type="paragraph" w:customStyle="1" w:styleId="CharCharCharCharCharCharChar">
    <w:name w:val="Char Char Char Char Char Char Char"/>
    <w:basedOn w:val="Normal"/>
    <w:uiPriority w:val="99"/>
    <w:rsid w:val="007A003B"/>
    <w:pPr>
      <w:spacing w:after="160" w:line="240" w:lineRule="exact"/>
    </w:pPr>
    <w:rPr>
      <w:rFonts w:ascii="Verdana" w:hAnsi="Verdana"/>
      <w:sz w:val="20"/>
      <w:szCs w:val="20"/>
    </w:rPr>
  </w:style>
  <w:style w:type="paragraph" w:customStyle="1" w:styleId="CharCharChar2">
    <w:name w:val="Char Char Char2"/>
    <w:basedOn w:val="Normal"/>
    <w:uiPriority w:val="99"/>
    <w:rsid w:val="002448A8"/>
    <w:pPr>
      <w:spacing w:after="160" w:line="240" w:lineRule="exact"/>
    </w:pPr>
    <w:rPr>
      <w:rFonts w:ascii="Tahoma" w:eastAsia="PMingLiU" w:hAnsi="Tahoma"/>
      <w:sz w:val="20"/>
      <w:szCs w:val="20"/>
    </w:rPr>
  </w:style>
  <w:style w:type="paragraph" w:customStyle="1" w:styleId="CharCharChar1">
    <w:name w:val="Char Char Char1"/>
    <w:basedOn w:val="Normal"/>
    <w:uiPriority w:val="99"/>
    <w:rsid w:val="008120AA"/>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2004">
      <w:marLeft w:val="0"/>
      <w:marRight w:val="0"/>
      <w:marTop w:val="0"/>
      <w:marBottom w:val="0"/>
      <w:divBdr>
        <w:top w:val="none" w:sz="0" w:space="0" w:color="auto"/>
        <w:left w:val="none" w:sz="0" w:space="0" w:color="auto"/>
        <w:bottom w:val="none" w:sz="0" w:space="0" w:color="auto"/>
        <w:right w:val="none" w:sz="0" w:space="0" w:color="auto"/>
      </w:divBdr>
    </w:div>
    <w:div w:id="326522005">
      <w:marLeft w:val="0"/>
      <w:marRight w:val="0"/>
      <w:marTop w:val="0"/>
      <w:marBottom w:val="0"/>
      <w:divBdr>
        <w:top w:val="none" w:sz="0" w:space="0" w:color="auto"/>
        <w:left w:val="none" w:sz="0" w:space="0" w:color="auto"/>
        <w:bottom w:val="none" w:sz="0" w:space="0" w:color="auto"/>
        <w:right w:val="none" w:sz="0" w:space="0" w:color="auto"/>
      </w:divBdr>
    </w:div>
    <w:div w:id="326522006">
      <w:marLeft w:val="0"/>
      <w:marRight w:val="0"/>
      <w:marTop w:val="0"/>
      <w:marBottom w:val="0"/>
      <w:divBdr>
        <w:top w:val="none" w:sz="0" w:space="0" w:color="auto"/>
        <w:left w:val="none" w:sz="0" w:space="0" w:color="auto"/>
        <w:bottom w:val="none" w:sz="0" w:space="0" w:color="auto"/>
        <w:right w:val="none" w:sz="0" w:space="0" w:color="auto"/>
      </w:divBdr>
    </w:div>
    <w:div w:id="326522007">
      <w:marLeft w:val="0"/>
      <w:marRight w:val="0"/>
      <w:marTop w:val="0"/>
      <w:marBottom w:val="0"/>
      <w:divBdr>
        <w:top w:val="none" w:sz="0" w:space="0" w:color="auto"/>
        <w:left w:val="none" w:sz="0" w:space="0" w:color="auto"/>
        <w:bottom w:val="none" w:sz="0" w:space="0" w:color="auto"/>
        <w:right w:val="none" w:sz="0" w:space="0" w:color="auto"/>
      </w:divBdr>
    </w:div>
    <w:div w:id="326522008">
      <w:marLeft w:val="0"/>
      <w:marRight w:val="0"/>
      <w:marTop w:val="0"/>
      <w:marBottom w:val="0"/>
      <w:divBdr>
        <w:top w:val="none" w:sz="0" w:space="0" w:color="auto"/>
        <w:left w:val="none" w:sz="0" w:space="0" w:color="auto"/>
        <w:bottom w:val="none" w:sz="0" w:space="0" w:color="auto"/>
        <w:right w:val="none" w:sz="0" w:space="0" w:color="auto"/>
      </w:divBdr>
    </w:div>
    <w:div w:id="326522009">
      <w:marLeft w:val="0"/>
      <w:marRight w:val="0"/>
      <w:marTop w:val="0"/>
      <w:marBottom w:val="0"/>
      <w:divBdr>
        <w:top w:val="none" w:sz="0" w:space="0" w:color="auto"/>
        <w:left w:val="none" w:sz="0" w:space="0" w:color="auto"/>
        <w:bottom w:val="none" w:sz="0" w:space="0" w:color="auto"/>
        <w:right w:val="none" w:sz="0" w:space="0" w:color="auto"/>
      </w:divBdr>
    </w:div>
    <w:div w:id="326522010">
      <w:marLeft w:val="0"/>
      <w:marRight w:val="0"/>
      <w:marTop w:val="0"/>
      <w:marBottom w:val="0"/>
      <w:divBdr>
        <w:top w:val="none" w:sz="0" w:space="0" w:color="auto"/>
        <w:left w:val="none" w:sz="0" w:space="0" w:color="auto"/>
        <w:bottom w:val="none" w:sz="0" w:space="0" w:color="auto"/>
        <w:right w:val="none" w:sz="0" w:space="0" w:color="auto"/>
      </w:divBdr>
    </w:div>
    <w:div w:id="326522011">
      <w:marLeft w:val="0"/>
      <w:marRight w:val="0"/>
      <w:marTop w:val="0"/>
      <w:marBottom w:val="0"/>
      <w:divBdr>
        <w:top w:val="none" w:sz="0" w:space="0" w:color="auto"/>
        <w:left w:val="none" w:sz="0" w:space="0" w:color="auto"/>
        <w:bottom w:val="none" w:sz="0" w:space="0" w:color="auto"/>
        <w:right w:val="none" w:sz="0" w:space="0" w:color="auto"/>
      </w:divBdr>
    </w:div>
    <w:div w:id="326522012">
      <w:marLeft w:val="0"/>
      <w:marRight w:val="0"/>
      <w:marTop w:val="0"/>
      <w:marBottom w:val="0"/>
      <w:divBdr>
        <w:top w:val="none" w:sz="0" w:space="0" w:color="auto"/>
        <w:left w:val="none" w:sz="0" w:space="0" w:color="auto"/>
        <w:bottom w:val="none" w:sz="0" w:space="0" w:color="auto"/>
        <w:right w:val="none" w:sz="0" w:space="0" w:color="auto"/>
      </w:divBdr>
    </w:div>
    <w:div w:id="326522013">
      <w:marLeft w:val="0"/>
      <w:marRight w:val="0"/>
      <w:marTop w:val="0"/>
      <w:marBottom w:val="0"/>
      <w:divBdr>
        <w:top w:val="none" w:sz="0" w:space="0" w:color="auto"/>
        <w:left w:val="none" w:sz="0" w:space="0" w:color="auto"/>
        <w:bottom w:val="none" w:sz="0" w:space="0" w:color="auto"/>
        <w:right w:val="none" w:sz="0" w:space="0" w:color="auto"/>
      </w:divBdr>
    </w:div>
    <w:div w:id="326522014">
      <w:marLeft w:val="0"/>
      <w:marRight w:val="0"/>
      <w:marTop w:val="0"/>
      <w:marBottom w:val="0"/>
      <w:divBdr>
        <w:top w:val="none" w:sz="0" w:space="0" w:color="auto"/>
        <w:left w:val="none" w:sz="0" w:space="0" w:color="auto"/>
        <w:bottom w:val="none" w:sz="0" w:space="0" w:color="auto"/>
        <w:right w:val="none" w:sz="0" w:space="0" w:color="auto"/>
      </w:divBdr>
    </w:div>
    <w:div w:id="326522015">
      <w:marLeft w:val="0"/>
      <w:marRight w:val="0"/>
      <w:marTop w:val="0"/>
      <w:marBottom w:val="0"/>
      <w:divBdr>
        <w:top w:val="none" w:sz="0" w:space="0" w:color="auto"/>
        <w:left w:val="none" w:sz="0" w:space="0" w:color="auto"/>
        <w:bottom w:val="none" w:sz="0" w:space="0" w:color="auto"/>
        <w:right w:val="none" w:sz="0" w:space="0" w:color="auto"/>
      </w:divBdr>
    </w:div>
    <w:div w:id="326522016">
      <w:marLeft w:val="0"/>
      <w:marRight w:val="0"/>
      <w:marTop w:val="0"/>
      <w:marBottom w:val="0"/>
      <w:divBdr>
        <w:top w:val="none" w:sz="0" w:space="0" w:color="auto"/>
        <w:left w:val="none" w:sz="0" w:space="0" w:color="auto"/>
        <w:bottom w:val="none" w:sz="0" w:space="0" w:color="auto"/>
        <w:right w:val="none" w:sz="0" w:space="0" w:color="auto"/>
      </w:divBdr>
    </w:div>
    <w:div w:id="326522017">
      <w:marLeft w:val="0"/>
      <w:marRight w:val="0"/>
      <w:marTop w:val="0"/>
      <w:marBottom w:val="0"/>
      <w:divBdr>
        <w:top w:val="none" w:sz="0" w:space="0" w:color="auto"/>
        <w:left w:val="none" w:sz="0" w:space="0" w:color="auto"/>
        <w:bottom w:val="none" w:sz="0" w:space="0" w:color="auto"/>
        <w:right w:val="none" w:sz="0" w:space="0" w:color="auto"/>
      </w:divBdr>
    </w:div>
    <w:div w:id="326522018">
      <w:marLeft w:val="0"/>
      <w:marRight w:val="0"/>
      <w:marTop w:val="0"/>
      <w:marBottom w:val="0"/>
      <w:divBdr>
        <w:top w:val="none" w:sz="0" w:space="0" w:color="auto"/>
        <w:left w:val="none" w:sz="0" w:space="0" w:color="auto"/>
        <w:bottom w:val="none" w:sz="0" w:space="0" w:color="auto"/>
        <w:right w:val="none" w:sz="0" w:space="0" w:color="auto"/>
      </w:divBdr>
    </w:div>
    <w:div w:id="326522019">
      <w:marLeft w:val="0"/>
      <w:marRight w:val="0"/>
      <w:marTop w:val="0"/>
      <w:marBottom w:val="0"/>
      <w:divBdr>
        <w:top w:val="none" w:sz="0" w:space="0" w:color="auto"/>
        <w:left w:val="none" w:sz="0" w:space="0" w:color="auto"/>
        <w:bottom w:val="none" w:sz="0" w:space="0" w:color="auto"/>
        <w:right w:val="none" w:sz="0" w:space="0" w:color="auto"/>
      </w:divBdr>
    </w:div>
    <w:div w:id="326522047">
      <w:marLeft w:val="0"/>
      <w:marRight w:val="0"/>
      <w:marTop w:val="0"/>
      <w:marBottom w:val="0"/>
      <w:divBdr>
        <w:top w:val="none" w:sz="0" w:space="0" w:color="auto"/>
        <w:left w:val="none" w:sz="0" w:space="0" w:color="auto"/>
        <w:bottom w:val="none" w:sz="0" w:space="0" w:color="auto"/>
        <w:right w:val="none" w:sz="0" w:space="0" w:color="auto"/>
      </w:divBdr>
      <w:divsChild>
        <w:div w:id="326522100">
          <w:marLeft w:val="0"/>
          <w:marRight w:val="0"/>
          <w:marTop w:val="0"/>
          <w:marBottom w:val="0"/>
          <w:divBdr>
            <w:top w:val="none" w:sz="0" w:space="0" w:color="auto"/>
            <w:left w:val="none" w:sz="0" w:space="0" w:color="auto"/>
            <w:bottom w:val="none" w:sz="0" w:space="0" w:color="auto"/>
            <w:right w:val="none" w:sz="0" w:space="0" w:color="auto"/>
          </w:divBdr>
          <w:divsChild>
            <w:div w:id="326522067">
              <w:marLeft w:val="0"/>
              <w:marRight w:val="0"/>
              <w:marTop w:val="0"/>
              <w:marBottom w:val="0"/>
              <w:divBdr>
                <w:top w:val="none" w:sz="0" w:space="0" w:color="auto"/>
                <w:left w:val="none" w:sz="0" w:space="0" w:color="auto"/>
                <w:bottom w:val="none" w:sz="0" w:space="0" w:color="auto"/>
                <w:right w:val="none" w:sz="0" w:space="0" w:color="auto"/>
              </w:divBdr>
              <w:divsChild>
                <w:div w:id="326522112">
                  <w:marLeft w:val="0"/>
                  <w:marRight w:val="0"/>
                  <w:marTop w:val="0"/>
                  <w:marBottom w:val="0"/>
                  <w:divBdr>
                    <w:top w:val="none" w:sz="0" w:space="0" w:color="auto"/>
                    <w:left w:val="none" w:sz="0" w:space="0" w:color="auto"/>
                    <w:bottom w:val="none" w:sz="0" w:space="0" w:color="auto"/>
                    <w:right w:val="none" w:sz="0" w:space="0" w:color="auto"/>
                  </w:divBdr>
                  <w:divsChild>
                    <w:div w:id="326522079">
                      <w:marLeft w:val="0"/>
                      <w:marRight w:val="0"/>
                      <w:marTop w:val="0"/>
                      <w:marBottom w:val="0"/>
                      <w:divBdr>
                        <w:top w:val="none" w:sz="0" w:space="0" w:color="auto"/>
                        <w:left w:val="none" w:sz="0" w:space="0" w:color="auto"/>
                        <w:bottom w:val="none" w:sz="0" w:space="0" w:color="auto"/>
                        <w:right w:val="none" w:sz="0" w:space="0" w:color="auto"/>
                      </w:divBdr>
                      <w:divsChild>
                        <w:div w:id="326522065">
                          <w:marLeft w:val="0"/>
                          <w:marRight w:val="0"/>
                          <w:marTop w:val="0"/>
                          <w:marBottom w:val="0"/>
                          <w:divBdr>
                            <w:top w:val="none" w:sz="0" w:space="0" w:color="auto"/>
                            <w:left w:val="none" w:sz="0" w:space="0" w:color="auto"/>
                            <w:bottom w:val="none" w:sz="0" w:space="0" w:color="auto"/>
                            <w:right w:val="none" w:sz="0" w:space="0" w:color="auto"/>
                          </w:divBdr>
                          <w:divsChild>
                            <w:div w:id="326522050">
                              <w:marLeft w:val="0"/>
                              <w:marRight w:val="0"/>
                              <w:marTop w:val="0"/>
                              <w:marBottom w:val="0"/>
                              <w:divBdr>
                                <w:top w:val="none" w:sz="0" w:space="0" w:color="auto"/>
                                <w:left w:val="none" w:sz="0" w:space="0" w:color="auto"/>
                                <w:bottom w:val="single" w:sz="18" w:space="0" w:color="E4E4E4"/>
                                <w:right w:val="none" w:sz="0" w:space="0" w:color="auto"/>
                              </w:divBdr>
                              <w:divsChild>
                                <w:div w:id="326522036">
                                  <w:marLeft w:val="0"/>
                                  <w:marRight w:val="0"/>
                                  <w:marTop w:val="0"/>
                                  <w:marBottom w:val="0"/>
                                  <w:divBdr>
                                    <w:top w:val="none" w:sz="0" w:space="0" w:color="auto"/>
                                    <w:left w:val="none" w:sz="0" w:space="0" w:color="auto"/>
                                    <w:bottom w:val="none" w:sz="0" w:space="0" w:color="auto"/>
                                    <w:right w:val="none" w:sz="0" w:space="0" w:color="auto"/>
                                  </w:divBdr>
                                  <w:divsChild>
                                    <w:div w:id="326522093">
                                      <w:marLeft w:val="0"/>
                                      <w:marRight w:val="0"/>
                                      <w:marTop w:val="0"/>
                                      <w:marBottom w:val="0"/>
                                      <w:divBdr>
                                        <w:top w:val="none" w:sz="0" w:space="0" w:color="auto"/>
                                        <w:left w:val="none" w:sz="0" w:space="0" w:color="auto"/>
                                        <w:bottom w:val="none" w:sz="0" w:space="0" w:color="auto"/>
                                        <w:right w:val="none" w:sz="0" w:space="0" w:color="auto"/>
                                      </w:divBdr>
                                      <w:divsChild>
                                        <w:div w:id="326522097">
                                          <w:marLeft w:val="0"/>
                                          <w:marRight w:val="0"/>
                                          <w:marTop w:val="0"/>
                                          <w:marBottom w:val="0"/>
                                          <w:divBdr>
                                            <w:top w:val="none" w:sz="0" w:space="0" w:color="auto"/>
                                            <w:left w:val="none" w:sz="0" w:space="0" w:color="auto"/>
                                            <w:bottom w:val="none" w:sz="0" w:space="0" w:color="auto"/>
                                            <w:right w:val="none" w:sz="0" w:space="0" w:color="auto"/>
                                          </w:divBdr>
                                          <w:divsChild>
                                            <w:div w:id="326522101">
                                              <w:marLeft w:val="0"/>
                                              <w:marRight w:val="0"/>
                                              <w:marTop w:val="0"/>
                                              <w:marBottom w:val="0"/>
                                              <w:divBdr>
                                                <w:top w:val="none" w:sz="0" w:space="0" w:color="auto"/>
                                                <w:left w:val="none" w:sz="0" w:space="0" w:color="auto"/>
                                                <w:bottom w:val="none" w:sz="0" w:space="0" w:color="auto"/>
                                                <w:right w:val="none" w:sz="0" w:space="0" w:color="auto"/>
                                              </w:divBdr>
                                              <w:divsChild>
                                                <w:div w:id="326522020">
                                                  <w:marLeft w:val="0"/>
                                                  <w:marRight w:val="0"/>
                                                  <w:marTop w:val="0"/>
                                                  <w:marBottom w:val="0"/>
                                                  <w:divBdr>
                                                    <w:top w:val="none" w:sz="0" w:space="0" w:color="auto"/>
                                                    <w:left w:val="none" w:sz="0" w:space="0" w:color="auto"/>
                                                    <w:bottom w:val="none" w:sz="0" w:space="0" w:color="auto"/>
                                                    <w:right w:val="none" w:sz="0" w:space="0" w:color="auto"/>
                                                  </w:divBdr>
                                                </w:div>
                                                <w:div w:id="326522021">
                                                  <w:marLeft w:val="0"/>
                                                  <w:marRight w:val="0"/>
                                                  <w:marTop w:val="0"/>
                                                  <w:marBottom w:val="0"/>
                                                  <w:divBdr>
                                                    <w:top w:val="none" w:sz="0" w:space="0" w:color="auto"/>
                                                    <w:left w:val="none" w:sz="0" w:space="0" w:color="auto"/>
                                                    <w:bottom w:val="none" w:sz="0" w:space="0" w:color="auto"/>
                                                    <w:right w:val="none" w:sz="0" w:space="0" w:color="auto"/>
                                                  </w:divBdr>
                                                </w:div>
                                                <w:div w:id="326522022">
                                                  <w:marLeft w:val="0"/>
                                                  <w:marRight w:val="0"/>
                                                  <w:marTop w:val="0"/>
                                                  <w:marBottom w:val="0"/>
                                                  <w:divBdr>
                                                    <w:top w:val="none" w:sz="0" w:space="0" w:color="auto"/>
                                                    <w:left w:val="none" w:sz="0" w:space="0" w:color="auto"/>
                                                    <w:bottom w:val="none" w:sz="0" w:space="0" w:color="auto"/>
                                                    <w:right w:val="none" w:sz="0" w:space="0" w:color="auto"/>
                                                  </w:divBdr>
                                                </w:div>
                                                <w:div w:id="326522023">
                                                  <w:marLeft w:val="0"/>
                                                  <w:marRight w:val="0"/>
                                                  <w:marTop w:val="0"/>
                                                  <w:marBottom w:val="0"/>
                                                  <w:divBdr>
                                                    <w:top w:val="none" w:sz="0" w:space="0" w:color="auto"/>
                                                    <w:left w:val="none" w:sz="0" w:space="0" w:color="auto"/>
                                                    <w:bottom w:val="none" w:sz="0" w:space="0" w:color="auto"/>
                                                    <w:right w:val="none" w:sz="0" w:space="0" w:color="auto"/>
                                                  </w:divBdr>
                                                </w:div>
                                                <w:div w:id="326522024">
                                                  <w:marLeft w:val="0"/>
                                                  <w:marRight w:val="0"/>
                                                  <w:marTop w:val="0"/>
                                                  <w:marBottom w:val="0"/>
                                                  <w:divBdr>
                                                    <w:top w:val="none" w:sz="0" w:space="0" w:color="auto"/>
                                                    <w:left w:val="none" w:sz="0" w:space="0" w:color="auto"/>
                                                    <w:bottom w:val="none" w:sz="0" w:space="0" w:color="auto"/>
                                                    <w:right w:val="none" w:sz="0" w:space="0" w:color="auto"/>
                                                  </w:divBdr>
                                                </w:div>
                                                <w:div w:id="326522026">
                                                  <w:marLeft w:val="0"/>
                                                  <w:marRight w:val="0"/>
                                                  <w:marTop w:val="0"/>
                                                  <w:marBottom w:val="0"/>
                                                  <w:divBdr>
                                                    <w:top w:val="none" w:sz="0" w:space="0" w:color="auto"/>
                                                    <w:left w:val="none" w:sz="0" w:space="0" w:color="auto"/>
                                                    <w:bottom w:val="none" w:sz="0" w:space="0" w:color="auto"/>
                                                    <w:right w:val="none" w:sz="0" w:space="0" w:color="auto"/>
                                                  </w:divBdr>
                                                </w:div>
                                                <w:div w:id="326522029">
                                                  <w:marLeft w:val="0"/>
                                                  <w:marRight w:val="0"/>
                                                  <w:marTop w:val="0"/>
                                                  <w:marBottom w:val="0"/>
                                                  <w:divBdr>
                                                    <w:top w:val="none" w:sz="0" w:space="0" w:color="auto"/>
                                                    <w:left w:val="none" w:sz="0" w:space="0" w:color="auto"/>
                                                    <w:bottom w:val="none" w:sz="0" w:space="0" w:color="auto"/>
                                                    <w:right w:val="none" w:sz="0" w:space="0" w:color="auto"/>
                                                  </w:divBdr>
                                                </w:div>
                                                <w:div w:id="326522032">
                                                  <w:marLeft w:val="0"/>
                                                  <w:marRight w:val="0"/>
                                                  <w:marTop w:val="0"/>
                                                  <w:marBottom w:val="0"/>
                                                  <w:divBdr>
                                                    <w:top w:val="none" w:sz="0" w:space="0" w:color="auto"/>
                                                    <w:left w:val="none" w:sz="0" w:space="0" w:color="auto"/>
                                                    <w:bottom w:val="none" w:sz="0" w:space="0" w:color="auto"/>
                                                    <w:right w:val="none" w:sz="0" w:space="0" w:color="auto"/>
                                                  </w:divBdr>
                                                </w:div>
                                                <w:div w:id="326522033">
                                                  <w:marLeft w:val="0"/>
                                                  <w:marRight w:val="0"/>
                                                  <w:marTop w:val="0"/>
                                                  <w:marBottom w:val="0"/>
                                                  <w:divBdr>
                                                    <w:top w:val="none" w:sz="0" w:space="0" w:color="auto"/>
                                                    <w:left w:val="none" w:sz="0" w:space="0" w:color="auto"/>
                                                    <w:bottom w:val="none" w:sz="0" w:space="0" w:color="auto"/>
                                                    <w:right w:val="none" w:sz="0" w:space="0" w:color="auto"/>
                                                  </w:divBdr>
                                                </w:div>
                                                <w:div w:id="326522034">
                                                  <w:marLeft w:val="0"/>
                                                  <w:marRight w:val="0"/>
                                                  <w:marTop w:val="0"/>
                                                  <w:marBottom w:val="0"/>
                                                  <w:divBdr>
                                                    <w:top w:val="none" w:sz="0" w:space="0" w:color="auto"/>
                                                    <w:left w:val="none" w:sz="0" w:space="0" w:color="auto"/>
                                                    <w:bottom w:val="none" w:sz="0" w:space="0" w:color="auto"/>
                                                    <w:right w:val="none" w:sz="0" w:space="0" w:color="auto"/>
                                                  </w:divBdr>
                                                </w:div>
                                                <w:div w:id="326522039">
                                                  <w:marLeft w:val="0"/>
                                                  <w:marRight w:val="0"/>
                                                  <w:marTop w:val="0"/>
                                                  <w:marBottom w:val="0"/>
                                                  <w:divBdr>
                                                    <w:top w:val="none" w:sz="0" w:space="0" w:color="auto"/>
                                                    <w:left w:val="none" w:sz="0" w:space="0" w:color="auto"/>
                                                    <w:bottom w:val="none" w:sz="0" w:space="0" w:color="auto"/>
                                                    <w:right w:val="none" w:sz="0" w:space="0" w:color="auto"/>
                                                  </w:divBdr>
                                                </w:div>
                                                <w:div w:id="326522042">
                                                  <w:marLeft w:val="0"/>
                                                  <w:marRight w:val="0"/>
                                                  <w:marTop w:val="0"/>
                                                  <w:marBottom w:val="0"/>
                                                  <w:divBdr>
                                                    <w:top w:val="none" w:sz="0" w:space="0" w:color="auto"/>
                                                    <w:left w:val="none" w:sz="0" w:space="0" w:color="auto"/>
                                                    <w:bottom w:val="none" w:sz="0" w:space="0" w:color="auto"/>
                                                    <w:right w:val="none" w:sz="0" w:space="0" w:color="auto"/>
                                                  </w:divBdr>
                                                </w:div>
                                                <w:div w:id="326522043">
                                                  <w:marLeft w:val="0"/>
                                                  <w:marRight w:val="0"/>
                                                  <w:marTop w:val="0"/>
                                                  <w:marBottom w:val="0"/>
                                                  <w:divBdr>
                                                    <w:top w:val="none" w:sz="0" w:space="0" w:color="auto"/>
                                                    <w:left w:val="none" w:sz="0" w:space="0" w:color="auto"/>
                                                    <w:bottom w:val="none" w:sz="0" w:space="0" w:color="auto"/>
                                                    <w:right w:val="none" w:sz="0" w:space="0" w:color="auto"/>
                                                  </w:divBdr>
                                                </w:div>
                                                <w:div w:id="326522045">
                                                  <w:marLeft w:val="0"/>
                                                  <w:marRight w:val="0"/>
                                                  <w:marTop w:val="0"/>
                                                  <w:marBottom w:val="0"/>
                                                  <w:divBdr>
                                                    <w:top w:val="none" w:sz="0" w:space="0" w:color="auto"/>
                                                    <w:left w:val="none" w:sz="0" w:space="0" w:color="auto"/>
                                                    <w:bottom w:val="none" w:sz="0" w:space="0" w:color="auto"/>
                                                    <w:right w:val="none" w:sz="0" w:space="0" w:color="auto"/>
                                                  </w:divBdr>
                                                </w:div>
                                                <w:div w:id="326522046">
                                                  <w:marLeft w:val="0"/>
                                                  <w:marRight w:val="0"/>
                                                  <w:marTop w:val="0"/>
                                                  <w:marBottom w:val="0"/>
                                                  <w:divBdr>
                                                    <w:top w:val="none" w:sz="0" w:space="0" w:color="auto"/>
                                                    <w:left w:val="none" w:sz="0" w:space="0" w:color="auto"/>
                                                    <w:bottom w:val="none" w:sz="0" w:space="0" w:color="auto"/>
                                                    <w:right w:val="none" w:sz="0" w:space="0" w:color="auto"/>
                                                  </w:divBdr>
                                                </w:div>
                                                <w:div w:id="326522048">
                                                  <w:marLeft w:val="0"/>
                                                  <w:marRight w:val="0"/>
                                                  <w:marTop w:val="0"/>
                                                  <w:marBottom w:val="0"/>
                                                  <w:divBdr>
                                                    <w:top w:val="none" w:sz="0" w:space="0" w:color="auto"/>
                                                    <w:left w:val="none" w:sz="0" w:space="0" w:color="auto"/>
                                                    <w:bottom w:val="none" w:sz="0" w:space="0" w:color="auto"/>
                                                    <w:right w:val="none" w:sz="0" w:space="0" w:color="auto"/>
                                                  </w:divBdr>
                                                </w:div>
                                                <w:div w:id="326522053">
                                                  <w:marLeft w:val="0"/>
                                                  <w:marRight w:val="0"/>
                                                  <w:marTop w:val="0"/>
                                                  <w:marBottom w:val="0"/>
                                                  <w:divBdr>
                                                    <w:top w:val="none" w:sz="0" w:space="0" w:color="auto"/>
                                                    <w:left w:val="none" w:sz="0" w:space="0" w:color="auto"/>
                                                    <w:bottom w:val="none" w:sz="0" w:space="0" w:color="auto"/>
                                                    <w:right w:val="none" w:sz="0" w:space="0" w:color="auto"/>
                                                  </w:divBdr>
                                                </w:div>
                                                <w:div w:id="326522055">
                                                  <w:marLeft w:val="0"/>
                                                  <w:marRight w:val="0"/>
                                                  <w:marTop w:val="0"/>
                                                  <w:marBottom w:val="0"/>
                                                  <w:divBdr>
                                                    <w:top w:val="none" w:sz="0" w:space="0" w:color="auto"/>
                                                    <w:left w:val="none" w:sz="0" w:space="0" w:color="auto"/>
                                                    <w:bottom w:val="none" w:sz="0" w:space="0" w:color="auto"/>
                                                    <w:right w:val="none" w:sz="0" w:space="0" w:color="auto"/>
                                                  </w:divBdr>
                                                </w:div>
                                                <w:div w:id="326522056">
                                                  <w:marLeft w:val="0"/>
                                                  <w:marRight w:val="0"/>
                                                  <w:marTop w:val="0"/>
                                                  <w:marBottom w:val="0"/>
                                                  <w:divBdr>
                                                    <w:top w:val="none" w:sz="0" w:space="0" w:color="auto"/>
                                                    <w:left w:val="none" w:sz="0" w:space="0" w:color="auto"/>
                                                    <w:bottom w:val="none" w:sz="0" w:space="0" w:color="auto"/>
                                                    <w:right w:val="none" w:sz="0" w:space="0" w:color="auto"/>
                                                  </w:divBdr>
                                                </w:div>
                                                <w:div w:id="326522057">
                                                  <w:marLeft w:val="0"/>
                                                  <w:marRight w:val="0"/>
                                                  <w:marTop w:val="0"/>
                                                  <w:marBottom w:val="0"/>
                                                  <w:divBdr>
                                                    <w:top w:val="none" w:sz="0" w:space="0" w:color="auto"/>
                                                    <w:left w:val="none" w:sz="0" w:space="0" w:color="auto"/>
                                                    <w:bottom w:val="none" w:sz="0" w:space="0" w:color="auto"/>
                                                    <w:right w:val="none" w:sz="0" w:space="0" w:color="auto"/>
                                                  </w:divBdr>
                                                </w:div>
                                                <w:div w:id="326522059">
                                                  <w:marLeft w:val="0"/>
                                                  <w:marRight w:val="0"/>
                                                  <w:marTop w:val="0"/>
                                                  <w:marBottom w:val="0"/>
                                                  <w:divBdr>
                                                    <w:top w:val="none" w:sz="0" w:space="0" w:color="auto"/>
                                                    <w:left w:val="none" w:sz="0" w:space="0" w:color="auto"/>
                                                    <w:bottom w:val="none" w:sz="0" w:space="0" w:color="auto"/>
                                                    <w:right w:val="none" w:sz="0" w:space="0" w:color="auto"/>
                                                  </w:divBdr>
                                                </w:div>
                                                <w:div w:id="326522062">
                                                  <w:marLeft w:val="0"/>
                                                  <w:marRight w:val="0"/>
                                                  <w:marTop w:val="0"/>
                                                  <w:marBottom w:val="0"/>
                                                  <w:divBdr>
                                                    <w:top w:val="none" w:sz="0" w:space="0" w:color="auto"/>
                                                    <w:left w:val="none" w:sz="0" w:space="0" w:color="auto"/>
                                                    <w:bottom w:val="none" w:sz="0" w:space="0" w:color="auto"/>
                                                    <w:right w:val="none" w:sz="0" w:space="0" w:color="auto"/>
                                                  </w:divBdr>
                                                </w:div>
                                                <w:div w:id="326522064">
                                                  <w:marLeft w:val="0"/>
                                                  <w:marRight w:val="0"/>
                                                  <w:marTop w:val="0"/>
                                                  <w:marBottom w:val="0"/>
                                                  <w:divBdr>
                                                    <w:top w:val="none" w:sz="0" w:space="0" w:color="auto"/>
                                                    <w:left w:val="none" w:sz="0" w:space="0" w:color="auto"/>
                                                    <w:bottom w:val="none" w:sz="0" w:space="0" w:color="auto"/>
                                                    <w:right w:val="none" w:sz="0" w:space="0" w:color="auto"/>
                                                  </w:divBdr>
                                                </w:div>
                                                <w:div w:id="326522068">
                                                  <w:marLeft w:val="0"/>
                                                  <w:marRight w:val="0"/>
                                                  <w:marTop w:val="0"/>
                                                  <w:marBottom w:val="0"/>
                                                  <w:divBdr>
                                                    <w:top w:val="none" w:sz="0" w:space="0" w:color="auto"/>
                                                    <w:left w:val="none" w:sz="0" w:space="0" w:color="auto"/>
                                                    <w:bottom w:val="none" w:sz="0" w:space="0" w:color="auto"/>
                                                    <w:right w:val="none" w:sz="0" w:space="0" w:color="auto"/>
                                                  </w:divBdr>
                                                </w:div>
                                                <w:div w:id="326522071">
                                                  <w:marLeft w:val="0"/>
                                                  <w:marRight w:val="0"/>
                                                  <w:marTop w:val="0"/>
                                                  <w:marBottom w:val="0"/>
                                                  <w:divBdr>
                                                    <w:top w:val="none" w:sz="0" w:space="0" w:color="auto"/>
                                                    <w:left w:val="none" w:sz="0" w:space="0" w:color="auto"/>
                                                    <w:bottom w:val="none" w:sz="0" w:space="0" w:color="auto"/>
                                                    <w:right w:val="none" w:sz="0" w:space="0" w:color="auto"/>
                                                  </w:divBdr>
                                                </w:div>
                                                <w:div w:id="326522072">
                                                  <w:marLeft w:val="0"/>
                                                  <w:marRight w:val="0"/>
                                                  <w:marTop w:val="0"/>
                                                  <w:marBottom w:val="0"/>
                                                  <w:divBdr>
                                                    <w:top w:val="none" w:sz="0" w:space="0" w:color="auto"/>
                                                    <w:left w:val="none" w:sz="0" w:space="0" w:color="auto"/>
                                                    <w:bottom w:val="none" w:sz="0" w:space="0" w:color="auto"/>
                                                    <w:right w:val="none" w:sz="0" w:space="0" w:color="auto"/>
                                                  </w:divBdr>
                                                </w:div>
                                                <w:div w:id="326522075">
                                                  <w:marLeft w:val="0"/>
                                                  <w:marRight w:val="0"/>
                                                  <w:marTop w:val="0"/>
                                                  <w:marBottom w:val="0"/>
                                                  <w:divBdr>
                                                    <w:top w:val="none" w:sz="0" w:space="0" w:color="auto"/>
                                                    <w:left w:val="none" w:sz="0" w:space="0" w:color="auto"/>
                                                    <w:bottom w:val="none" w:sz="0" w:space="0" w:color="auto"/>
                                                    <w:right w:val="none" w:sz="0" w:space="0" w:color="auto"/>
                                                  </w:divBdr>
                                                </w:div>
                                                <w:div w:id="326522076">
                                                  <w:marLeft w:val="0"/>
                                                  <w:marRight w:val="0"/>
                                                  <w:marTop w:val="0"/>
                                                  <w:marBottom w:val="0"/>
                                                  <w:divBdr>
                                                    <w:top w:val="none" w:sz="0" w:space="0" w:color="auto"/>
                                                    <w:left w:val="none" w:sz="0" w:space="0" w:color="auto"/>
                                                    <w:bottom w:val="none" w:sz="0" w:space="0" w:color="auto"/>
                                                    <w:right w:val="none" w:sz="0" w:space="0" w:color="auto"/>
                                                  </w:divBdr>
                                                </w:div>
                                                <w:div w:id="326522078">
                                                  <w:marLeft w:val="0"/>
                                                  <w:marRight w:val="0"/>
                                                  <w:marTop w:val="0"/>
                                                  <w:marBottom w:val="0"/>
                                                  <w:divBdr>
                                                    <w:top w:val="none" w:sz="0" w:space="0" w:color="auto"/>
                                                    <w:left w:val="none" w:sz="0" w:space="0" w:color="auto"/>
                                                    <w:bottom w:val="none" w:sz="0" w:space="0" w:color="auto"/>
                                                    <w:right w:val="none" w:sz="0" w:space="0" w:color="auto"/>
                                                  </w:divBdr>
                                                </w:div>
                                                <w:div w:id="326522081">
                                                  <w:marLeft w:val="0"/>
                                                  <w:marRight w:val="0"/>
                                                  <w:marTop w:val="0"/>
                                                  <w:marBottom w:val="0"/>
                                                  <w:divBdr>
                                                    <w:top w:val="none" w:sz="0" w:space="0" w:color="auto"/>
                                                    <w:left w:val="none" w:sz="0" w:space="0" w:color="auto"/>
                                                    <w:bottom w:val="none" w:sz="0" w:space="0" w:color="auto"/>
                                                    <w:right w:val="none" w:sz="0" w:space="0" w:color="auto"/>
                                                  </w:divBdr>
                                                </w:div>
                                                <w:div w:id="326522082">
                                                  <w:marLeft w:val="0"/>
                                                  <w:marRight w:val="0"/>
                                                  <w:marTop w:val="0"/>
                                                  <w:marBottom w:val="0"/>
                                                  <w:divBdr>
                                                    <w:top w:val="none" w:sz="0" w:space="0" w:color="auto"/>
                                                    <w:left w:val="none" w:sz="0" w:space="0" w:color="auto"/>
                                                    <w:bottom w:val="none" w:sz="0" w:space="0" w:color="auto"/>
                                                    <w:right w:val="none" w:sz="0" w:space="0" w:color="auto"/>
                                                  </w:divBdr>
                                                </w:div>
                                                <w:div w:id="326522086">
                                                  <w:marLeft w:val="0"/>
                                                  <w:marRight w:val="0"/>
                                                  <w:marTop w:val="0"/>
                                                  <w:marBottom w:val="0"/>
                                                  <w:divBdr>
                                                    <w:top w:val="none" w:sz="0" w:space="0" w:color="auto"/>
                                                    <w:left w:val="none" w:sz="0" w:space="0" w:color="auto"/>
                                                    <w:bottom w:val="none" w:sz="0" w:space="0" w:color="auto"/>
                                                    <w:right w:val="none" w:sz="0" w:space="0" w:color="auto"/>
                                                  </w:divBdr>
                                                </w:div>
                                                <w:div w:id="326522087">
                                                  <w:marLeft w:val="0"/>
                                                  <w:marRight w:val="0"/>
                                                  <w:marTop w:val="0"/>
                                                  <w:marBottom w:val="0"/>
                                                  <w:divBdr>
                                                    <w:top w:val="none" w:sz="0" w:space="0" w:color="auto"/>
                                                    <w:left w:val="none" w:sz="0" w:space="0" w:color="auto"/>
                                                    <w:bottom w:val="none" w:sz="0" w:space="0" w:color="auto"/>
                                                    <w:right w:val="none" w:sz="0" w:space="0" w:color="auto"/>
                                                  </w:divBdr>
                                                </w:div>
                                                <w:div w:id="326522088">
                                                  <w:marLeft w:val="0"/>
                                                  <w:marRight w:val="0"/>
                                                  <w:marTop w:val="0"/>
                                                  <w:marBottom w:val="0"/>
                                                  <w:divBdr>
                                                    <w:top w:val="none" w:sz="0" w:space="0" w:color="auto"/>
                                                    <w:left w:val="none" w:sz="0" w:space="0" w:color="auto"/>
                                                    <w:bottom w:val="none" w:sz="0" w:space="0" w:color="auto"/>
                                                    <w:right w:val="none" w:sz="0" w:space="0" w:color="auto"/>
                                                  </w:divBdr>
                                                </w:div>
                                                <w:div w:id="326522090">
                                                  <w:marLeft w:val="0"/>
                                                  <w:marRight w:val="0"/>
                                                  <w:marTop w:val="0"/>
                                                  <w:marBottom w:val="0"/>
                                                  <w:divBdr>
                                                    <w:top w:val="none" w:sz="0" w:space="0" w:color="auto"/>
                                                    <w:left w:val="none" w:sz="0" w:space="0" w:color="auto"/>
                                                    <w:bottom w:val="none" w:sz="0" w:space="0" w:color="auto"/>
                                                    <w:right w:val="none" w:sz="0" w:space="0" w:color="auto"/>
                                                  </w:divBdr>
                                                </w:div>
                                                <w:div w:id="326522096">
                                                  <w:marLeft w:val="0"/>
                                                  <w:marRight w:val="0"/>
                                                  <w:marTop w:val="0"/>
                                                  <w:marBottom w:val="0"/>
                                                  <w:divBdr>
                                                    <w:top w:val="none" w:sz="0" w:space="0" w:color="auto"/>
                                                    <w:left w:val="none" w:sz="0" w:space="0" w:color="auto"/>
                                                    <w:bottom w:val="none" w:sz="0" w:space="0" w:color="auto"/>
                                                    <w:right w:val="none" w:sz="0" w:space="0" w:color="auto"/>
                                                  </w:divBdr>
                                                </w:div>
                                                <w:div w:id="326522099">
                                                  <w:marLeft w:val="0"/>
                                                  <w:marRight w:val="0"/>
                                                  <w:marTop w:val="0"/>
                                                  <w:marBottom w:val="0"/>
                                                  <w:divBdr>
                                                    <w:top w:val="none" w:sz="0" w:space="0" w:color="auto"/>
                                                    <w:left w:val="none" w:sz="0" w:space="0" w:color="auto"/>
                                                    <w:bottom w:val="none" w:sz="0" w:space="0" w:color="auto"/>
                                                    <w:right w:val="none" w:sz="0" w:space="0" w:color="auto"/>
                                                  </w:divBdr>
                                                </w:div>
                                                <w:div w:id="326522103">
                                                  <w:marLeft w:val="0"/>
                                                  <w:marRight w:val="0"/>
                                                  <w:marTop w:val="0"/>
                                                  <w:marBottom w:val="0"/>
                                                  <w:divBdr>
                                                    <w:top w:val="none" w:sz="0" w:space="0" w:color="auto"/>
                                                    <w:left w:val="none" w:sz="0" w:space="0" w:color="auto"/>
                                                    <w:bottom w:val="none" w:sz="0" w:space="0" w:color="auto"/>
                                                    <w:right w:val="none" w:sz="0" w:space="0" w:color="auto"/>
                                                  </w:divBdr>
                                                </w:div>
                                                <w:div w:id="326522104">
                                                  <w:marLeft w:val="0"/>
                                                  <w:marRight w:val="0"/>
                                                  <w:marTop w:val="0"/>
                                                  <w:marBottom w:val="0"/>
                                                  <w:divBdr>
                                                    <w:top w:val="none" w:sz="0" w:space="0" w:color="auto"/>
                                                    <w:left w:val="none" w:sz="0" w:space="0" w:color="auto"/>
                                                    <w:bottom w:val="none" w:sz="0" w:space="0" w:color="auto"/>
                                                    <w:right w:val="none" w:sz="0" w:space="0" w:color="auto"/>
                                                  </w:divBdr>
                                                </w:div>
                                                <w:div w:id="326522105">
                                                  <w:marLeft w:val="0"/>
                                                  <w:marRight w:val="0"/>
                                                  <w:marTop w:val="0"/>
                                                  <w:marBottom w:val="0"/>
                                                  <w:divBdr>
                                                    <w:top w:val="none" w:sz="0" w:space="0" w:color="auto"/>
                                                    <w:left w:val="none" w:sz="0" w:space="0" w:color="auto"/>
                                                    <w:bottom w:val="none" w:sz="0" w:space="0" w:color="auto"/>
                                                    <w:right w:val="none" w:sz="0" w:space="0" w:color="auto"/>
                                                  </w:divBdr>
                                                </w:div>
                                                <w:div w:id="326522106">
                                                  <w:marLeft w:val="0"/>
                                                  <w:marRight w:val="0"/>
                                                  <w:marTop w:val="0"/>
                                                  <w:marBottom w:val="0"/>
                                                  <w:divBdr>
                                                    <w:top w:val="none" w:sz="0" w:space="0" w:color="auto"/>
                                                    <w:left w:val="none" w:sz="0" w:space="0" w:color="auto"/>
                                                    <w:bottom w:val="none" w:sz="0" w:space="0" w:color="auto"/>
                                                    <w:right w:val="none" w:sz="0" w:space="0" w:color="auto"/>
                                                  </w:divBdr>
                                                </w:div>
                                                <w:div w:id="326522108">
                                                  <w:marLeft w:val="0"/>
                                                  <w:marRight w:val="0"/>
                                                  <w:marTop w:val="0"/>
                                                  <w:marBottom w:val="0"/>
                                                  <w:divBdr>
                                                    <w:top w:val="none" w:sz="0" w:space="0" w:color="auto"/>
                                                    <w:left w:val="none" w:sz="0" w:space="0" w:color="auto"/>
                                                    <w:bottom w:val="none" w:sz="0" w:space="0" w:color="auto"/>
                                                    <w:right w:val="none" w:sz="0" w:space="0" w:color="auto"/>
                                                  </w:divBdr>
                                                </w:div>
                                                <w:div w:id="326522109">
                                                  <w:marLeft w:val="0"/>
                                                  <w:marRight w:val="0"/>
                                                  <w:marTop w:val="0"/>
                                                  <w:marBottom w:val="0"/>
                                                  <w:divBdr>
                                                    <w:top w:val="none" w:sz="0" w:space="0" w:color="auto"/>
                                                    <w:left w:val="none" w:sz="0" w:space="0" w:color="auto"/>
                                                    <w:bottom w:val="none" w:sz="0" w:space="0" w:color="auto"/>
                                                    <w:right w:val="none" w:sz="0" w:space="0" w:color="auto"/>
                                                  </w:divBdr>
                                                </w:div>
                                                <w:div w:id="326522110">
                                                  <w:marLeft w:val="0"/>
                                                  <w:marRight w:val="0"/>
                                                  <w:marTop w:val="0"/>
                                                  <w:marBottom w:val="0"/>
                                                  <w:divBdr>
                                                    <w:top w:val="none" w:sz="0" w:space="0" w:color="auto"/>
                                                    <w:left w:val="none" w:sz="0" w:space="0" w:color="auto"/>
                                                    <w:bottom w:val="none" w:sz="0" w:space="0" w:color="auto"/>
                                                    <w:right w:val="none" w:sz="0" w:space="0" w:color="auto"/>
                                                  </w:divBdr>
                                                </w:div>
                                                <w:div w:id="326522111">
                                                  <w:marLeft w:val="0"/>
                                                  <w:marRight w:val="0"/>
                                                  <w:marTop w:val="0"/>
                                                  <w:marBottom w:val="0"/>
                                                  <w:divBdr>
                                                    <w:top w:val="none" w:sz="0" w:space="0" w:color="auto"/>
                                                    <w:left w:val="none" w:sz="0" w:space="0" w:color="auto"/>
                                                    <w:bottom w:val="none" w:sz="0" w:space="0" w:color="auto"/>
                                                    <w:right w:val="none" w:sz="0" w:space="0" w:color="auto"/>
                                                  </w:divBdr>
                                                </w:div>
                                                <w:div w:id="326522113">
                                                  <w:marLeft w:val="0"/>
                                                  <w:marRight w:val="0"/>
                                                  <w:marTop w:val="0"/>
                                                  <w:marBottom w:val="0"/>
                                                  <w:divBdr>
                                                    <w:top w:val="none" w:sz="0" w:space="0" w:color="auto"/>
                                                    <w:left w:val="none" w:sz="0" w:space="0" w:color="auto"/>
                                                    <w:bottom w:val="none" w:sz="0" w:space="0" w:color="auto"/>
                                                    <w:right w:val="none" w:sz="0" w:space="0" w:color="auto"/>
                                                  </w:divBdr>
                                                </w:div>
                                                <w:div w:id="326522114">
                                                  <w:marLeft w:val="0"/>
                                                  <w:marRight w:val="0"/>
                                                  <w:marTop w:val="0"/>
                                                  <w:marBottom w:val="0"/>
                                                  <w:divBdr>
                                                    <w:top w:val="none" w:sz="0" w:space="0" w:color="auto"/>
                                                    <w:left w:val="none" w:sz="0" w:space="0" w:color="auto"/>
                                                    <w:bottom w:val="none" w:sz="0" w:space="0" w:color="auto"/>
                                                    <w:right w:val="none" w:sz="0" w:space="0" w:color="auto"/>
                                                  </w:divBdr>
                                                </w:div>
                                                <w:div w:id="326522115">
                                                  <w:marLeft w:val="0"/>
                                                  <w:marRight w:val="0"/>
                                                  <w:marTop w:val="0"/>
                                                  <w:marBottom w:val="0"/>
                                                  <w:divBdr>
                                                    <w:top w:val="none" w:sz="0" w:space="0" w:color="auto"/>
                                                    <w:left w:val="none" w:sz="0" w:space="0" w:color="auto"/>
                                                    <w:bottom w:val="none" w:sz="0" w:space="0" w:color="auto"/>
                                                    <w:right w:val="none" w:sz="0" w:space="0" w:color="auto"/>
                                                  </w:divBdr>
                                                </w:div>
                                                <w:div w:id="326522116">
                                                  <w:marLeft w:val="0"/>
                                                  <w:marRight w:val="0"/>
                                                  <w:marTop w:val="0"/>
                                                  <w:marBottom w:val="0"/>
                                                  <w:divBdr>
                                                    <w:top w:val="none" w:sz="0" w:space="0" w:color="auto"/>
                                                    <w:left w:val="none" w:sz="0" w:space="0" w:color="auto"/>
                                                    <w:bottom w:val="none" w:sz="0" w:space="0" w:color="auto"/>
                                                    <w:right w:val="none" w:sz="0" w:space="0" w:color="auto"/>
                                                  </w:divBdr>
                                                </w:div>
                                                <w:div w:id="326522121">
                                                  <w:marLeft w:val="0"/>
                                                  <w:marRight w:val="0"/>
                                                  <w:marTop w:val="0"/>
                                                  <w:marBottom w:val="0"/>
                                                  <w:divBdr>
                                                    <w:top w:val="none" w:sz="0" w:space="0" w:color="auto"/>
                                                    <w:left w:val="none" w:sz="0" w:space="0" w:color="auto"/>
                                                    <w:bottom w:val="none" w:sz="0" w:space="0" w:color="auto"/>
                                                    <w:right w:val="none" w:sz="0" w:space="0" w:color="auto"/>
                                                  </w:divBdr>
                                                </w:div>
                                                <w:div w:id="326522123">
                                                  <w:marLeft w:val="0"/>
                                                  <w:marRight w:val="0"/>
                                                  <w:marTop w:val="0"/>
                                                  <w:marBottom w:val="0"/>
                                                  <w:divBdr>
                                                    <w:top w:val="none" w:sz="0" w:space="0" w:color="auto"/>
                                                    <w:left w:val="none" w:sz="0" w:space="0" w:color="auto"/>
                                                    <w:bottom w:val="none" w:sz="0" w:space="0" w:color="auto"/>
                                                    <w:right w:val="none" w:sz="0" w:space="0" w:color="auto"/>
                                                  </w:divBdr>
                                                </w:div>
                                                <w:div w:id="326522126">
                                                  <w:marLeft w:val="0"/>
                                                  <w:marRight w:val="0"/>
                                                  <w:marTop w:val="0"/>
                                                  <w:marBottom w:val="0"/>
                                                  <w:divBdr>
                                                    <w:top w:val="none" w:sz="0" w:space="0" w:color="auto"/>
                                                    <w:left w:val="none" w:sz="0" w:space="0" w:color="auto"/>
                                                    <w:bottom w:val="none" w:sz="0" w:space="0" w:color="auto"/>
                                                    <w:right w:val="none" w:sz="0" w:space="0" w:color="auto"/>
                                                  </w:divBdr>
                                                </w:div>
                                                <w:div w:id="326522127">
                                                  <w:marLeft w:val="0"/>
                                                  <w:marRight w:val="0"/>
                                                  <w:marTop w:val="0"/>
                                                  <w:marBottom w:val="0"/>
                                                  <w:divBdr>
                                                    <w:top w:val="none" w:sz="0" w:space="0" w:color="auto"/>
                                                    <w:left w:val="none" w:sz="0" w:space="0" w:color="auto"/>
                                                    <w:bottom w:val="none" w:sz="0" w:space="0" w:color="auto"/>
                                                    <w:right w:val="none" w:sz="0" w:space="0" w:color="auto"/>
                                                  </w:divBdr>
                                                </w:div>
                                                <w:div w:id="326522129">
                                                  <w:marLeft w:val="0"/>
                                                  <w:marRight w:val="0"/>
                                                  <w:marTop w:val="0"/>
                                                  <w:marBottom w:val="0"/>
                                                  <w:divBdr>
                                                    <w:top w:val="none" w:sz="0" w:space="0" w:color="auto"/>
                                                    <w:left w:val="none" w:sz="0" w:space="0" w:color="auto"/>
                                                    <w:bottom w:val="none" w:sz="0" w:space="0" w:color="auto"/>
                                                    <w:right w:val="none" w:sz="0" w:space="0" w:color="auto"/>
                                                  </w:divBdr>
                                                </w:div>
                                                <w:div w:id="326522130">
                                                  <w:marLeft w:val="0"/>
                                                  <w:marRight w:val="0"/>
                                                  <w:marTop w:val="0"/>
                                                  <w:marBottom w:val="0"/>
                                                  <w:divBdr>
                                                    <w:top w:val="none" w:sz="0" w:space="0" w:color="auto"/>
                                                    <w:left w:val="none" w:sz="0" w:space="0" w:color="auto"/>
                                                    <w:bottom w:val="none" w:sz="0" w:space="0" w:color="auto"/>
                                                    <w:right w:val="none" w:sz="0" w:space="0" w:color="auto"/>
                                                  </w:divBdr>
                                                </w:div>
                                                <w:div w:id="326522133">
                                                  <w:marLeft w:val="0"/>
                                                  <w:marRight w:val="0"/>
                                                  <w:marTop w:val="0"/>
                                                  <w:marBottom w:val="0"/>
                                                  <w:divBdr>
                                                    <w:top w:val="none" w:sz="0" w:space="0" w:color="auto"/>
                                                    <w:left w:val="none" w:sz="0" w:space="0" w:color="auto"/>
                                                    <w:bottom w:val="none" w:sz="0" w:space="0" w:color="auto"/>
                                                    <w:right w:val="none" w:sz="0" w:space="0" w:color="auto"/>
                                                  </w:divBdr>
                                                </w:div>
                                                <w:div w:id="326522135">
                                                  <w:marLeft w:val="0"/>
                                                  <w:marRight w:val="0"/>
                                                  <w:marTop w:val="0"/>
                                                  <w:marBottom w:val="0"/>
                                                  <w:divBdr>
                                                    <w:top w:val="none" w:sz="0" w:space="0" w:color="auto"/>
                                                    <w:left w:val="none" w:sz="0" w:space="0" w:color="auto"/>
                                                    <w:bottom w:val="none" w:sz="0" w:space="0" w:color="auto"/>
                                                    <w:right w:val="none" w:sz="0" w:space="0" w:color="auto"/>
                                                  </w:divBdr>
                                                </w:div>
                                                <w:div w:id="326522137">
                                                  <w:marLeft w:val="0"/>
                                                  <w:marRight w:val="0"/>
                                                  <w:marTop w:val="0"/>
                                                  <w:marBottom w:val="0"/>
                                                  <w:divBdr>
                                                    <w:top w:val="none" w:sz="0" w:space="0" w:color="auto"/>
                                                    <w:left w:val="none" w:sz="0" w:space="0" w:color="auto"/>
                                                    <w:bottom w:val="none" w:sz="0" w:space="0" w:color="auto"/>
                                                    <w:right w:val="none" w:sz="0" w:space="0" w:color="auto"/>
                                                  </w:divBdr>
                                                </w:div>
                                                <w:div w:id="3265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522069">
                              <w:marLeft w:val="0"/>
                              <w:marRight w:val="0"/>
                              <w:marTop w:val="0"/>
                              <w:marBottom w:val="0"/>
                              <w:divBdr>
                                <w:top w:val="none" w:sz="0" w:space="0" w:color="auto"/>
                                <w:left w:val="none" w:sz="0" w:space="0" w:color="auto"/>
                                <w:bottom w:val="single" w:sz="18" w:space="0" w:color="E4E4E4"/>
                                <w:right w:val="none" w:sz="0" w:space="0" w:color="auto"/>
                              </w:divBdr>
                              <w:divsChild>
                                <w:div w:id="326522131">
                                  <w:marLeft w:val="0"/>
                                  <w:marRight w:val="0"/>
                                  <w:marTop w:val="0"/>
                                  <w:marBottom w:val="0"/>
                                  <w:divBdr>
                                    <w:top w:val="none" w:sz="0" w:space="0" w:color="auto"/>
                                    <w:left w:val="none" w:sz="0" w:space="0" w:color="auto"/>
                                    <w:bottom w:val="none" w:sz="0" w:space="0" w:color="auto"/>
                                    <w:right w:val="none" w:sz="0" w:space="0" w:color="auto"/>
                                  </w:divBdr>
                                  <w:divsChild>
                                    <w:div w:id="326522136">
                                      <w:marLeft w:val="0"/>
                                      <w:marRight w:val="0"/>
                                      <w:marTop w:val="0"/>
                                      <w:marBottom w:val="0"/>
                                      <w:divBdr>
                                        <w:top w:val="none" w:sz="0" w:space="0" w:color="auto"/>
                                        <w:left w:val="none" w:sz="0" w:space="0" w:color="auto"/>
                                        <w:bottom w:val="none" w:sz="0" w:space="0" w:color="auto"/>
                                        <w:right w:val="none" w:sz="0" w:space="0" w:color="auto"/>
                                      </w:divBdr>
                                      <w:divsChild>
                                        <w:div w:id="3265221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0"/>
                                              <w:divBdr>
                                                <w:top w:val="none" w:sz="0" w:space="0" w:color="auto"/>
                                                <w:left w:val="none" w:sz="0" w:space="0" w:color="auto"/>
                                                <w:bottom w:val="none" w:sz="0" w:space="0" w:color="auto"/>
                                                <w:right w:val="none" w:sz="0" w:space="0" w:color="auto"/>
                                              </w:divBdr>
                                              <w:divsChild>
                                                <w:div w:id="326522025">
                                                  <w:marLeft w:val="0"/>
                                                  <w:marRight w:val="0"/>
                                                  <w:marTop w:val="0"/>
                                                  <w:marBottom w:val="0"/>
                                                  <w:divBdr>
                                                    <w:top w:val="none" w:sz="0" w:space="0" w:color="auto"/>
                                                    <w:left w:val="none" w:sz="0" w:space="0" w:color="auto"/>
                                                    <w:bottom w:val="none" w:sz="0" w:space="0" w:color="auto"/>
                                                    <w:right w:val="none" w:sz="0" w:space="0" w:color="auto"/>
                                                  </w:divBdr>
                                                </w:div>
                                                <w:div w:id="326522028">
                                                  <w:marLeft w:val="0"/>
                                                  <w:marRight w:val="0"/>
                                                  <w:marTop w:val="0"/>
                                                  <w:marBottom w:val="0"/>
                                                  <w:divBdr>
                                                    <w:top w:val="none" w:sz="0" w:space="0" w:color="auto"/>
                                                    <w:left w:val="none" w:sz="0" w:space="0" w:color="auto"/>
                                                    <w:bottom w:val="none" w:sz="0" w:space="0" w:color="auto"/>
                                                    <w:right w:val="none" w:sz="0" w:space="0" w:color="auto"/>
                                                  </w:divBdr>
                                                </w:div>
                                                <w:div w:id="326522030">
                                                  <w:marLeft w:val="0"/>
                                                  <w:marRight w:val="0"/>
                                                  <w:marTop w:val="0"/>
                                                  <w:marBottom w:val="0"/>
                                                  <w:divBdr>
                                                    <w:top w:val="none" w:sz="0" w:space="0" w:color="auto"/>
                                                    <w:left w:val="none" w:sz="0" w:space="0" w:color="auto"/>
                                                    <w:bottom w:val="none" w:sz="0" w:space="0" w:color="auto"/>
                                                    <w:right w:val="none" w:sz="0" w:space="0" w:color="auto"/>
                                                  </w:divBdr>
                                                </w:div>
                                                <w:div w:id="326522031">
                                                  <w:marLeft w:val="0"/>
                                                  <w:marRight w:val="0"/>
                                                  <w:marTop w:val="0"/>
                                                  <w:marBottom w:val="0"/>
                                                  <w:divBdr>
                                                    <w:top w:val="none" w:sz="0" w:space="0" w:color="auto"/>
                                                    <w:left w:val="none" w:sz="0" w:space="0" w:color="auto"/>
                                                    <w:bottom w:val="none" w:sz="0" w:space="0" w:color="auto"/>
                                                    <w:right w:val="none" w:sz="0" w:space="0" w:color="auto"/>
                                                  </w:divBdr>
                                                </w:div>
                                                <w:div w:id="326522040">
                                                  <w:marLeft w:val="0"/>
                                                  <w:marRight w:val="0"/>
                                                  <w:marTop w:val="0"/>
                                                  <w:marBottom w:val="0"/>
                                                  <w:divBdr>
                                                    <w:top w:val="none" w:sz="0" w:space="0" w:color="auto"/>
                                                    <w:left w:val="none" w:sz="0" w:space="0" w:color="auto"/>
                                                    <w:bottom w:val="none" w:sz="0" w:space="0" w:color="auto"/>
                                                    <w:right w:val="none" w:sz="0" w:space="0" w:color="auto"/>
                                                  </w:divBdr>
                                                </w:div>
                                                <w:div w:id="326522041">
                                                  <w:marLeft w:val="0"/>
                                                  <w:marRight w:val="0"/>
                                                  <w:marTop w:val="0"/>
                                                  <w:marBottom w:val="0"/>
                                                  <w:divBdr>
                                                    <w:top w:val="none" w:sz="0" w:space="0" w:color="auto"/>
                                                    <w:left w:val="none" w:sz="0" w:space="0" w:color="auto"/>
                                                    <w:bottom w:val="none" w:sz="0" w:space="0" w:color="auto"/>
                                                    <w:right w:val="none" w:sz="0" w:space="0" w:color="auto"/>
                                                  </w:divBdr>
                                                </w:div>
                                                <w:div w:id="326522044">
                                                  <w:marLeft w:val="0"/>
                                                  <w:marRight w:val="0"/>
                                                  <w:marTop w:val="0"/>
                                                  <w:marBottom w:val="0"/>
                                                  <w:divBdr>
                                                    <w:top w:val="none" w:sz="0" w:space="0" w:color="auto"/>
                                                    <w:left w:val="none" w:sz="0" w:space="0" w:color="auto"/>
                                                    <w:bottom w:val="none" w:sz="0" w:space="0" w:color="auto"/>
                                                    <w:right w:val="none" w:sz="0" w:space="0" w:color="auto"/>
                                                  </w:divBdr>
                                                </w:div>
                                                <w:div w:id="326522049">
                                                  <w:marLeft w:val="0"/>
                                                  <w:marRight w:val="0"/>
                                                  <w:marTop w:val="0"/>
                                                  <w:marBottom w:val="0"/>
                                                  <w:divBdr>
                                                    <w:top w:val="none" w:sz="0" w:space="0" w:color="auto"/>
                                                    <w:left w:val="none" w:sz="0" w:space="0" w:color="auto"/>
                                                    <w:bottom w:val="none" w:sz="0" w:space="0" w:color="auto"/>
                                                    <w:right w:val="none" w:sz="0" w:space="0" w:color="auto"/>
                                                  </w:divBdr>
                                                </w:div>
                                                <w:div w:id="326522051">
                                                  <w:marLeft w:val="0"/>
                                                  <w:marRight w:val="0"/>
                                                  <w:marTop w:val="0"/>
                                                  <w:marBottom w:val="0"/>
                                                  <w:divBdr>
                                                    <w:top w:val="none" w:sz="0" w:space="0" w:color="auto"/>
                                                    <w:left w:val="none" w:sz="0" w:space="0" w:color="auto"/>
                                                    <w:bottom w:val="none" w:sz="0" w:space="0" w:color="auto"/>
                                                    <w:right w:val="none" w:sz="0" w:space="0" w:color="auto"/>
                                                  </w:divBdr>
                                                </w:div>
                                                <w:div w:id="326522052">
                                                  <w:marLeft w:val="0"/>
                                                  <w:marRight w:val="0"/>
                                                  <w:marTop w:val="0"/>
                                                  <w:marBottom w:val="0"/>
                                                  <w:divBdr>
                                                    <w:top w:val="none" w:sz="0" w:space="0" w:color="auto"/>
                                                    <w:left w:val="none" w:sz="0" w:space="0" w:color="auto"/>
                                                    <w:bottom w:val="none" w:sz="0" w:space="0" w:color="auto"/>
                                                    <w:right w:val="none" w:sz="0" w:space="0" w:color="auto"/>
                                                  </w:divBdr>
                                                </w:div>
                                                <w:div w:id="326522058">
                                                  <w:marLeft w:val="0"/>
                                                  <w:marRight w:val="0"/>
                                                  <w:marTop w:val="0"/>
                                                  <w:marBottom w:val="0"/>
                                                  <w:divBdr>
                                                    <w:top w:val="none" w:sz="0" w:space="0" w:color="auto"/>
                                                    <w:left w:val="none" w:sz="0" w:space="0" w:color="auto"/>
                                                    <w:bottom w:val="none" w:sz="0" w:space="0" w:color="auto"/>
                                                    <w:right w:val="none" w:sz="0" w:space="0" w:color="auto"/>
                                                  </w:divBdr>
                                                </w:div>
                                                <w:div w:id="326522060">
                                                  <w:marLeft w:val="0"/>
                                                  <w:marRight w:val="0"/>
                                                  <w:marTop w:val="0"/>
                                                  <w:marBottom w:val="0"/>
                                                  <w:divBdr>
                                                    <w:top w:val="none" w:sz="0" w:space="0" w:color="auto"/>
                                                    <w:left w:val="none" w:sz="0" w:space="0" w:color="auto"/>
                                                    <w:bottom w:val="none" w:sz="0" w:space="0" w:color="auto"/>
                                                    <w:right w:val="none" w:sz="0" w:space="0" w:color="auto"/>
                                                  </w:divBdr>
                                                </w:div>
                                                <w:div w:id="326522061">
                                                  <w:marLeft w:val="0"/>
                                                  <w:marRight w:val="0"/>
                                                  <w:marTop w:val="0"/>
                                                  <w:marBottom w:val="0"/>
                                                  <w:divBdr>
                                                    <w:top w:val="none" w:sz="0" w:space="0" w:color="auto"/>
                                                    <w:left w:val="none" w:sz="0" w:space="0" w:color="auto"/>
                                                    <w:bottom w:val="none" w:sz="0" w:space="0" w:color="auto"/>
                                                    <w:right w:val="none" w:sz="0" w:space="0" w:color="auto"/>
                                                  </w:divBdr>
                                                </w:div>
                                                <w:div w:id="326522063">
                                                  <w:marLeft w:val="0"/>
                                                  <w:marRight w:val="0"/>
                                                  <w:marTop w:val="0"/>
                                                  <w:marBottom w:val="0"/>
                                                  <w:divBdr>
                                                    <w:top w:val="none" w:sz="0" w:space="0" w:color="auto"/>
                                                    <w:left w:val="none" w:sz="0" w:space="0" w:color="auto"/>
                                                    <w:bottom w:val="none" w:sz="0" w:space="0" w:color="auto"/>
                                                    <w:right w:val="none" w:sz="0" w:space="0" w:color="auto"/>
                                                  </w:divBdr>
                                                </w:div>
                                                <w:div w:id="326522066">
                                                  <w:marLeft w:val="0"/>
                                                  <w:marRight w:val="0"/>
                                                  <w:marTop w:val="0"/>
                                                  <w:marBottom w:val="0"/>
                                                  <w:divBdr>
                                                    <w:top w:val="none" w:sz="0" w:space="0" w:color="auto"/>
                                                    <w:left w:val="none" w:sz="0" w:space="0" w:color="auto"/>
                                                    <w:bottom w:val="none" w:sz="0" w:space="0" w:color="auto"/>
                                                    <w:right w:val="none" w:sz="0" w:space="0" w:color="auto"/>
                                                  </w:divBdr>
                                                </w:div>
                                                <w:div w:id="326522073">
                                                  <w:marLeft w:val="0"/>
                                                  <w:marRight w:val="0"/>
                                                  <w:marTop w:val="0"/>
                                                  <w:marBottom w:val="0"/>
                                                  <w:divBdr>
                                                    <w:top w:val="none" w:sz="0" w:space="0" w:color="auto"/>
                                                    <w:left w:val="none" w:sz="0" w:space="0" w:color="auto"/>
                                                    <w:bottom w:val="none" w:sz="0" w:space="0" w:color="auto"/>
                                                    <w:right w:val="none" w:sz="0" w:space="0" w:color="auto"/>
                                                  </w:divBdr>
                                                </w:div>
                                                <w:div w:id="326522077">
                                                  <w:marLeft w:val="0"/>
                                                  <w:marRight w:val="0"/>
                                                  <w:marTop w:val="0"/>
                                                  <w:marBottom w:val="0"/>
                                                  <w:divBdr>
                                                    <w:top w:val="none" w:sz="0" w:space="0" w:color="auto"/>
                                                    <w:left w:val="none" w:sz="0" w:space="0" w:color="auto"/>
                                                    <w:bottom w:val="none" w:sz="0" w:space="0" w:color="auto"/>
                                                    <w:right w:val="none" w:sz="0" w:space="0" w:color="auto"/>
                                                  </w:divBdr>
                                                </w:div>
                                                <w:div w:id="326522084">
                                                  <w:marLeft w:val="0"/>
                                                  <w:marRight w:val="0"/>
                                                  <w:marTop w:val="0"/>
                                                  <w:marBottom w:val="0"/>
                                                  <w:divBdr>
                                                    <w:top w:val="none" w:sz="0" w:space="0" w:color="auto"/>
                                                    <w:left w:val="none" w:sz="0" w:space="0" w:color="auto"/>
                                                    <w:bottom w:val="none" w:sz="0" w:space="0" w:color="auto"/>
                                                    <w:right w:val="none" w:sz="0" w:space="0" w:color="auto"/>
                                                  </w:divBdr>
                                                </w:div>
                                                <w:div w:id="326522085">
                                                  <w:marLeft w:val="0"/>
                                                  <w:marRight w:val="0"/>
                                                  <w:marTop w:val="0"/>
                                                  <w:marBottom w:val="0"/>
                                                  <w:divBdr>
                                                    <w:top w:val="none" w:sz="0" w:space="0" w:color="auto"/>
                                                    <w:left w:val="none" w:sz="0" w:space="0" w:color="auto"/>
                                                    <w:bottom w:val="none" w:sz="0" w:space="0" w:color="auto"/>
                                                    <w:right w:val="none" w:sz="0" w:space="0" w:color="auto"/>
                                                  </w:divBdr>
                                                </w:div>
                                                <w:div w:id="326522091">
                                                  <w:marLeft w:val="0"/>
                                                  <w:marRight w:val="0"/>
                                                  <w:marTop w:val="0"/>
                                                  <w:marBottom w:val="0"/>
                                                  <w:divBdr>
                                                    <w:top w:val="none" w:sz="0" w:space="0" w:color="auto"/>
                                                    <w:left w:val="none" w:sz="0" w:space="0" w:color="auto"/>
                                                    <w:bottom w:val="none" w:sz="0" w:space="0" w:color="auto"/>
                                                    <w:right w:val="none" w:sz="0" w:space="0" w:color="auto"/>
                                                  </w:divBdr>
                                                </w:div>
                                                <w:div w:id="326522092">
                                                  <w:marLeft w:val="0"/>
                                                  <w:marRight w:val="0"/>
                                                  <w:marTop w:val="0"/>
                                                  <w:marBottom w:val="0"/>
                                                  <w:divBdr>
                                                    <w:top w:val="none" w:sz="0" w:space="0" w:color="auto"/>
                                                    <w:left w:val="none" w:sz="0" w:space="0" w:color="auto"/>
                                                    <w:bottom w:val="none" w:sz="0" w:space="0" w:color="auto"/>
                                                    <w:right w:val="none" w:sz="0" w:space="0" w:color="auto"/>
                                                  </w:divBdr>
                                                </w:div>
                                                <w:div w:id="326522094">
                                                  <w:marLeft w:val="0"/>
                                                  <w:marRight w:val="0"/>
                                                  <w:marTop w:val="0"/>
                                                  <w:marBottom w:val="0"/>
                                                  <w:divBdr>
                                                    <w:top w:val="none" w:sz="0" w:space="0" w:color="auto"/>
                                                    <w:left w:val="none" w:sz="0" w:space="0" w:color="auto"/>
                                                    <w:bottom w:val="none" w:sz="0" w:space="0" w:color="auto"/>
                                                    <w:right w:val="none" w:sz="0" w:space="0" w:color="auto"/>
                                                  </w:divBdr>
                                                </w:div>
                                                <w:div w:id="326522095">
                                                  <w:marLeft w:val="0"/>
                                                  <w:marRight w:val="0"/>
                                                  <w:marTop w:val="0"/>
                                                  <w:marBottom w:val="0"/>
                                                  <w:divBdr>
                                                    <w:top w:val="none" w:sz="0" w:space="0" w:color="auto"/>
                                                    <w:left w:val="none" w:sz="0" w:space="0" w:color="auto"/>
                                                    <w:bottom w:val="none" w:sz="0" w:space="0" w:color="auto"/>
                                                    <w:right w:val="none" w:sz="0" w:space="0" w:color="auto"/>
                                                  </w:divBdr>
                                                </w:div>
                                                <w:div w:id="326522117">
                                                  <w:marLeft w:val="0"/>
                                                  <w:marRight w:val="0"/>
                                                  <w:marTop w:val="0"/>
                                                  <w:marBottom w:val="0"/>
                                                  <w:divBdr>
                                                    <w:top w:val="none" w:sz="0" w:space="0" w:color="auto"/>
                                                    <w:left w:val="none" w:sz="0" w:space="0" w:color="auto"/>
                                                    <w:bottom w:val="none" w:sz="0" w:space="0" w:color="auto"/>
                                                    <w:right w:val="none" w:sz="0" w:space="0" w:color="auto"/>
                                                  </w:divBdr>
                                                </w:div>
                                                <w:div w:id="326522120">
                                                  <w:marLeft w:val="0"/>
                                                  <w:marRight w:val="0"/>
                                                  <w:marTop w:val="0"/>
                                                  <w:marBottom w:val="0"/>
                                                  <w:divBdr>
                                                    <w:top w:val="none" w:sz="0" w:space="0" w:color="auto"/>
                                                    <w:left w:val="none" w:sz="0" w:space="0" w:color="auto"/>
                                                    <w:bottom w:val="none" w:sz="0" w:space="0" w:color="auto"/>
                                                    <w:right w:val="none" w:sz="0" w:space="0" w:color="auto"/>
                                                  </w:divBdr>
                                                </w:div>
                                                <w:div w:id="3265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522132">
                              <w:marLeft w:val="0"/>
                              <w:marRight w:val="0"/>
                              <w:marTop w:val="0"/>
                              <w:marBottom w:val="0"/>
                              <w:divBdr>
                                <w:top w:val="none" w:sz="0" w:space="0" w:color="auto"/>
                                <w:left w:val="none" w:sz="0" w:space="0" w:color="auto"/>
                                <w:bottom w:val="single" w:sz="18" w:space="0" w:color="E4E4E4"/>
                                <w:right w:val="none" w:sz="0" w:space="0" w:color="auto"/>
                              </w:divBdr>
                              <w:divsChild>
                                <w:div w:id="326522138">
                                  <w:marLeft w:val="0"/>
                                  <w:marRight w:val="0"/>
                                  <w:marTop w:val="0"/>
                                  <w:marBottom w:val="0"/>
                                  <w:divBdr>
                                    <w:top w:val="none" w:sz="0" w:space="0" w:color="auto"/>
                                    <w:left w:val="none" w:sz="0" w:space="0" w:color="auto"/>
                                    <w:bottom w:val="none" w:sz="0" w:space="0" w:color="auto"/>
                                    <w:right w:val="none" w:sz="0" w:space="0" w:color="auto"/>
                                  </w:divBdr>
                                  <w:divsChild>
                                    <w:div w:id="326522134">
                                      <w:marLeft w:val="0"/>
                                      <w:marRight w:val="0"/>
                                      <w:marTop w:val="0"/>
                                      <w:marBottom w:val="0"/>
                                      <w:divBdr>
                                        <w:top w:val="none" w:sz="0" w:space="0" w:color="auto"/>
                                        <w:left w:val="none" w:sz="0" w:space="0" w:color="auto"/>
                                        <w:bottom w:val="none" w:sz="0" w:space="0" w:color="auto"/>
                                        <w:right w:val="none" w:sz="0" w:space="0" w:color="auto"/>
                                      </w:divBdr>
                                      <w:divsChild>
                                        <w:div w:id="326522128">
                                          <w:marLeft w:val="0"/>
                                          <w:marRight w:val="0"/>
                                          <w:marTop w:val="0"/>
                                          <w:marBottom w:val="0"/>
                                          <w:divBdr>
                                            <w:top w:val="none" w:sz="0" w:space="0" w:color="auto"/>
                                            <w:left w:val="none" w:sz="0" w:space="0" w:color="auto"/>
                                            <w:bottom w:val="none" w:sz="0" w:space="0" w:color="auto"/>
                                            <w:right w:val="none" w:sz="0" w:space="0" w:color="auto"/>
                                          </w:divBdr>
                                          <w:divsChild>
                                            <w:div w:id="326522083">
                                              <w:marLeft w:val="0"/>
                                              <w:marRight w:val="0"/>
                                              <w:marTop w:val="0"/>
                                              <w:marBottom w:val="0"/>
                                              <w:divBdr>
                                                <w:top w:val="none" w:sz="0" w:space="0" w:color="auto"/>
                                                <w:left w:val="none" w:sz="0" w:space="0" w:color="auto"/>
                                                <w:bottom w:val="none" w:sz="0" w:space="0" w:color="auto"/>
                                                <w:right w:val="none" w:sz="0" w:space="0" w:color="auto"/>
                                              </w:divBdr>
                                              <w:divsChild>
                                                <w:div w:id="326522027">
                                                  <w:marLeft w:val="0"/>
                                                  <w:marRight w:val="0"/>
                                                  <w:marTop w:val="0"/>
                                                  <w:marBottom w:val="0"/>
                                                  <w:divBdr>
                                                    <w:top w:val="none" w:sz="0" w:space="0" w:color="auto"/>
                                                    <w:left w:val="none" w:sz="0" w:space="0" w:color="auto"/>
                                                    <w:bottom w:val="none" w:sz="0" w:space="0" w:color="auto"/>
                                                    <w:right w:val="none" w:sz="0" w:space="0" w:color="auto"/>
                                                  </w:divBdr>
                                                </w:div>
                                                <w:div w:id="326522035">
                                                  <w:marLeft w:val="0"/>
                                                  <w:marRight w:val="0"/>
                                                  <w:marTop w:val="0"/>
                                                  <w:marBottom w:val="0"/>
                                                  <w:divBdr>
                                                    <w:top w:val="none" w:sz="0" w:space="0" w:color="auto"/>
                                                    <w:left w:val="none" w:sz="0" w:space="0" w:color="auto"/>
                                                    <w:bottom w:val="none" w:sz="0" w:space="0" w:color="auto"/>
                                                    <w:right w:val="none" w:sz="0" w:space="0" w:color="auto"/>
                                                  </w:divBdr>
                                                </w:div>
                                                <w:div w:id="326522037">
                                                  <w:marLeft w:val="0"/>
                                                  <w:marRight w:val="0"/>
                                                  <w:marTop w:val="0"/>
                                                  <w:marBottom w:val="0"/>
                                                  <w:divBdr>
                                                    <w:top w:val="none" w:sz="0" w:space="0" w:color="auto"/>
                                                    <w:left w:val="none" w:sz="0" w:space="0" w:color="auto"/>
                                                    <w:bottom w:val="none" w:sz="0" w:space="0" w:color="auto"/>
                                                    <w:right w:val="none" w:sz="0" w:space="0" w:color="auto"/>
                                                  </w:divBdr>
                                                </w:div>
                                                <w:div w:id="326522038">
                                                  <w:marLeft w:val="0"/>
                                                  <w:marRight w:val="0"/>
                                                  <w:marTop w:val="0"/>
                                                  <w:marBottom w:val="0"/>
                                                  <w:divBdr>
                                                    <w:top w:val="none" w:sz="0" w:space="0" w:color="auto"/>
                                                    <w:left w:val="none" w:sz="0" w:space="0" w:color="auto"/>
                                                    <w:bottom w:val="none" w:sz="0" w:space="0" w:color="auto"/>
                                                    <w:right w:val="none" w:sz="0" w:space="0" w:color="auto"/>
                                                  </w:divBdr>
                                                </w:div>
                                                <w:div w:id="326522054">
                                                  <w:marLeft w:val="0"/>
                                                  <w:marRight w:val="0"/>
                                                  <w:marTop w:val="0"/>
                                                  <w:marBottom w:val="0"/>
                                                  <w:divBdr>
                                                    <w:top w:val="none" w:sz="0" w:space="0" w:color="auto"/>
                                                    <w:left w:val="none" w:sz="0" w:space="0" w:color="auto"/>
                                                    <w:bottom w:val="none" w:sz="0" w:space="0" w:color="auto"/>
                                                    <w:right w:val="none" w:sz="0" w:space="0" w:color="auto"/>
                                                  </w:divBdr>
                                                </w:div>
                                                <w:div w:id="326522070">
                                                  <w:marLeft w:val="0"/>
                                                  <w:marRight w:val="0"/>
                                                  <w:marTop w:val="0"/>
                                                  <w:marBottom w:val="0"/>
                                                  <w:divBdr>
                                                    <w:top w:val="none" w:sz="0" w:space="0" w:color="auto"/>
                                                    <w:left w:val="none" w:sz="0" w:space="0" w:color="auto"/>
                                                    <w:bottom w:val="none" w:sz="0" w:space="0" w:color="auto"/>
                                                    <w:right w:val="none" w:sz="0" w:space="0" w:color="auto"/>
                                                  </w:divBdr>
                                                </w:div>
                                                <w:div w:id="326522074">
                                                  <w:marLeft w:val="0"/>
                                                  <w:marRight w:val="0"/>
                                                  <w:marTop w:val="0"/>
                                                  <w:marBottom w:val="0"/>
                                                  <w:divBdr>
                                                    <w:top w:val="none" w:sz="0" w:space="0" w:color="auto"/>
                                                    <w:left w:val="none" w:sz="0" w:space="0" w:color="auto"/>
                                                    <w:bottom w:val="none" w:sz="0" w:space="0" w:color="auto"/>
                                                    <w:right w:val="none" w:sz="0" w:space="0" w:color="auto"/>
                                                  </w:divBdr>
                                                </w:div>
                                                <w:div w:id="326522089">
                                                  <w:marLeft w:val="0"/>
                                                  <w:marRight w:val="0"/>
                                                  <w:marTop w:val="0"/>
                                                  <w:marBottom w:val="0"/>
                                                  <w:divBdr>
                                                    <w:top w:val="none" w:sz="0" w:space="0" w:color="auto"/>
                                                    <w:left w:val="none" w:sz="0" w:space="0" w:color="auto"/>
                                                    <w:bottom w:val="none" w:sz="0" w:space="0" w:color="auto"/>
                                                    <w:right w:val="none" w:sz="0" w:space="0" w:color="auto"/>
                                                  </w:divBdr>
                                                </w:div>
                                                <w:div w:id="326522098">
                                                  <w:marLeft w:val="0"/>
                                                  <w:marRight w:val="0"/>
                                                  <w:marTop w:val="0"/>
                                                  <w:marBottom w:val="0"/>
                                                  <w:divBdr>
                                                    <w:top w:val="none" w:sz="0" w:space="0" w:color="auto"/>
                                                    <w:left w:val="none" w:sz="0" w:space="0" w:color="auto"/>
                                                    <w:bottom w:val="none" w:sz="0" w:space="0" w:color="auto"/>
                                                    <w:right w:val="none" w:sz="0" w:space="0" w:color="auto"/>
                                                  </w:divBdr>
                                                </w:div>
                                                <w:div w:id="326522102">
                                                  <w:marLeft w:val="0"/>
                                                  <w:marRight w:val="0"/>
                                                  <w:marTop w:val="0"/>
                                                  <w:marBottom w:val="0"/>
                                                  <w:divBdr>
                                                    <w:top w:val="none" w:sz="0" w:space="0" w:color="auto"/>
                                                    <w:left w:val="none" w:sz="0" w:space="0" w:color="auto"/>
                                                    <w:bottom w:val="none" w:sz="0" w:space="0" w:color="auto"/>
                                                    <w:right w:val="none" w:sz="0" w:space="0" w:color="auto"/>
                                                  </w:divBdr>
                                                </w:div>
                                                <w:div w:id="326522107">
                                                  <w:marLeft w:val="0"/>
                                                  <w:marRight w:val="0"/>
                                                  <w:marTop w:val="0"/>
                                                  <w:marBottom w:val="0"/>
                                                  <w:divBdr>
                                                    <w:top w:val="none" w:sz="0" w:space="0" w:color="auto"/>
                                                    <w:left w:val="none" w:sz="0" w:space="0" w:color="auto"/>
                                                    <w:bottom w:val="none" w:sz="0" w:space="0" w:color="auto"/>
                                                    <w:right w:val="none" w:sz="0" w:space="0" w:color="auto"/>
                                                  </w:divBdr>
                                                </w:div>
                                                <w:div w:id="326522118">
                                                  <w:marLeft w:val="0"/>
                                                  <w:marRight w:val="0"/>
                                                  <w:marTop w:val="0"/>
                                                  <w:marBottom w:val="0"/>
                                                  <w:divBdr>
                                                    <w:top w:val="none" w:sz="0" w:space="0" w:color="auto"/>
                                                    <w:left w:val="none" w:sz="0" w:space="0" w:color="auto"/>
                                                    <w:bottom w:val="none" w:sz="0" w:space="0" w:color="auto"/>
                                                    <w:right w:val="none" w:sz="0" w:space="0" w:color="auto"/>
                                                  </w:divBdr>
                                                </w:div>
                                                <w:div w:id="326522122">
                                                  <w:marLeft w:val="0"/>
                                                  <w:marRight w:val="0"/>
                                                  <w:marTop w:val="0"/>
                                                  <w:marBottom w:val="0"/>
                                                  <w:divBdr>
                                                    <w:top w:val="none" w:sz="0" w:space="0" w:color="auto"/>
                                                    <w:left w:val="none" w:sz="0" w:space="0" w:color="auto"/>
                                                    <w:bottom w:val="none" w:sz="0" w:space="0" w:color="auto"/>
                                                    <w:right w:val="none" w:sz="0" w:space="0" w:color="auto"/>
                                                  </w:divBdr>
                                                </w:div>
                                                <w:div w:id="3265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522140">
      <w:marLeft w:val="0"/>
      <w:marRight w:val="0"/>
      <w:marTop w:val="0"/>
      <w:marBottom w:val="0"/>
      <w:divBdr>
        <w:top w:val="none" w:sz="0" w:space="0" w:color="auto"/>
        <w:left w:val="none" w:sz="0" w:space="0" w:color="auto"/>
        <w:bottom w:val="none" w:sz="0" w:space="0" w:color="auto"/>
        <w:right w:val="none" w:sz="0" w:space="0" w:color="auto"/>
      </w:divBdr>
    </w:div>
    <w:div w:id="326522141">
      <w:marLeft w:val="0"/>
      <w:marRight w:val="0"/>
      <w:marTop w:val="0"/>
      <w:marBottom w:val="0"/>
      <w:divBdr>
        <w:top w:val="none" w:sz="0" w:space="0" w:color="auto"/>
        <w:left w:val="none" w:sz="0" w:space="0" w:color="auto"/>
        <w:bottom w:val="none" w:sz="0" w:space="0" w:color="auto"/>
        <w:right w:val="none" w:sz="0" w:space="0" w:color="auto"/>
      </w:divBdr>
    </w:div>
    <w:div w:id="326522142">
      <w:marLeft w:val="0"/>
      <w:marRight w:val="0"/>
      <w:marTop w:val="0"/>
      <w:marBottom w:val="0"/>
      <w:divBdr>
        <w:top w:val="none" w:sz="0" w:space="0" w:color="auto"/>
        <w:left w:val="none" w:sz="0" w:space="0" w:color="auto"/>
        <w:bottom w:val="none" w:sz="0" w:space="0" w:color="auto"/>
        <w:right w:val="none" w:sz="0" w:space="0" w:color="auto"/>
      </w:divBdr>
    </w:div>
    <w:div w:id="326522143">
      <w:marLeft w:val="0"/>
      <w:marRight w:val="0"/>
      <w:marTop w:val="0"/>
      <w:marBottom w:val="0"/>
      <w:divBdr>
        <w:top w:val="none" w:sz="0" w:space="0" w:color="auto"/>
        <w:left w:val="none" w:sz="0" w:space="0" w:color="auto"/>
        <w:bottom w:val="none" w:sz="0" w:space="0" w:color="auto"/>
        <w:right w:val="none" w:sz="0" w:space="0" w:color="auto"/>
      </w:divBdr>
    </w:div>
    <w:div w:id="326522144">
      <w:marLeft w:val="0"/>
      <w:marRight w:val="0"/>
      <w:marTop w:val="0"/>
      <w:marBottom w:val="0"/>
      <w:divBdr>
        <w:top w:val="none" w:sz="0" w:space="0" w:color="auto"/>
        <w:left w:val="none" w:sz="0" w:space="0" w:color="auto"/>
        <w:bottom w:val="none" w:sz="0" w:space="0" w:color="auto"/>
        <w:right w:val="none" w:sz="0" w:space="0" w:color="auto"/>
      </w:divBdr>
    </w:div>
    <w:div w:id="326522145">
      <w:marLeft w:val="0"/>
      <w:marRight w:val="0"/>
      <w:marTop w:val="0"/>
      <w:marBottom w:val="0"/>
      <w:divBdr>
        <w:top w:val="none" w:sz="0" w:space="0" w:color="auto"/>
        <w:left w:val="none" w:sz="0" w:space="0" w:color="auto"/>
        <w:bottom w:val="none" w:sz="0" w:space="0" w:color="auto"/>
        <w:right w:val="none" w:sz="0" w:space="0" w:color="auto"/>
      </w:divBdr>
    </w:div>
    <w:div w:id="326522146">
      <w:marLeft w:val="0"/>
      <w:marRight w:val="0"/>
      <w:marTop w:val="0"/>
      <w:marBottom w:val="0"/>
      <w:divBdr>
        <w:top w:val="none" w:sz="0" w:space="0" w:color="auto"/>
        <w:left w:val="none" w:sz="0" w:space="0" w:color="auto"/>
        <w:bottom w:val="none" w:sz="0" w:space="0" w:color="auto"/>
        <w:right w:val="none" w:sz="0" w:space="0" w:color="auto"/>
      </w:divBdr>
    </w:div>
    <w:div w:id="326522147">
      <w:marLeft w:val="0"/>
      <w:marRight w:val="0"/>
      <w:marTop w:val="0"/>
      <w:marBottom w:val="0"/>
      <w:divBdr>
        <w:top w:val="none" w:sz="0" w:space="0" w:color="auto"/>
        <w:left w:val="none" w:sz="0" w:space="0" w:color="auto"/>
        <w:bottom w:val="none" w:sz="0" w:space="0" w:color="auto"/>
        <w:right w:val="none" w:sz="0" w:space="0" w:color="auto"/>
      </w:divBdr>
    </w:div>
    <w:div w:id="326522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UBND TỈNH QUẢNG BÌNH</vt:lpstr>
    </vt:vector>
  </TitlesOfParts>
  <Company/>
  <LinksUpToDate>false</LinksUpToDate>
  <CharactersWithSpaces>21189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creator>VPUB</dc:creator>
  <cp:lastModifiedBy>Admin</cp:lastModifiedBy>
  <cp:revision>2</cp:revision>
  <cp:lastPrinted>2016-08-31T07:03:00Z</cp:lastPrinted>
  <dcterms:created xsi:type="dcterms:W3CDTF">2016-10-03T07:25:00Z</dcterms:created>
  <dcterms:modified xsi:type="dcterms:W3CDTF">2016-10-03T07:25:00Z</dcterms:modified>
</cp:coreProperties>
</file>