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3268"/>
        <w:gridCol w:w="6020"/>
      </w:tblGrid>
      <w:tr w:rsidR="00B1286B">
        <w:tblPrEx>
          <w:tblCellMar>
            <w:top w:w="0" w:type="dxa"/>
            <w:bottom w:w="0" w:type="dxa"/>
          </w:tblCellMar>
        </w:tblPrEx>
        <w:trPr>
          <w:trHeight w:val="1"/>
        </w:trPr>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86B" w:rsidRDefault="00054B58">
            <w:pPr>
              <w:rPr>
                <w:rFonts w:ascii=".VnTime" w:eastAsia=".VnTime" w:hAnsi=".VnTime" w:cs=".VnTime"/>
                <w:sz w:val="28"/>
              </w:rPr>
            </w:pPr>
            <w:r>
              <w:rPr>
                <w:rFonts w:ascii=".VnTime" w:eastAsia=".VnTime" w:hAnsi=".VnTime" w:cs=".VnTime"/>
                <w:sz w:val="28"/>
              </w:rPr>
              <w:t xml:space="preserve"> </w:t>
            </w:r>
          </w:p>
          <w:p w:rsidR="00B1286B" w:rsidRDefault="00054B58">
            <w:pPr>
              <w:rPr>
                <w:rFonts w:ascii="Times New Roman" w:eastAsia="Times New Roman" w:hAnsi="Times New Roman" w:cs="Times New Roman"/>
                <w:b/>
                <w:sz w:val="26"/>
              </w:rPr>
            </w:pPr>
            <w:r>
              <w:rPr>
                <w:rFonts w:ascii="Times New Roman" w:eastAsia="Times New Roman" w:hAnsi="Times New Roman" w:cs="Times New Roman"/>
                <w:b/>
                <w:sz w:val="26"/>
              </w:rPr>
              <w:t xml:space="preserve"> </w:t>
            </w:r>
          </w:p>
          <w:p w:rsidR="00B1286B" w:rsidRDefault="00054B58">
            <w:pPr>
              <w:tabs>
                <w:tab w:val="left" w:pos="2083"/>
              </w:tabs>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UỶ BAN NHÂN DÂN</w:t>
            </w:r>
          </w:p>
          <w:p w:rsidR="00B1286B" w:rsidRDefault="00054B58">
            <w:pPr>
              <w:tabs>
                <w:tab w:val="left" w:pos="2083"/>
              </w:tabs>
              <w:spacing w:after="0" w:line="240" w:lineRule="auto"/>
              <w:jc w:val="center"/>
            </w:pPr>
            <w:r>
              <w:rPr>
                <w:rFonts w:ascii="Times New Roman" w:eastAsia="Times New Roman" w:hAnsi="Times New Roman" w:cs="Times New Roman"/>
                <w:b/>
                <w:sz w:val="26"/>
              </w:rPr>
              <w:t>TỈNH QUẢNG BÌNH</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86B" w:rsidRDefault="00054B58">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CỘNG HOÀ XÃ HỘI CHỦ NGHĨA VIỆT NAM</w:t>
            </w:r>
          </w:p>
          <w:p w:rsidR="00B1286B" w:rsidRDefault="00054B58">
            <w:pPr>
              <w:spacing w:after="0" w:line="240" w:lineRule="auto"/>
              <w:jc w:val="center"/>
            </w:pPr>
            <w:r>
              <w:rPr>
                <w:rFonts w:ascii="Times New Roman" w:eastAsia="Times New Roman" w:hAnsi="Times New Roman" w:cs="Times New Roman"/>
                <w:b/>
                <w:sz w:val="28"/>
              </w:rPr>
              <w:t>Độc lập - Tự do - Hạnh phúc</w:t>
            </w:r>
          </w:p>
        </w:tc>
      </w:tr>
      <w:tr w:rsidR="00B1286B">
        <w:tblPrEx>
          <w:tblCellMar>
            <w:top w:w="0" w:type="dxa"/>
            <w:bottom w:w="0" w:type="dxa"/>
          </w:tblCellMar>
        </w:tblPrEx>
        <w:trPr>
          <w:trHeight w:val="1"/>
        </w:trPr>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86B" w:rsidRDefault="00054B58" w:rsidP="00054B58">
            <w:pPr>
              <w:tabs>
                <w:tab w:val="left" w:pos="2083"/>
              </w:tabs>
              <w:spacing w:before="120" w:after="120" w:line="240" w:lineRule="auto"/>
              <w:jc w:val="center"/>
            </w:pPr>
            <w:r>
              <w:rPr>
                <w:rFonts w:ascii="Times New Roman" w:eastAsia="Times New Roman" w:hAnsi="Times New Roman" w:cs="Times New Roman"/>
                <w:sz w:val="28"/>
              </w:rPr>
              <w:t>Số: 2200</w:t>
            </w:r>
            <w:r>
              <w:rPr>
                <w:rFonts w:ascii="Times New Roman" w:eastAsia="Times New Roman" w:hAnsi="Times New Roman" w:cs="Times New Roman"/>
                <w:sz w:val="28"/>
              </w:rPr>
              <w:t>/QĐ-UBND</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86B" w:rsidRDefault="00054B58">
            <w:pPr>
              <w:spacing w:before="120" w:after="120" w:line="240" w:lineRule="auto"/>
              <w:jc w:val="center"/>
            </w:pPr>
            <w:r>
              <w:rPr>
                <w:rFonts w:ascii="Times New Roman" w:eastAsia="Times New Roman" w:hAnsi="Times New Roman" w:cs="Times New Roman"/>
                <w:i/>
                <w:sz w:val="28"/>
              </w:rPr>
              <w:t>Quảng Bình, ngày  22 tháng  6 năm 2017</w:t>
            </w:r>
          </w:p>
        </w:tc>
      </w:tr>
    </w:tbl>
    <w:p w:rsidR="00B1286B" w:rsidRDefault="00B1286B">
      <w:pPr>
        <w:spacing w:after="0" w:line="240" w:lineRule="auto"/>
        <w:jc w:val="both"/>
        <w:rPr>
          <w:rFonts w:ascii="Times New Roman" w:eastAsia="Times New Roman" w:hAnsi="Times New Roman" w:cs="Times New Roman"/>
          <w:i/>
          <w:color w:val="FF0000"/>
          <w:sz w:val="12"/>
        </w:rPr>
      </w:pPr>
    </w:p>
    <w:p w:rsidR="00B1286B" w:rsidRDefault="00054B58">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QUYẾT ĐỊNH </w:t>
      </w:r>
    </w:p>
    <w:p w:rsidR="00B1286B" w:rsidRDefault="00054B5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Về việc chuyển mục </w:t>
      </w:r>
      <w:r>
        <w:rPr>
          <w:rFonts w:ascii="Times New Roman" w:eastAsia="Times New Roman" w:hAnsi="Times New Roman" w:cs="Times New Roman"/>
          <w:b/>
          <w:sz w:val="28"/>
        </w:rPr>
        <w:t>đích sử dụng đất và cho Công ty TNHH Thương mại Lê Dũng Linh thuê đất để mở rộng Khu cách ly, trạm trung chuyển trâu, bò tại xã Quảng Tùng, huyện Quảng Trạch</w:t>
      </w:r>
    </w:p>
    <w:p w:rsidR="00B1286B" w:rsidRDefault="00B1286B">
      <w:pPr>
        <w:spacing w:after="0" w:line="240" w:lineRule="auto"/>
        <w:jc w:val="both"/>
        <w:rPr>
          <w:rFonts w:ascii="Times New Roman" w:eastAsia="Times New Roman" w:hAnsi="Times New Roman" w:cs="Times New Roman"/>
          <w:b/>
          <w:color w:val="FF0000"/>
          <w:sz w:val="28"/>
        </w:rPr>
      </w:pPr>
    </w:p>
    <w:p w:rsidR="00B1286B" w:rsidRDefault="00054B58">
      <w:pPr>
        <w:spacing w:after="120" w:line="240" w:lineRule="auto"/>
        <w:jc w:val="both"/>
        <w:rPr>
          <w:rFonts w:ascii="Times New Roman" w:eastAsia="Times New Roman" w:hAnsi="Times New Roman" w:cs="Times New Roman"/>
          <w:b/>
          <w:sz w:val="28"/>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b/>
          <w:sz w:val="28"/>
        </w:rPr>
        <w:t>UỶ BAN NHÂN DÂN TỈNH QUẢNG BÌNH</w:t>
      </w:r>
    </w:p>
    <w:p w:rsidR="00B1286B" w:rsidRDefault="00054B58">
      <w:pPr>
        <w:spacing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Căn cứ Luật Tổ chức chính quyền đị</w:t>
      </w:r>
      <w:r>
        <w:rPr>
          <w:rFonts w:ascii="Times New Roman" w:eastAsia="Times New Roman" w:hAnsi="Times New Roman" w:cs="Times New Roman"/>
          <w:sz w:val="27"/>
        </w:rPr>
        <w:t>a phương ngày 19 tháng 6 năm 2015;</w:t>
      </w:r>
    </w:p>
    <w:p w:rsidR="00B1286B" w:rsidRDefault="00054B58">
      <w:pPr>
        <w:spacing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 xml:space="preserve">Căn cứ Luật Đất </w:t>
      </w:r>
      <w:proofErr w:type="gramStart"/>
      <w:r>
        <w:rPr>
          <w:rFonts w:ascii="Times New Roman" w:eastAsia="Times New Roman" w:hAnsi="Times New Roman" w:cs="Times New Roman"/>
          <w:sz w:val="27"/>
        </w:rPr>
        <w:t>đai</w:t>
      </w:r>
      <w:proofErr w:type="gramEnd"/>
      <w:r>
        <w:rPr>
          <w:rFonts w:ascii="Times New Roman" w:eastAsia="Times New Roman" w:hAnsi="Times New Roman" w:cs="Times New Roman"/>
          <w:sz w:val="27"/>
        </w:rPr>
        <w:t xml:space="preserve"> ngày 29 tháng 11 năm 2013;</w:t>
      </w:r>
    </w:p>
    <w:p w:rsidR="00B1286B" w:rsidRDefault="00054B58">
      <w:pPr>
        <w:spacing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Căn cứ Nghị định số 43/2014/NĐ-CP ngày 15 tháng 5 năm 2014 của Chính phủ quy định chi tiết thi hành một số điều của Luật Đất đai;</w:t>
      </w:r>
    </w:p>
    <w:p w:rsidR="00B1286B" w:rsidRDefault="00054B58">
      <w:pPr>
        <w:spacing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Căn cứ Nghị định số 46/2014/NĐ-CP ngày 15/5/</w:t>
      </w:r>
      <w:r>
        <w:rPr>
          <w:rFonts w:ascii="Times New Roman" w:eastAsia="Times New Roman" w:hAnsi="Times New Roman" w:cs="Times New Roman"/>
          <w:sz w:val="27"/>
        </w:rPr>
        <w:t xml:space="preserve">2014 của Chính phủ quy định về </w:t>
      </w:r>
      <w:proofErr w:type="gramStart"/>
      <w:r>
        <w:rPr>
          <w:rFonts w:ascii="Times New Roman" w:eastAsia="Times New Roman" w:hAnsi="Times New Roman" w:cs="Times New Roman"/>
          <w:sz w:val="27"/>
        </w:rPr>
        <w:t>thu</w:t>
      </w:r>
      <w:proofErr w:type="gramEnd"/>
      <w:r>
        <w:rPr>
          <w:rFonts w:ascii="Times New Roman" w:eastAsia="Times New Roman" w:hAnsi="Times New Roman" w:cs="Times New Roman"/>
          <w:sz w:val="27"/>
        </w:rPr>
        <w:t xml:space="preserve"> tiền thuê đất, thuê mặt nước;</w:t>
      </w:r>
    </w:p>
    <w:p w:rsidR="00B1286B" w:rsidRDefault="00054B58">
      <w:pPr>
        <w:spacing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 xml:space="preserve">Căn cứ Nghị định số 01/2017/NĐ-CP ngày 06/01/2017 của Chính phủ về sửa đổi, bổ sung một số Nghị định quy định chi tiết thi hành Luật Đất </w:t>
      </w:r>
      <w:proofErr w:type="gramStart"/>
      <w:r>
        <w:rPr>
          <w:rFonts w:ascii="Times New Roman" w:eastAsia="Times New Roman" w:hAnsi="Times New Roman" w:cs="Times New Roman"/>
          <w:sz w:val="27"/>
        </w:rPr>
        <w:t>đai</w:t>
      </w:r>
      <w:proofErr w:type="gramEnd"/>
      <w:r>
        <w:rPr>
          <w:rFonts w:ascii="Times New Roman" w:eastAsia="Times New Roman" w:hAnsi="Times New Roman" w:cs="Times New Roman"/>
          <w:sz w:val="27"/>
        </w:rPr>
        <w:t>;</w:t>
      </w:r>
    </w:p>
    <w:p w:rsidR="00B1286B" w:rsidRDefault="00054B58">
      <w:pPr>
        <w:spacing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Căn cứ Nghị định số 23/2006/NĐ-CP ng</w:t>
      </w:r>
      <w:r>
        <w:rPr>
          <w:rFonts w:ascii="Times New Roman" w:eastAsia="Times New Roman" w:hAnsi="Times New Roman" w:cs="Times New Roman"/>
          <w:sz w:val="27"/>
        </w:rPr>
        <w:t>ày 03 tháng 3 năm 2006 của Chính phủ về thi hành Luật Bảo vệ và Phát triển rừng;</w:t>
      </w:r>
    </w:p>
    <w:p w:rsidR="00B1286B" w:rsidRDefault="00054B58">
      <w:pPr>
        <w:spacing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Căn cứ Thông tư số 30/2014/TT-BTNMT ngày 02 tháng 6 năm 2014 của Bộ Tài nguyên và Môi trường quy định về hồ sơ giao đất, cho thuê đất, chuyển mục đích sử dụng đất, thu hồi đất</w:t>
      </w:r>
      <w:r>
        <w:rPr>
          <w:rFonts w:ascii="Times New Roman" w:eastAsia="Times New Roman" w:hAnsi="Times New Roman" w:cs="Times New Roman"/>
          <w:sz w:val="27"/>
        </w:rPr>
        <w:t>;</w:t>
      </w:r>
    </w:p>
    <w:p w:rsidR="00B1286B" w:rsidRDefault="00054B58">
      <w:pPr>
        <w:spacing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Căn cứ Thông tư số 26/2015/TT-BNNPTNT ngày 29 tháng 7 năm 2015 sửa đổi, bổ sung một số điều của Thông tư số 24/2013/TT-BNNPTNT ngày 06/5/2013 của Bộ Nông nghiệp và Phát triển nông thôn quy định về trồng rừng thay thế khi chuyển mục đích sử dụng rừng sang</w:t>
      </w:r>
      <w:r>
        <w:rPr>
          <w:rFonts w:ascii="Times New Roman" w:eastAsia="Times New Roman" w:hAnsi="Times New Roman" w:cs="Times New Roman"/>
          <w:sz w:val="27"/>
        </w:rPr>
        <w:t xml:space="preserve"> mục đích khác;</w:t>
      </w:r>
    </w:p>
    <w:p w:rsidR="00B1286B" w:rsidRDefault="00054B58">
      <w:pPr>
        <w:spacing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 xml:space="preserve">Căn cứ Thông tư liên tịch số 88/2016/TTLT/BTC-BTNMT ngày 22 tháng 6 năm 2016 của Bộ Tài chính, Bộ Tài nguyên và Môi trường quy định về hồ sơ và trình tự, thủ tục tiếp nhận, luân chuyển hồ sơ xác định nghĩa vụ tài chính về đất đai của người </w:t>
      </w:r>
      <w:r>
        <w:rPr>
          <w:rFonts w:ascii="Times New Roman" w:eastAsia="Times New Roman" w:hAnsi="Times New Roman" w:cs="Times New Roman"/>
          <w:sz w:val="27"/>
        </w:rPr>
        <w:t>sử dụng đất;</w:t>
      </w:r>
    </w:p>
    <w:p w:rsidR="00B1286B" w:rsidRDefault="00054B58">
      <w:pPr>
        <w:spacing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Căn cứ Quyết định số 4265/QĐ-UBND ngày 31/12/2016 của UBND tỉnh về việc phê duyệt kế hoạch sử dụng đất năm 2017 huyện Quảng Trạch;</w:t>
      </w:r>
    </w:p>
    <w:p w:rsidR="00B1286B" w:rsidRDefault="00054B58">
      <w:pPr>
        <w:spacing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Căn cứ Quyết định số 1685/QĐ-UBND ngày 06/6/2016 của UBND tỉnh về việc chấp thuận điều chỉnh chủ trương đầu tư d</w:t>
      </w:r>
      <w:r>
        <w:rPr>
          <w:rFonts w:ascii="Times New Roman" w:eastAsia="Times New Roman" w:hAnsi="Times New Roman" w:cs="Times New Roman"/>
          <w:sz w:val="27"/>
        </w:rPr>
        <w:t>ự án: Khu cách ly, trạm trung chuyển trâu, bò của Công ty TNHH Thương mại Lê Dũng Linh;</w:t>
      </w:r>
    </w:p>
    <w:p w:rsidR="00B1286B" w:rsidRDefault="00054B58">
      <w:pPr>
        <w:spacing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lastRenderedPageBreak/>
        <w:t xml:space="preserve">Xét đề nghị của Sở Tài nguyên và Môi trường tại Tờ trình số 300/TTr-TNMT ngày 05 tháng 6 năm 2017,               </w:t>
      </w:r>
    </w:p>
    <w:p w:rsidR="00B1286B" w:rsidRDefault="00054B58">
      <w:pPr>
        <w:spacing w:before="12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B1286B" w:rsidRDefault="00054B58">
      <w:pPr>
        <w:tabs>
          <w:tab w:val="left" w:pos="90"/>
          <w:tab w:val="left" w:pos="810"/>
          <w:tab w:val="left" w:pos="990"/>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r>
      <w:proofErr w:type="gramStart"/>
      <w:r>
        <w:rPr>
          <w:rFonts w:ascii="Times New Roman" w:eastAsia="Times New Roman" w:hAnsi="Times New Roman" w:cs="Times New Roman"/>
          <w:b/>
          <w:sz w:val="28"/>
        </w:rPr>
        <w:t>Điều 1.</w:t>
      </w:r>
      <w:proofErr w:type="gramEnd"/>
      <w:r>
        <w:rPr>
          <w:rFonts w:ascii="Times New Roman" w:eastAsia="Times New Roman" w:hAnsi="Times New Roman" w:cs="Times New Roman"/>
          <w:b/>
          <w:sz w:val="28"/>
        </w:rPr>
        <w:t xml:space="preserve"> </w:t>
      </w:r>
    </w:p>
    <w:p w:rsidR="00B1286B" w:rsidRDefault="00054B58">
      <w:pPr>
        <w:numPr>
          <w:ilvl w:val="0"/>
          <w:numId w:val="1"/>
        </w:numPr>
        <w:tabs>
          <w:tab w:val="left" w:pos="90"/>
          <w:tab w:val="left" w:pos="810"/>
          <w:tab w:val="left" w:pos="990"/>
        </w:tabs>
        <w:spacing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Chuyển mục đích sử dụng </w:t>
      </w:r>
      <w:r>
        <w:rPr>
          <w:rFonts w:ascii="Times New Roman" w:eastAsia="Times New Roman" w:hAnsi="Times New Roman" w:cs="Times New Roman"/>
          <w:b/>
          <w:sz w:val="28"/>
        </w:rPr>
        <w:t>98.388,5 m</w:t>
      </w:r>
      <w:r>
        <w:rPr>
          <w:rFonts w:ascii="Times New Roman" w:eastAsia="Times New Roman" w:hAnsi="Times New Roman" w:cs="Times New Roman"/>
          <w:b/>
          <w:sz w:val="28"/>
          <w:vertAlign w:val="superscript"/>
        </w:rPr>
        <w:t>2</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(Chín mươi tám nghìn ba trăm tám mươi tám phẩy năm mét vuông) </w:t>
      </w:r>
      <w:r>
        <w:rPr>
          <w:rFonts w:ascii="Times New Roman" w:eastAsia="Times New Roman" w:hAnsi="Times New Roman" w:cs="Times New Roman"/>
          <w:spacing w:val="-4"/>
          <w:sz w:val="28"/>
        </w:rPr>
        <w:t xml:space="preserve">đất nông nghiệp (đất rừng sản xuất trong phạm vi quy hoạch Dự án </w:t>
      </w:r>
      <w:r>
        <w:rPr>
          <w:rFonts w:ascii="Times New Roman" w:eastAsia="Times New Roman" w:hAnsi="Times New Roman" w:cs="Times New Roman"/>
          <w:spacing w:val="-2"/>
          <w:sz w:val="28"/>
        </w:rPr>
        <w:t>Khu cách ly, trạm trung chuyển trâu, bò</w:t>
      </w:r>
      <w:r>
        <w:rPr>
          <w:rFonts w:ascii="Times New Roman" w:eastAsia="Times New Roman" w:hAnsi="Times New Roman" w:cs="Times New Roman"/>
          <w:spacing w:val="-4"/>
          <w:sz w:val="28"/>
        </w:rPr>
        <w:t xml:space="preserve"> đã được UBND huyện Quảng Trạch thu hồi tại </w:t>
      </w:r>
      <w:r>
        <w:rPr>
          <w:rFonts w:ascii="Times New Roman" w:eastAsia="Times New Roman" w:hAnsi="Times New Roman" w:cs="Times New Roman"/>
          <w:sz w:val="28"/>
        </w:rPr>
        <w:t>Quyết định số 848/QĐ-UBND ngày 13/</w:t>
      </w:r>
      <w:r>
        <w:rPr>
          <w:rFonts w:ascii="Times New Roman" w:eastAsia="Times New Roman" w:hAnsi="Times New Roman" w:cs="Times New Roman"/>
          <w:sz w:val="28"/>
        </w:rPr>
        <w:t>4/2017)</w:t>
      </w:r>
      <w:r>
        <w:rPr>
          <w:rFonts w:ascii="Times New Roman" w:eastAsia="Times New Roman" w:hAnsi="Times New Roman" w:cs="Times New Roman"/>
          <w:spacing w:val="-4"/>
          <w:sz w:val="28"/>
        </w:rPr>
        <w:t xml:space="preserve"> sang đất phi nông nghiệp theo quy hoạch, kế hoạch đã được phê duyệt.</w:t>
      </w:r>
    </w:p>
    <w:p w:rsidR="00B1286B" w:rsidRDefault="00054B58">
      <w:pPr>
        <w:spacing w:after="0" w:line="240" w:lineRule="auto"/>
        <w:ind w:firstLine="720"/>
        <w:jc w:val="both"/>
        <w:rPr>
          <w:rFonts w:ascii="Times New Roman" w:eastAsia="Times New Roman" w:hAnsi="Times New Roman" w:cs="Times New Roman"/>
          <w:color w:val="FF0000"/>
          <w:spacing w:val="-2"/>
          <w:sz w:val="28"/>
        </w:rPr>
      </w:pPr>
      <w:r>
        <w:rPr>
          <w:rFonts w:ascii="Times New Roman" w:eastAsia="Times New Roman" w:hAnsi="Times New Roman" w:cs="Times New Roman"/>
          <w:spacing w:val="-2"/>
          <w:sz w:val="28"/>
        </w:rPr>
        <w:t xml:space="preserve">2. Cho Công ty TNHH Thương mại Lê Dũng Linh (địa chỉ trụ sở chính: Minh Lợi, phường Quảng Thọ, thị xã Ba Đồn, tỉnh Quảng Bình) thuê </w:t>
      </w:r>
      <w:r>
        <w:rPr>
          <w:rFonts w:ascii="Times New Roman" w:eastAsia="Times New Roman" w:hAnsi="Times New Roman" w:cs="Times New Roman"/>
          <w:b/>
          <w:sz w:val="28"/>
        </w:rPr>
        <w:t>98.388,5 m</w:t>
      </w:r>
      <w:r>
        <w:rPr>
          <w:rFonts w:ascii="Times New Roman" w:eastAsia="Times New Roman" w:hAnsi="Times New Roman" w:cs="Times New Roman"/>
          <w:b/>
          <w:sz w:val="28"/>
          <w:vertAlign w:val="superscript"/>
        </w:rPr>
        <w:t>2</w:t>
      </w:r>
      <w:r>
        <w:rPr>
          <w:rFonts w:ascii="Times New Roman" w:eastAsia="Times New Roman" w:hAnsi="Times New Roman" w:cs="Times New Roman"/>
          <w:sz w:val="28"/>
        </w:rPr>
        <w:t xml:space="preserve"> </w:t>
      </w:r>
      <w:r>
        <w:rPr>
          <w:rFonts w:ascii="Times New Roman" w:eastAsia="Times New Roman" w:hAnsi="Times New Roman" w:cs="Times New Roman"/>
          <w:i/>
          <w:sz w:val="28"/>
        </w:rPr>
        <w:t>(Chín mươi tám nghìn ba trăm tám mư</w:t>
      </w:r>
      <w:r>
        <w:rPr>
          <w:rFonts w:ascii="Times New Roman" w:eastAsia="Times New Roman" w:hAnsi="Times New Roman" w:cs="Times New Roman"/>
          <w:i/>
          <w:sz w:val="28"/>
        </w:rPr>
        <w:t>ơi tám phẩy năm mét vuông)</w:t>
      </w:r>
      <w:r>
        <w:rPr>
          <w:rFonts w:ascii="Times New Roman" w:eastAsia="Times New Roman" w:hAnsi="Times New Roman" w:cs="Times New Roman"/>
          <w:spacing w:val="-2"/>
          <w:sz w:val="28"/>
        </w:rPr>
        <w:t xml:space="preserve"> đất chuyển mục đích tại Khoản 1, Điều này để sử dụng vào mục đích đất thương mại, dịch vụ (mở rộng Khu cách ly, trạm trung chuyển trâu, bò).</w:t>
      </w:r>
      <w:r>
        <w:rPr>
          <w:rFonts w:ascii="Times New Roman" w:eastAsia="Times New Roman" w:hAnsi="Times New Roman" w:cs="Times New Roman"/>
          <w:color w:val="FF0000"/>
          <w:spacing w:val="-2"/>
          <w:sz w:val="28"/>
        </w:rPr>
        <w:t xml:space="preserve"> </w:t>
      </w:r>
    </w:p>
    <w:p w:rsidR="00B1286B" w:rsidRDefault="00054B5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Vị trí, ranh giới khu </w:t>
      </w:r>
      <w:r>
        <w:rPr>
          <w:rFonts w:ascii="Times New Roman" w:eastAsia="Times New Roman" w:hAnsi="Times New Roman" w:cs="Times New Roman"/>
          <w:sz w:val="28"/>
        </w:rPr>
        <w:t>đất được xác định theo bản chỉnh lý địa chính thửa đất số 638, 639 thuộc tờ bản đồ địa chính số 13, xã Quảng Tùng do Công ty TNHH Tư vấn khảo sát – Thiết kế Hoành Sơn lập ngày 17/3/2017, Sở Tài nguyên và Môi trường duyệt ngày 22/3/2017, kèm theo Quyết định</w:t>
      </w:r>
      <w:r>
        <w:rPr>
          <w:rFonts w:ascii="Times New Roman" w:eastAsia="Times New Roman" w:hAnsi="Times New Roman" w:cs="Times New Roman"/>
          <w:sz w:val="28"/>
        </w:rPr>
        <w:t xml:space="preserve"> này.</w:t>
      </w:r>
    </w:p>
    <w:p w:rsidR="00B1286B" w:rsidRDefault="00054B5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Thời hạn sử dụng đất: Đến ngày 16/10/2065.  </w:t>
      </w:r>
    </w:p>
    <w:p w:rsidR="00B1286B" w:rsidRDefault="00054B58">
      <w:pPr>
        <w:tabs>
          <w:tab w:val="left" w:pos="672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Hình thức thuê đất: Nhà nước cho thuê đất trả tiền hàng năm.</w:t>
      </w:r>
      <w:r>
        <w:rPr>
          <w:rFonts w:ascii="Times New Roman" w:eastAsia="Times New Roman" w:hAnsi="Times New Roman" w:cs="Times New Roman"/>
          <w:sz w:val="28"/>
        </w:rPr>
        <w:tab/>
      </w:r>
    </w:p>
    <w:p w:rsidR="00B1286B" w:rsidRDefault="00054B58">
      <w:pPr>
        <w:tabs>
          <w:tab w:val="left" w:pos="990"/>
        </w:tabs>
        <w:spacing w:after="0" w:line="240" w:lineRule="auto"/>
        <w:ind w:firstLine="720"/>
        <w:jc w:val="both"/>
        <w:rPr>
          <w:rFonts w:ascii="Times New Roman" w:eastAsia="Times New Roman" w:hAnsi="Times New Roman" w:cs="Times New Roman"/>
          <w:color w:val="FF0000"/>
          <w:spacing w:val="-2"/>
          <w:sz w:val="28"/>
        </w:rPr>
      </w:pPr>
      <w:r>
        <w:rPr>
          <w:rFonts w:ascii="Times New Roman" w:eastAsia="Times New Roman" w:hAnsi="Times New Roman" w:cs="Times New Roman"/>
          <w:spacing w:val="-2"/>
          <w:sz w:val="28"/>
        </w:rPr>
        <w:t xml:space="preserve">3. </w:t>
      </w:r>
      <w:r>
        <w:rPr>
          <w:rFonts w:ascii="Times New Roman" w:eastAsia="Times New Roman" w:hAnsi="Times New Roman" w:cs="Times New Roman"/>
          <w:sz w:val="28"/>
        </w:rPr>
        <w:t xml:space="preserve">Giao </w:t>
      </w:r>
      <w:r>
        <w:rPr>
          <w:rFonts w:ascii="Times New Roman" w:eastAsia="Times New Roman" w:hAnsi="Times New Roman" w:cs="Times New Roman"/>
          <w:b/>
          <w:sz w:val="28"/>
        </w:rPr>
        <w:t>1.608,3 m²</w:t>
      </w:r>
      <w:r>
        <w:rPr>
          <w:rFonts w:ascii="Times New Roman" w:eastAsia="Times New Roman" w:hAnsi="Times New Roman" w:cs="Times New Roman"/>
          <w:sz w:val="28"/>
        </w:rPr>
        <w:t xml:space="preserve"> đất ngoài phạm </w:t>
      </w:r>
      <w:proofErr w:type="gramStart"/>
      <w:r>
        <w:rPr>
          <w:rFonts w:ascii="Times New Roman" w:eastAsia="Times New Roman" w:hAnsi="Times New Roman" w:cs="Times New Roman"/>
          <w:sz w:val="28"/>
        </w:rPr>
        <w:t>vi</w:t>
      </w:r>
      <w:proofErr w:type="gramEnd"/>
      <w:r>
        <w:rPr>
          <w:rFonts w:ascii="Times New Roman" w:eastAsia="Times New Roman" w:hAnsi="Times New Roman" w:cs="Times New Roman"/>
          <w:sz w:val="28"/>
        </w:rPr>
        <w:t xml:space="preserve"> quy hoạch cho UBND xã Quảng Tùng quản lý theo đúng quy định của pháp luật</w:t>
      </w:r>
      <w:r>
        <w:rPr>
          <w:rFonts w:ascii="Times New Roman" w:eastAsia="Times New Roman" w:hAnsi="Times New Roman" w:cs="Times New Roman"/>
          <w:spacing w:val="-2"/>
          <w:sz w:val="28"/>
        </w:rPr>
        <w:t>.</w:t>
      </w:r>
      <w:r>
        <w:rPr>
          <w:rFonts w:ascii="Times New Roman" w:eastAsia="Times New Roman" w:hAnsi="Times New Roman" w:cs="Times New Roman"/>
          <w:color w:val="FF0000"/>
          <w:spacing w:val="-2"/>
          <w:sz w:val="28"/>
        </w:rPr>
        <w:t xml:space="preserve"> </w:t>
      </w:r>
    </w:p>
    <w:p w:rsidR="00B1286B" w:rsidRDefault="00054B5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Vị trí, ranh giới khu đất được</w:t>
      </w:r>
      <w:r>
        <w:rPr>
          <w:rFonts w:ascii="Times New Roman" w:eastAsia="Times New Roman" w:hAnsi="Times New Roman" w:cs="Times New Roman"/>
          <w:sz w:val="28"/>
        </w:rPr>
        <w:t xml:space="preserve"> xác định theo bản chỉnh lý địa chính thửa đất số 640 thuộc tờ bản đồ địa chính số 13, xã Quảng Tùng do Công ty TNHH Tư vấn khảo sát – Thiết kế Hoành Sơn lập ngày 17/3/2017, Sở Tài nguyên và Môi trường duyệt ngày 22/3/2017, kèm theo Quyết định này.</w:t>
      </w:r>
    </w:p>
    <w:p w:rsidR="00B1286B" w:rsidRDefault="00054B58">
      <w:pPr>
        <w:tabs>
          <w:tab w:val="left" w:pos="90"/>
          <w:tab w:val="left" w:pos="810"/>
          <w:tab w:val="left" w:pos="990"/>
        </w:tabs>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b/>
          <w:spacing w:val="-6"/>
          <w:sz w:val="28"/>
        </w:rPr>
        <w:tab/>
      </w:r>
      <w:r>
        <w:rPr>
          <w:rFonts w:ascii="Times New Roman" w:eastAsia="Times New Roman" w:hAnsi="Times New Roman" w:cs="Times New Roman"/>
          <w:b/>
          <w:spacing w:val="-6"/>
          <w:sz w:val="28"/>
        </w:rPr>
        <w:tab/>
      </w:r>
      <w:proofErr w:type="gramStart"/>
      <w:r>
        <w:rPr>
          <w:rFonts w:ascii="Times New Roman" w:eastAsia="Times New Roman" w:hAnsi="Times New Roman" w:cs="Times New Roman"/>
          <w:b/>
          <w:spacing w:val="-6"/>
          <w:sz w:val="28"/>
        </w:rPr>
        <w:t>Điều 2.</w:t>
      </w:r>
      <w:proofErr w:type="gramEnd"/>
      <w:r>
        <w:rPr>
          <w:rFonts w:ascii="Times New Roman" w:eastAsia="Times New Roman" w:hAnsi="Times New Roman" w:cs="Times New Roman"/>
          <w:spacing w:val="-6"/>
          <w:sz w:val="28"/>
        </w:rPr>
        <w:t xml:space="preserve"> Giao nhiệm vụ cho các cơ quan, tổ chức thực hiện các công việc sau đây:</w:t>
      </w:r>
    </w:p>
    <w:p w:rsidR="00B1286B" w:rsidRDefault="00054B5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Sở Tài nguyên và Môi trường có trách nhiệm: </w:t>
      </w:r>
    </w:p>
    <w:p w:rsidR="00B1286B" w:rsidRDefault="00054B5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Chủ trì xác định phương pháp định giá đất cụ thể để tính tiền thuê </w:t>
      </w:r>
      <w:r>
        <w:rPr>
          <w:rFonts w:ascii="Times New Roman" w:eastAsia="Times New Roman" w:hAnsi="Times New Roman" w:cs="Times New Roman"/>
          <w:sz w:val="28"/>
        </w:rPr>
        <w:t xml:space="preserve">đất; Trường hợp áp dụng phương pháp so sánh trực tiếp, thu nhập, chiết trừ, thặng dư thì tổ chức lập phương án giá đất gửi Hội đồng thẩm định giá đất tỉnh để thẩm định, trình Ủy ban nhân dân tỉnh phê duyệt giá đất cụ thể; Trường hợp áp dụng phương pháp hệ </w:t>
      </w:r>
      <w:r>
        <w:rPr>
          <w:rFonts w:ascii="Times New Roman" w:eastAsia="Times New Roman" w:hAnsi="Times New Roman" w:cs="Times New Roman"/>
          <w:sz w:val="28"/>
        </w:rPr>
        <w:t>số điều chỉnh giá đất thì chỉ đạo Văn phòng Đăng ký quyền sử dụng đất chuyển thông tin địa chính để Cục Thuế xác định nghĩa vụ tài chính cho Công ty TNHH Thương mại Lê Dũng Linh.</w:t>
      </w:r>
    </w:p>
    <w:p w:rsidR="00B1286B" w:rsidRDefault="00054B5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Thông báo cho Công ty TNHH Thương mại Lê Dũng Linh nộp phí và lệ phí theo q</w:t>
      </w:r>
      <w:r>
        <w:rPr>
          <w:rFonts w:ascii="Times New Roman" w:eastAsia="Times New Roman" w:hAnsi="Times New Roman" w:cs="Times New Roman"/>
          <w:sz w:val="28"/>
        </w:rPr>
        <w:t xml:space="preserve">uy định của pháp luật; ký hợp đồng thuê đất; xác định cụ thể mốc giới và bàn giao đất trên thực địa; trao Giấy chứng nhận quyền sử dụng đất, quyền sở hữu </w:t>
      </w:r>
      <w:r>
        <w:rPr>
          <w:rFonts w:ascii="Times New Roman" w:eastAsia="Times New Roman" w:hAnsi="Times New Roman" w:cs="Times New Roman"/>
          <w:sz w:val="28"/>
        </w:rPr>
        <w:lastRenderedPageBreak/>
        <w:t>nhà ở và tài sản khác gắn liền với đất cho Công ty TNHH Thương mại Lê Dũng Linh sau khi đơn vị đã hoàn</w:t>
      </w:r>
      <w:r>
        <w:rPr>
          <w:rFonts w:ascii="Times New Roman" w:eastAsia="Times New Roman" w:hAnsi="Times New Roman" w:cs="Times New Roman"/>
          <w:sz w:val="28"/>
        </w:rPr>
        <w:t xml:space="preserve"> thành nghĩa vụ tài chính theo quy định; tổ chức chỉnh lý hồ sơ địa chính.</w:t>
      </w:r>
    </w:p>
    <w:p w:rsidR="00B1286B" w:rsidRDefault="00054B5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Cục Thuế tỉnh xác định các khoản nghĩa vụ tài chính và thông báo cho Công ty TNHH Thương mại Lê Dũng Linh thực hiện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của pháp luật.</w:t>
      </w:r>
    </w:p>
    <w:p w:rsidR="00B1286B" w:rsidRDefault="00054B5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Văn phòng Đăng ký quyền sử dụn</w:t>
      </w:r>
      <w:r>
        <w:rPr>
          <w:rFonts w:ascii="Times New Roman" w:eastAsia="Times New Roman" w:hAnsi="Times New Roman" w:cs="Times New Roman"/>
          <w:sz w:val="28"/>
        </w:rPr>
        <w:t xml:space="preserve">g đất thuộc Sở Tài nguyên và Môi trường có trách nhiệm chỉnh lý hồ sơ địa chính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w:t>
      </w:r>
    </w:p>
    <w:p w:rsidR="00B1286B" w:rsidRDefault="00054B5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4. Công ty TNHH Thương mại Lê Dũng Linh có trách nhiệm lập phương án trồng rừng thay thế trình Sở Nông nghiệp và Phát triển nông thôn thẩm định, phê duyệt. </w:t>
      </w:r>
    </w:p>
    <w:p w:rsidR="00B1286B" w:rsidRDefault="00054B58">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5. </w:t>
      </w:r>
      <w:r>
        <w:rPr>
          <w:rFonts w:ascii="Times New Roman" w:eastAsia="Times New Roman" w:hAnsi="Times New Roman" w:cs="Times New Roman"/>
          <w:sz w:val="28"/>
        </w:rPr>
        <w:t>Sở Nông nghiệp và Phát triển nông thôn có trách nhiệm hướng dẫn chủ đầu tư lập phương án trồng rừng thay thế, thẩm định trình UBND tỉnh phê duyệt để thực hiện trồng rừng thay thế và thực hiện các thủ tục chuyển đổi mục đích sử dụng rừng theo đúng quy định.</w:t>
      </w:r>
    </w:p>
    <w:p w:rsidR="00B1286B" w:rsidRDefault="00054B58">
      <w:pPr>
        <w:spacing w:after="0" w:line="240" w:lineRule="auto"/>
        <w:ind w:firstLine="720"/>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Điều 3.</w:t>
      </w:r>
      <w:proofErr w:type="gramEnd"/>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sz w:val="28"/>
        </w:rPr>
        <w:t>Quyết định này có hiệu lực kể từ ngày ký.</w:t>
      </w:r>
      <w:proofErr w:type="gramEnd"/>
    </w:p>
    <w:p w:rsidR="00B1286B" w:rsidRDefault="00054B5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Chánh Văn phòng UBND tỉnh, Giám đốc các Sở: Tài nguyên và Môi trường, Tài chính, Xây dựng, Nông nghiệp và Phát triển nông thôn, Kế hoạch và Đầu tư; Cục trưởng Cục thuế; Chủ tịch UBND huyện Quảng Trạch; Chủ</w:t>
      </w:r>
      <w:r>
        <w:rPr>
          <w:rFonts w:ascii="Times New Roman" w:eastAsia="Times New Roman" w:hAnsi="Times New Roman" w:cs="Times New Roman"/>
          <w:sz w:val="28"/>
        </w:rPr>
        <w:t xml:space="preserve"> tịch UBND xã Quảng Tùng; Giám đốc Văn phòng Đăng ký quyền sử dụng đất thuộc Sở Tài nguyên và Môi trường; Giám đốc Công ty TNHH Thương mại Lê Dũng Linh và Thủ trưởng các sở, ban, ngành có liên quan chịu trách nhiệm thi hành quyết định này.</w:t>
      </w:r>
    </w:p>
    <w:p w:rsidR="00B1286B" w:rsidRDefault="00054B58">
      <w:pPr>
        <w:spacing w:after="24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Văn phòng UBND t</w:t>
      </w:r>
      <w:r>
        <w:rPr>
          <w:rFonts w:ascii="Times New Roman" w:eastAsia="Times New Roman" w:hAnsi="Times New Roman" w:cs="Times New Roman"/>
          <w:sz w:val="28"/>
        </w:rPr>
        <w:t>ỉnh đưa quyết định này lên Cổng thông tin điện tử của UBND tỉnh</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w:t>
      </w:r>
    </w:p>
    <w:tbl>
      <w:tblPr>
        <w:tblW w:w="0" w:type="auto"/>
        <w:tblInd w:w="98" w:type="dxa"/>
        <w:tblCellMar>
          <w:left w:w="10" w:type="dxa"/>
          <w:right w:w="10" w:type="dxa"/>
        </w:tblCellMar>
        <w:tblLook w:val="04A0"/>
      </w:tblPr>
      <w:tblGrid>
        <w:gridCol w:w="4657"/>
        <w:gridCol w:w="4631"/>
      </w:tblGrid>
      <w:tr w:rsidR="00B1286B">
        <w:tblPrEx>
          <w:tblCellMar>
            <w:top w:w="0" w:type="dxa"/>
            <w:bottom w:w="0" w:type="dxa"/>
          </w:tblCellMar>
        </w:tblPrEx>
        <w:trPr>
          <w:trHeight w:val="1418"/>
        </w:trPr>
        <w:tc>
          <w:tcPr>
            <w:tcW w:w="46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1286B" w:rsidRDefault="00054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4"/>
              </w:rPr>
              <w:t>Nơi nhận:</w:t>
            </w:r>
            <w:r>
              <w:rPr>
                <w:rFonts w:ascii="Times New Roman" w:eastAsia="Times New Roman" w:hAnsi="Times New Roman" w:cs="Times New Roman"/>
                <w:sz w:val="28"/>
              </w:rPr>
              <w:t xml:space="preserve"> </w:t>
            </w:r>
          </w:p>
          <w:p w:rsidR="00B1286B" w:rsidRDefault="00054B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Như Điều 3;</w:t>
            </w:r>
          </w:p>
          <w:p w:rsidR="00B1286B" w:rsidRDefault="00054B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CT, các PCT UBND tỉnh;</w:t>
            </w:r>
          </w:p>
          <w:p w:rsidR="00B1286B" w:rsidRDefault="00054B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Trung tâm THCB – VPUBND tỉnh;                                                                                                            </w:t>
            </w:r>
            <w:r>
              <w:rPr>
                <w:rFonts w:ascii="Times New Roman" w:eastAsia="Times New Roman" w:hAnsi="Times New Roman" w:cs="Times New Roman"/>
              </w:rPr>
              <w:t xml:space="preserve">                                                                       </w:t>
            </w:r>
          </w:p>
          <w:p w:rsidR="00B1286B" w:rsidRDefault="00054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rPr>
              <w:t>- Lưu VT, CVTNMT.</w:t>
            </w:r>
            <w:r>
              <w:rPr>
                <w:rFonts w:ascii="Times New Roman" w:eastAsia="Times New Roman" w:hAnsi="Times New Roman" w:cs="Times New Roman"/>
                <w:sz w:val="28"/>
              </w:rPr>
              <w:t xml:space="preserve">                                                                     </w:t>
            </w:r>
          </w:p>
          <w:p w:rsidR="00B1286B" w:rsidRDefault="00054B58">
            <w:pPr>
              <w:spacing w:after="0" w:line="240" w:lineRule="auto"/>
              <w:jc w:val="both"/>
            </w:pPr>
            <w:r>
              <w:rPr>
                <w:rFonts w:ascii="Times New Roman" w:eastAsia="Times New Roman" w:hAnsi="Times New Roman" w:cs="Times New Roman"/>
                <w:sz w:val="28"/>
              </w:rPr>
              <w:t xml:space="preserve">                                                                 </w:t>
            </w:r>
          </w:p>
        </w:tc>
        <w:tc>
          <w:tcPr>
            <w:tcW w:w="463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1286B" w:rsidRDefault="00054B58">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8"/>
              </w:rPr>
              <w:t>TM. UỶ BAN NHÂN DÂN</w:t>
            </w:r>
          </w:p>
          <w:p w:rsidR="00B1286B" w:rsidRDefault="00054B58">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8"/>
              </w:rPr>
              <w:t>KT. CHỦ TỊCH</w:t>
            </w:r>
          </w:p>
          <w:p w:rsidR="00B1286B" w:rsidRDefault="00054B5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PHÓ CHỦ TỊCH</w:t>
            </w:r>
          </w:p>
          <w:p w:rsidR="00B1286B" w:rsidRDefault="00B1286B">
            <w:pPr>
              <w:spacing w:after="0" w:line="240" w:lineRule="auto"/>
              <w:jc w:val="center"/>
              <w:rPr>
                <w:rFonts w:ascii="Times New Roman" w:eastAsia="Times New Roman" w:hAnsi="Times New Roman" w:cs="Times New Roman"/>
                <w:b/>
                <w:sz w:val="26"/>
              </w:rPr>
            </w:pPr>
          </w:p>
          <w:p w:rsidR="00B1286B" w:rsidRDefault="00B1286B">
            <w:pPr>
              <w:spacing w:after="0" w:line="240" w:lineRule="auto"/>
              <w:jc w:val="center"/>
              <w:rPr>
                <w:rFonts w:ascii="Times New Roman" w:eastAsia="Times New Roman" w:hAnsi="Times New Roman" w:cs="Times New Roman"/>
                <w:b/>
                <w:sz w:val="26"/>
              </w:rPr>
            </w:pPr>
          </w:p>
          <w:p w:rsidR="00B1286B" w:rsidRDefault="00B1286B">
            <w:pPr>
              <w:spacing w:after="0" w:line="240" w:lineRule="auto"/>
              <w:jc w:val="center"/>
              <w:rPr>
                <w:rFonts w:ascii="Times New Roman" w:eastAsia="Times New Roman" w:hAnsi="Times New Roman" w:cs="Times New Roman"/>
                <w:b/>
                <w:sz w:val="26"/>
              </w:rPr>
            </w:pPr>
          </w:p>
          <w:p w:rsidR="00B1286B" w:rsidRDefault="00054B58">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Đã ký</w:t>
            </w:r>
          </w:p>
          <w:p w:rsidR="00B1286B" w:rsidRDefault="00B1286B">
            <w:pPr>
              <w:spacing w:after="0" w:line="240" w:lineRule="auto"/>
              <w:jc w:val="center"/>
              <w:rPr>
                <w:rFonts w:ascii="Times New Roman" w:eastAsia="Times New Roman" w:hAnsi="Times New Roman" w:cs="Times New Roman"/>
                <w:b/>
                <w:sz w:val="26"/>
              </w:rPr>
            </w:pPr>
          </w:p>
          <w:p w:rsidR="00B1286B" w:rsidRDefault="00B1286B">
            <w:pPr>
              <w:spacing w:after="0" w:line="240" w:lineRule="auto"/>
              <w:jc w:val="center"/>
              <w:rPr>
                <w:rFonts w:ascii="Times New Roman" w:eastAsia="Times New Roman" w:hAnsi="Times New Roman" w:cs="Times New Roman"/>
                <w:b/>
                <w:sz w:val="26"/>
              </w:rPr>
            </w:pPr>
          </w:p>
          <w:p w:rsidR="00B1286B" w:rsidRDefault="00054B58">
            <w:pPr>
              <w:spacing w:after="0" w:line="240" w:lineRule="auto"/>
              <w:jc w:val="center"/>
            </w:pPr>
            <w:r>
              <w:rPr>
                <w:rFonts w:ascii="Times New Roman" w:eastAsia="Times New Roman" w:hAnsi="Times New Roman" w:cs="Times New Roman"/>
                <w:b/>
                <w:sz w:val="28"/>
              </w:rPr>
              <w:t>Nguyễn Xuân Quang</w:t>
            </w:r>
          </w:p>
        </w:tc>
      </w:tr>
    </w:tbl>
    <w:p w:rsidR="00B1286B" w:rsidRDefault="00B1286B">
      <w:pPr>
        <w:spacing w:after="0" w:line="240" w:lineRule="auto"/>
        <w:rPr>
          <w:rFonts w:ascii=".VnTime" w:eastAsia=".VnTime" w:hAnsi=".VnTime" w:cs=".VnTime"/>
          <w:color w:val="FF0000"/>
          <w:sz w:val="28"/>
        </w:rPr>
      </w:pPr>
    </w:p>
    <w:p w:rsidR="00B1286B" w:rsidRDefault="00B1286B">
      <w:pPr>
        <w:spacing w:after="0" w:line="240" w:lineRule="auto"/>
        <w:jc w:val="both"/>
        <w:rPr>
          <w:rFonts w:ascii=".VnTime" w:eastAsia=".VnTime" w:hAnsi=".VnTime" w:cs=".VnTime"/>
          <w:color w:val="FF0000"/>
          <w:sz w:val="28"/>
        </w:rPr>
      </w:pPr>
    </w:p>
    <w:p w:rsidR="00B1286B" w:rsidRDefault="00054B58">
      <w:pPr>
        <w:tabs>
          <w:tab w:val="left" w:pos="3006"/>
        </w:tabs>
        <w:spacing w:after="0" w:line="240" w:lineRule="auto"/>
        <w:rPr>
          <w:rFonts w:ascii=".VnTime" w:eastAsia=".VnTime" w:hAnsi=".VnTime" w:cs=".VnTime"/>
          <w:color w:val="FF0000"/>
          <w:sz w:val="28"/>
        </w:rPr>
      </w:pPr>
      <w:r>
        <w:rPr>
          <w:rFonts w:ascii=".VnTime" w:eastAsia=".VnTime" w:hAnsi=".VnTime" w:cs=".VnTime"/>
          <w:color w:val="FF0000"/>
          <w:sz w:val="28"/>
        </w:rPr>
        <w:tab/>
      </w:r>
    </w:p>
    <w:sectPr w:rsidR="00B12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6AD8"/>
    <w:multiLevelType w:val="multilevel"/>
    <w:tmpl w:val="F3CC89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B1286B"/>
    <w:rsid w:val="00054B58"/>
    <w:rsid w:val="00B12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2017-06-30T08:31:00Z</dcterms:created>
  <dcterms:modified xsi:type="dcterms:W3CDTF">2017-06-30T08:31:00Z</dcterms:modified>
</cp:coreProperties>
</file>