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3463"/>
        <w:gridCol w:w="6015"/>
      </w:tblGrid>
      <w:tr w:rsidR="00B4360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5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60F" w:rsidRDefault="0095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8"/>
              </w:rPr>
              <w:t>ỦY BAN NHÂN DÂN</w:t>
            </w:r>
          </w:p>
          <w:p w:rsidR="00B4360F" w:rsidRDefault="0095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8"/>
              </w:rPr>
              <w:t>TỈNH QUẢNG BÌNH</w:t>
            </w:r>
          </w:p>
          <w:p w:rsidR="00B4360F" w:rsidRDefault="00952380" w:rsidP="00952380">
            <w:pPr>
              <w:spacing w:before="120"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8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8"/>
              </w:rPr>
              <w:t>:  2280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</w:rPr>
              <w:t>/QĐ-UBND</w:t>
            </w:r>
          </w:p>
        </w:tc>
        <w:tc>
          <w:tcPr>
            <w:tcW w:w="61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60F" w:rsidRDefault="00952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8"/>
              </w:rPr>
              <w:t>CỘNG HÒA XÃ HỘI CHỦ NGHĨA VIỆT NAM</w:t>
            </w:r>
          </w:p>
          <w:p w:rsidR="00B4360F" w:rsidRDefault="0095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pacing w:val="-4"/>
                <w:sz w:val="28"/>
              </w:rPr>
              <w:t>Độc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4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pacing w:val="-4"/>
                <w:sz w:val="28"/>
              </w:rPr>
              <w:t>lập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4"/>
                <w:sz w:val="28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pacing w:val="-4"/>
                <w:sz w:val="28"/>
              </w:rPr>
              <w:t>Tự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4"/>
                <w:sz w:val="28"/>
              </w:rPr>
              <w:t xml:space="preserve"> do 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pacing w:val="-4"/>
                <w:sz w:val="28"/>
              </w:rPr>
              <w:t>Hạnh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4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pacing w:val="-4"/>
                <w:sz w:val="28"/>
              </w:rPr>
              <w:t>phúc</w:t>
            </w:r>
            <w:proofErr w:type="spellEnd"/>
          </w:p>
          <w:p w:rsidR="00B4360F" w:rsidRDefault="0095238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-4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pacing w:val="-4"/>
                <w:sz w:val="28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pacing w:val="-4"/>
                <w:sz w:val="28"/>
              </w:rPr>
              <w:t>Quảng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4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pacing w:val="-4"/>
                <w:sz w:val="28"/>
              </w:rPr>
              <w:t>Bình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4"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pacing w:val="-4"/>
                <w:sz w:val="28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4"/>
                <w:sz w:val="28"/>
              </w:rPr>
              <w:t xml:space="preserve">  28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pacing w:val="-4"/>
                <w:sz w:val="28"/>
              </w:rPr>
              <w:t>tháng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4"/>
                <w:sz w:val="28"/>
              </w:rPr>
              <w:t xml:space="preserve">  6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pacing w:val="-4"/>
                <w:sz w:val="28"/>
              </w:rPr>
              <w:t>năm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4"/>
                <w:sz w:val="28"/>
              </w:rPr>
              <w:t xml:space="preserve"> 2017</w:t>
            </w:r>
          </w:p>
          <w:p w:rsidR="00B4360F" w:rsidRDefault="00B4360F">
            <w:pPr>
              <w:spacing w:after="0" w:line="240" w:lineRule="auto"/>
            </w:pPr>
          </w:p>
        </w:tc>
      </w:tr>
    </w:tbl>
    <w:p w:rsidR="00B4360F" w:rsidRDefault="00952380">
      <w:pPr>
        <w:spacing w:after="0"/>
        <w:jc w:val="center"/>
        <w:rPr>
          <w:rFonts w:ascii="Times New Roman" w:eastAsia="Times New Roman" w:hAnsi="Times New Roman" w:cs="Times New Roman"/>
          <w:b/>
          <w:spacing w:val="-4"/>
          <w:sz w:val="28"/>
        </w:rPr>
      </w:pPr>
      <w:r>
        <w:rPr>
          <w:rFonts w:ascii="Times New Roman" w:eastAsia="Times New Roman" w:hAnsi="Times New Roman" w:cs="Times New Roman"/>
          <w:b/>
          <w:spacing w:val="-4"/>
          <w:sz w:val="28"/>
        </w:rPr>
        <w:t>QUYẾT ĐỊNH</w:t>
      </w:r>
    </w:p>
    <w:p w:rsidR="00B4360F" w:rsidRDefault="00952380">
      <w:pPr>
        <w:spacing w:after="0"/>
        <w:jc w:val="center"/>
        <w:rPr>
          <w:rFonts w:ascii="Times New Roman" w:eastAsia="Times New Roman" w:hAnsi="Times New Roman" w:cs="Times New Roman"/>
          <w:b/>
          <w:spacing w:val="-4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pacing w:val="-4"/>
          <w:sz w:val="28"/>
        </w:rPr>
        <w:t>Về</w:t>
      </w:r>
      <w:proofErr w:type="spellEnd"/>
      <w:r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pacing w:val="-4"/>
          <w:sz w:val="28"/>
        </w:rPr>
        <w:t>việc</w:t>
      </w:r>
      <w:proofErr w:type="spellEnd"/>
      <w:r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pacing w:val="-4"/>
          <w:sz w:val="28"/>
        </w:rPr>
        <w:t>công</w:t>
      </w:r>
      <w:proofErr w:type="spellEnd"/>
      <w:r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pacing w:val="-4"/>
          <w:sz w:val="28"/>
        </w:rPr>
        <w:t>bố</w:t>
      </w:r>
      <w:proofErr w:type="spellEnd"/>
      <w:r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pacing w:val="-4"/>
          <w:sz w:val="28"/>
        </w:rPr>
        <w:t>thủ</w:t>
      </w:r>
      <w:proofErr w:type="spellEnd"/>
      <w:r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pacing w:val="-4"/>
          <w:sz w:val="28"/>
        </w:rPr>
        <w:t>tục</w:t>
      </w:r>
      <w:proofErr w:type="spellEnd"/>
      <w:r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pacing w:val="-4"/>
          <w:sz w:val="28"/>
        </w:rPr>
        <w:t>hành</w:t>
      </w:r>
      <w:proofErr w:type="spellEnd"/>
      <w:r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pacing w:val="-4"/>
          <w:sz w:val="28"/>
        </w:rPr>
        <w:t>chính</w:t>
      </w:r>
      <w:proofErr w:type="spellEnd"/>
      <w:r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pacing w:val="-4"/>
          <w:sz w:val="28"/>
        </w:rPr>
        <w:t>mới</w:t>
      </w:r>
      <w:proofErr w:type="spellEnd"/>
      <w:r>
        <w:rPr>
          <w:rFonts w:ascii="Times New Roman" w:eastAsia="Times New Roman" w:hAnsi="Times New Roman" w:cs="Times New Roman"/>
          <w:b/>
          <w:spacing w:val="-4"/>
          <w:sz w:val="28"/>
        </w:rPr>
        <w:t xml:space="preserve"> ban </w:t>
      </w:r>
      <w:proofErr w:type="spellStart"/>
      <w:r>
        <w:rPr>
          <w:rFonts w:ascii="Times New Roman" w:eastAsia="Times New Roman" w:hAnsi="Times New Roman" w:cs="Times New Roman"/>
          <w:b/>
          <w:spacing w:val="-4"/>
          <w:sz w:val="28"/>
        </w:rPr>
        <w:t>hành</w:t>
      </w:r>
      <w:proofErr w:type="spellEnd"/>
      <w:r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pacing w:val="-4"/>
          <w:sz w:val="28"/>
        </w:rPr>
        <w:t>trong</w:t>
      </w:r>
      <w:proofErr w:type="spellEnd"/>
      <w:r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pacing w:val="-4"/>
          <w:sz w:val="28"/>
        </w:rPr>
        <w:t>lĩnh</w:t>
      </w:r>
      <w:proofErr w:type="spellEnd"/>
      <w:r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pacing w:val="-4"/>
          <w:sz w:val="28"/>
        </w:rPr>
        <w:t>vực</w:t>
      </w:r>
      <w:proofErr w:type="spellEnd"/>
      <w:r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</w:p>
    <w:p w:rsidR="00B4360F" w:rsidRDefault="00952380">
      <w:pPr>
        <w:spacing w:after="0"/>
        <w:jc w:val="center"/>
        <w:rPr>
          <w:rFonts w:ascii="Times New Roman" w:eastAsia="Times New Roman" w:hAnsi="Times New Roman" w:cs="Times New Roman"/>
          <w:b/>
          <w:spacing w:val="-4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pacing w:val="-4"/>
          <w:sz w:val="28"/>
        </w:rPr>
        <w:t>Trang</w:t>
      </w:r>
      <w:proofErr w:type="spellEnd"/>
      <w:r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pacing w:val="-4"/>
          <w:sz w:val="28"/>
        </w:rPr>
        <w:t>thiết</w:t>
      </w:r>
      <w:proofErr w:type="spellEnd"/>
      <w:r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pacing w:val="-4"/>
          <w:sz w:val="28"/>
        </w:rPr>
        <w:t>bị</w:t>
      </w:r>
      <w:proofErr w:type="spellEnd"/>
      <w:r>
        <w:rPr>
          <w:rFonts w:ascii="Times New Roman" w:eastAsia="Times New Roman" w:hAnsi="Times New Roman" w:cs="Times New Roman"/>
          <w:b/>
          <w:spacing w:val="-4"/>
          <w:sz w:val="28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b/>
          <w:spacing w:val="-4"/>
          <w:sz w:val="28"/>
        </w:rPr>
        <w:t>tế</w:t>
      </w:r>
      <w:proofErr w:type="spellEnd"/>
      <w:r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pacing w:val="-4"/>
          <w:sz w:val="28"/>
        </w:rPr>
        <w:t>thuộc</w:t>
      </w:r>
      <w:proofErr w:type="spellEnd"/>
      <w:r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pacing w:val="-4"/>
          <w:sz w:val="28"/>
        </w:rPr>
        <w:t>thẩm</w:t>
      </w:r>
      <w:proofErr w:type="spellEnd"/>
      <w:r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pacing w:val="-4"/>
          <w:sz w:val="28"/>
        </w:rPr>
        <w:t>quyền</w:t>
      </w:r>
      <w:proofErr w:type="spellEnd"/>
      <w:r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pacing w:val="-4"/>
          <w:sz w:val="28"/>
        </w:rPr>
        <w:t>giải</w:t>
      </w:r>
      <w:proofErr w:type="spellEnd"/>
      <w:r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pacing w:val="-4"/>
          <w:sz w:val="28"/>
        </w:rPr>
        <w:t>quyết</w:t>
      </w:r>
      <w:proofErr w:type="spellEnd"/>
      <w:r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pacing w:val="-4"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pacing w:val="-4"/>
          <w:sz w:val="28"/>
        </w:rPr>
        <w:t>Sở</w:t>
      </w:r>
      <w:proofErr w:type="spellEnd"/>
      <w:r>
        <w:rPr>
          <w:rFonts w:ascii="Times New Roman" w:eastAsia="Times New Roman" w:hAnsi="Times New Roman" w:cs="Times New Roman"/>
          <w:b/>
          <w:spacing w:val="-4"/>
          <w:sz w:val="28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b/>
          <w:spacing w:val="-4"/>
          <w:sz w:val="28"/>
        </w:rPr>
        <w:t>tế</w:t>
      </w:r>
      <w:proofErr w:type="spellEnd"/>
      <w:r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pacing w:val="-4"/>
          <w:sz w:val="28"/>
        </w:rPr>
        <w:t>tỉnh</w:t>
      </w:r>
      <w:proofErr w:type="spellEnd"/>
      <w:r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pacing w:val="-4"/>
          <w:sz w:val="28"/>
        </w:rPr>
        <w:t>Quảng</w:t>
      </w:r>
      <w:proofErr w:type="spellEnd"/>
      <w:r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pacing w:val="-4"/>
          <w:sz w:val="28"/>
        </w:rPr>
        <w:t>Bình</w:t>
      </w:r>
      <w:proofErr w:type="spellEnd"/>
      <w:r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</w:p>
    <w:p w:rsidR="00B4360F" w:rsidRDefault="00B436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8"/>
        </w:rPr>
      </w:pPr>
    </w:p>
    <w:p w:rsidR="00B4360F" w:rsidRDefault="00952380">
      <w:pPr>
        <w:spacing w:after="120"/>
        <w:jc w:val="center"/>
        <w:rPr>
          <w:rFonts w:ascii="Times New Roman" w:eastAsia="Times New Roman" w:hAnsi="Times New Roman" w:cs="Times New Roman"/>
          <w:b/>
          <w:spacing w:val="-4"/>
          <w:sz w:val="28"/>
        </w:rPr>
      </w:pPr>
      <w:r>
        <w:rPr>
          <w:rFonts w:ascii="Times New Roman" w:eastAsia="Times New Roman" w:hAnsi="Times New Roman" w:cs="Times New Roman"/>
          <w:b/>
          <w:spacing w:val="-4"/>
          <w:sz w:val="28"/>
        </w:rPr>
        <w:t>CHỦ TỊCH ỦY BAN NHÂN DÂN TỈNH QUẢNG BÌNH</w:t>
      </w:r>
    </w:p>
    <w:p w:rsidR="00B4360F" w:rsidRDefault="00952380">
      <w:pPr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8"/>
        </w:rPr>
      </w:pP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Căn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cứ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Luật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Tổ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chức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chính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quyền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địa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phương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ngày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19/6/2015;</w:t>
      </w:r>
    </w:p>
    <w:p w:rsidR="00B4360F" w:rsidRDefault="00952380">
      <w:pPr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8"/>
        </w:rPr>
      </w:pP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Căn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cứ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Nghị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số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63/2010/NĐ-CP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ng</w:t>
      </w:r>
      <w:r>
        <w:rPr>
          <w:rFonts w:ascii="Times New Roman" w:eastAsia="Times New Roman" w:hAnsi="Times New Roman" w:cs="Times New Roman"/>
          <w:spacing w:val="-4"/>
          <w:sz w:val="28"/>
        </w:rPr>
        <w:t>ày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08/6/2010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Chính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phủ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về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kiểm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soát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thủ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tục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hành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chính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Nghị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số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48/2013/NĐ-CP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ngày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14/5/2013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Chính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phủ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sửa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đổi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bổ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sung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một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số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điều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nghị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có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liên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quan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đến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kiểm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soát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thủ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tục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hành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chính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>;</w:t>
      </w:r>
    </w:p>
    <w:p w:rsidR="00B4360F" w:rsidRDefault="00952380">
      <w:pPr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8"/>
        </w:rPr>
      </w:pP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Căn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cứ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Thông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tư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số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05/2014/TT-BTP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ngày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07/02/2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014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Bộ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Tư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pháp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hướng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dẫn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công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bố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niêm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yết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thủ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tục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hành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chính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báo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cáo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về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tình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hình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kết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quả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thực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hiện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kiểm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soát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thủ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tục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hành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chính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>;</w:t>
      </w:r>
    </w:p>
    <w:p w:rsidR="00B4360F" w:rsidRDefault="00952380">
      <w:pPr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8"/>
        </w:rPr>
      </w:pP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Căn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cứ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Quyết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số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09/2014/QĐ-UBND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ngày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02/7/2014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UBND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tỉnh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Quảng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Bình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về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việc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ban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hành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Quy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chế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công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bố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công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k</w:t>
      </w:r>
      <w:r>
        <w:rPr>
          <w:rFonts w:ascii="Times New Roman" w:eastAsia="Times New Roman" w:hAnsi="Times New Roman" w:cs="Times New Roman"/>
          <w:spacing w:val="-4"/>
          <w:sz w:val="28"/>
        </w:rPr>
        <w:t>hai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thủ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tục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hành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chính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trên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địa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-4"/>
          <w:sz w:val="28"/>
        </w:rPr>
        <w:t>bàn</w:t>
      </w:r>
      <w:proofErr w:type="spellEnd"/>
      <w:proofErr w:type="gram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tỉnh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Quảng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Bình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>;</w:t>
      </w:r>
    </w:p>
    <w:p w:rsidR="00B4360F" w:rsidRDefault="00952380">
      <w:pPr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8"/>
        </w:rPr>
      </w:pP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Căn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cứ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Quyết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số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4554/QĐ-BYT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ngày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22/8/2016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Bộ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trưởng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Bộ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tế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về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việc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công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bố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thủ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tục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hành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chính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được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ban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hành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tại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Nghị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số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36/2016/NĐ-CP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ngày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15/5/2016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Chính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phủ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về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quản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lý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trang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thiết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b</w:t>
      </w:r>
      <w:r>
        <w:rPr>
          <w:rFonts w:ascii="Times New Roman" w:eastAsia="Times New Roman" w:hAnsi="Times New Roman" w:cs="Times New Roman"/>
          <w:spacing w:val="-4"/>
          <w:sz w:val="28"/>
        </w:rPr>
        <w:t>ị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tế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>;</w:t>
      </w:r>
    </w:p>
    <w:p w:rsidR="00B4360F" w:rsidRDefault="00952380">
      <w:pPr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8"/>
        </w:rPr>
      </w:pP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Xét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đề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nghị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Giám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đốc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Sở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tế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tại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Tờ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trình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số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906/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TTr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-SYT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ngày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06/6/2017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đề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nghị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Giám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đốc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Sở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Tư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pháp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,        </w:t>
      </w:r>
    </w:p>
    <w:p w:rsidR="00B4360F" w:rsidRDefault="00952380">
      <w:pPr>
        <w:spacing w:before="240" w:after="240" w:line="240" w:lineRule="auto"/>
        <w:ind w:right="306" w:firstLine="720"/>
        <w:jc w:val="center"/>
        <w:rPr>
          <w:rFonts w:ascii="Times New Roman" w:eastAsia="Times New Roman" w:hAnsi="Times New Roman" w:cs="Times New Roman"/>
          <w:b/>
          <w:spacing w:val="-4"/>
          <w:sz w:val="28"/>
        </w:rPr>
      </w:pPr>
      <w:r>
        <w:rPr>
          <w:rFonts w:ascii="Times New Roman" w:eastAsia="Times New Roman" w:hAnsi="Times New Roman" w:cs="Times New Roman"/>
          <w:b/>
          <w:spacing w:val="-4"/>
          <w:sz w:val="28"/>
        </w:rPr>
        <w:t>QUYẾT ĐỊNH:</w:t>
      </w:r>
    </w:p>
    <w:p w:rsidR="00B4360F" w:rsidRDefault="00952380">
      <w:pPr>
        <w:spacing w:before="120" w:after="0" w:line="240" w:lineRule="auto"/>
        <w:ind w:right="36" w:firstLine="72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</w:rPr>
        <w:t>Điều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1.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Công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bố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kèm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theo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Quyết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</w:t>
      </w:r>
      <w:r>
        <w:rPr>
          <w:rFonts w:ascii="Times New Roman" w:eastAsia="Times New Roman" w:hAnsi="Times New Roman" w:cs="Times New Roman"/>
          <w:sz w:val="28"/>
        </w:rPr>
        <w:t>ày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thủ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tục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hành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chính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mới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ban </w:t>
      </w:r>
      <w:proofErr w:type="spellStart"/>
      <w:r>
        <w:rPr>
          <w:rFonts w:ascii="Times New Roman" w:eastAsia="Times New Roman" w:hAnsi="Times New Roman" w:cs="Times New Roman"/>
          <w:sz w:val="28"/>
        </w:rPr>
        <w:t>hành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trong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lĩnh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vực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Trang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thiết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z w:val="28"/>
        </w:rPr>
        <w:t>tế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thuộc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thẩm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quyền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giải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quyết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Sở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z w:val="28"/>
        </w:rPr>
        <w:t>tế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tỉnh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Quảng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Bình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B4360F" w:rsidRDefault="00952380">
      <w:pPr>
        <w:spacing w:before="120" w:after="0" w:line="240" w:lineRule="auto"/>
        <w:ind w:right="306" w:firstLine="720"/>
        <w:jc w:val="both"/>
        <w:rPr>
          <w:rFonts w:ascii="Times New Roman" w:eastAsia="Times New Roman" w:hAnsi="Times New Roman" w:cs="Times New Roman"/>
          <w:spacing w:val="-4"/>
          <w:sz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pacing w:val="-4"/>
          <w:sz w:val="28"/>
        </w:rPr>
        <w:t>Điều</w:t>
      </w:r>
      <w:proofErr w:type="spellEnd"/>
      <w:r>
        <w:rPr>
          <w:rFonts w:ascii="Times New Roman" w:eastAsia="Times New Roman" w:hAnsi="Times New Roman" w:cs="Times New Roman"/>
          <w:b/>
          <w:spacing w:val="-4"/>
          <w:sz w:val="28"/>
        </w:rPr>
        <w:t xml:space="preserve"> 2.</w:t>
      </w:r>
      <w:proofErr w:type="gram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-4"/>
          <w:sz w:val="28"/>
        </w:rPr>
        <w:t>Quyết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này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có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hiệu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lực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kể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từ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ngày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ký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>.</w:t>
      </w:r>
      <w:proofErr w:type="gramEnd"/>
    </w:p>
    <w:p w:rsidR="00B4360F" w:rsidRDefault="00952380">
      <w:pPr>
        <w:spacing w:before="120" w:after="0" w:line="240" w:lineRule="auto"/>
        <w:ind w:right="36" w:firstLine="720"/>
        <w:jc w:val="both"/>
        <w:rPr>
          <w:rFonts w:ascii="Times New Roman" w:eastAsia="Times New Roman" w:hAnsi="Times New Roman" w:cs="Times New Roman"/>
          <w:spacing w:val="-4"/>
          <w:sz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pacing w:val="-4"/>
          <w:sz w:val="28"/>
        </w:rPr>
        <w:t>Điều</w:t>
      </w:r>
      <w:proofErr w:type="spellEnd"/>
      <w:r>
        <w:rPr>
          <w:rFonts w:ascii="Times New Roman" w:eastAsia="Times New Roman" w:hAnsi="Times New Roman" w:cs="Times New Roman"/>
          <w:b/>
          <w:spacing w:val="-4"/>
          <w:sz w:val="28"/>
        </w:rPr>
        <w:t xml:space="preserve"> 3.</w:t>
      </w:r>
      <w:proofErr w:type="gram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Chánh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Văn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phòng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Ủy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ban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nhân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dân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tỉnh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Giám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đốc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Sở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tế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Giám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đốc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Sở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Tư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pháp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tổ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chức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cá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nhân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có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liên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quan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chịu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trách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nhiệm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thi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hành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Quyết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này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>./.</w:t>
      </w:r>
    </w:p>
    <w:p w:rsidR="00B4360F" w:rsidRDefault="00B4360F">
      <w:pPr>
        <w:spacing w:after="0"/>
        <w:ind w:right="36" w:firstLine="720"/>
        <w:jc w:val="both"/>
        <w:rPr>
          <w:rFonts w:ascii="Times New Roman" w:eastAsia="Times New Roman" w:hAnsi="Times New Roman" w:cs="Times New Roman"/>
          <w:spacing w:val="-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5070"/>
        <w:gridCol w:w="4272"/>
      </w:tblGrid>
      <w:tr w:rsidR="00B4360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0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60F" w:rsidRDefault="00952380">
            <w:pPr>
              <w:spacing w:after="0" w:line="240" w:lineRule="auto"/>
              <w:ind w:right="306"/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</w:rPr>
              <w:t>Nơi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</w:rPr>
              <w:t>nhận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</w:rPr>
              <w:t>:</w:t>
            </w:r>
          </w:p>
          <w:p w:rsidR="00B4360F" w:rsidRDefault="00952380">
            <w:pPr>
              <w:numPr>
                <w:ilvl w:val="0"/>
                <w:numId w:val="1"/>
              </w:numPr>
              <w:spacing w:after="0" w:line="240" w:lineRule="auto"/>
              <w:ind w:left="180" w:right="306" w:hanging="180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4"/>
              </w:rPr>
              <w:t>Như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</w:rPr>
              <w:t>Điều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</w:rPr>
              <w:t xml:space="preserve"> 3;</w:t>
            </w:r>
          </w:p>
          <w:p w:rsidR="00B4360F" w:rsidRDefault="00952380">
            <w:pPr>
              <w:numPr>
                <w:ilvl w:val="0"/>
                <w:numId w:val="1"/>
              </w:numPr>
              <w:spacing w:after="0" w:line="240" w:lineRule="auto"/>
              <w:ind w:left="180" w:right="306" w:hanging="180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4"/>
              </w:rPr>
              <w:lastRenderedPageBreak/>
              <w:t>Bộ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</w:rPr>
              <w:t>tế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</w:rPr>
              <w:t>;</w:t>
            </w:r>
          </w:p>
          <w:p w:rsidR="00B4360F" w:rsidRDefault="00952380">
            <w:pPr>
              <w:numPr>
                <w:ilvl w:val="0"/>
                <w:numId w:val="1"/>
              </w:numPr>
              <w:spacing w:after="0" w:line="240" w:lineRule="auto"/>
              <w:ind w:left="180" w:right="306" w:hanging="180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4"/>
              </w:rPr>
              <w:t>Cục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</w:rPr>
              <w:t>kiểm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</w:rPr>
              <w:t>soát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</w:rPr>
              <w:t xml:space="preserve"> TTHC-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</w:rPr>
              <w:t>Văn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</w:rPr>
              <w:t>phòng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</w:rPr>
              <w:t>Chính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</w:rPr>
              <w:t>phủ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</w:rPr>
              <w:t>;</w:t>
            </w:r>
          </w:p>
          <w:p w:rsidR="00B4360F" w:rsidRDefault="00952380">
            <w:pPr>
              <w:numPr>
                <w:ilvl w:val="0"/>
                <w:numId w:val="1"/>
              </w:numPr>
              <w:spacing w:after="0" w:line="240" w:lineRule="auto"/>
              <w:ind w:left="180" w:right="306" w:hanging="180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4"/>
              </w:rPr>
              <w:t>Chủ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</w:rPr>
              <w:t>tịch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</w:rPr>
              <w:t>các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</w:rPr>
              <w:t xml:space="preserve"> PCT UBND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</w:rPr>
              <w:t>tỉnh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</w:rPr>
              <w:t>;</w:t>
            </w:r>
          </w:p>
          <w:p w:rsidR="00B4360F" w:rsidRDefault="00952380">
            <w:pPr>
              <w:numPr>
                <w:ilvl w:val="0"/>
                <w:numId w:val="1"/>
              </w:numPr>
              <w:spacing w:after="0" w:line="240" w:lineRule="auto"/>
              <w:ind w:left="180" w:right="306" w:hanging="180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4"/>
              </w:rPr>
              <w:t>Cổng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</w:rPr>
              <w:t>thông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</w:rPr>
              <w:t xml:space="preserve"> tin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</w:rPr>
              <w:t>điện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</w:rPr>
              <w:t>tử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</w:rPr>
              <w:t>tỉnh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</w:rPr>
              <w:t>Quảng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</w:rPr>
              <w:t>Bình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</w:rPr>
              <w:t>;</w:t>
            </w:r>
          </w:p>
          <w:p w:rsidR="00B4360F" w:rsidRDefault="00952380">
            <w:pPr>
              <w:numPr>
                <w:ilvl w:val="0"/>
                <w:numId w:val="1"/>
              </w:numPr>
              <w:spacing w:after="0" w:line="240" w:lineRule="auto"/>
              <w:ind w:left="180" w:right="306" w:hanging="180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4"/>
              </w:rPr>
              <w:t>Bưu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</w:rPr>
              <w:t>điện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</w:rPr>
              <w:t>tỉnh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</w:rPr>
              <w:t>;</w:t>
            </w:r>
          </w:p>
          <w:p w:rsidR="00B4360F" w:rsidRDefault="00952380">
            <w:pPr>
              <w:numPr>
                <w:ilvl w:val="0"/>
                <w:numId w:val="1"/>
              </w:numPr>
              <w:spacing w:after="0" w:line="240" w:lineRule="auto"/>
              <w:ind w:left="180" w:right="306" w:hanging="180"/>
            </w:pP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>Lưu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>: VT, NC.</w:t>
            </w:r>
          </w:p>
        </w:tc>
        <w:tc>
          <w:tcPr>
            <w:tcW w:w="4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60F" w:rsidRDefault="00952380">
            <w:pPr>
              <w:spacing w:after="0" w:line="240" w:lineRule="auto"/>
              <w:ind w:right="306" w:firstLine="720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8"/>
              </w:rPr>
              <w:lastRenderedPageBreak/>
              <w:t>KT. CHỦ TỊCH</w:t>
            </w:r>
          </w:p>
          <w:p w:rsidR="00B4360F" w:rsidRDefault="00952380">
            <w:pPr>
              <w:spacing w:after="0" w:line="240" w:lineRule="auto"/>
              <w:ind w:right="306" w:firstLine="720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8"/>
              </w:rPr>
              <w:t>PHÓ CHỦ TỊCH</w:t>
            </w:r>
          </w:p>
          <w:p w:rsidR="00B4360F" w:rsidRDefault="00B4360F">
            <w:pPr>
              <w:spacing w:after="0" w:line="240" w:lineRule="auto"/>
              <w:ind w:right="306" w:firstLine="720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8"/>
              </w:rPr>
            </w:pPr>
          </w:p>
          <w:p w:rsidR="00B4360F" w:rsidRDefault="00B4360F">
            <w:pPr>
              <w:spacing w:after="0" w:line="240" w:lineRule="auto"/>
              <w:ind w:right="306" w:firstLine="720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8"/>
              </w:rPr>
            </w:pPr>
          </w:p>
          <w:p w:rsidR="00B4360F" w:rsidRDefault="00952380">
            <w:pPr>
              <w:spacing w:after="0" w:line="240" w:lineRule="auto"/>
              <w:ind w:right="306" w:firstLine="720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pacing w:val="-4"/>
                <w:sz w:val="28"/>
              </w:rPr>
              <w:t>Đã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4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pacing w:val="-4"/>
                <w:sz w:val="28"/>
              </w:rPr>
              <w:t>ký</w:t>
            </w:r>
            <w:proofErr w:type="spellEnd"/>
          </w:p>
          <w:p w:rsidR="00B4360F" w:rsidRDefault="00B4360F">
            <w:pPr>
              <w:spacing w:after="0" w:line="240" w:lineRule="auto"/>
              <w:ind w:right="306" w:firstLine="720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8"/>
              </w:rPr>
            </w:pPr>
          </w:p>
          <w:p w:rsidR="00B4360F" w:rsidRDefault="00B4360F">
            <w:pPr>
              <w:spacing w:after="0" w:line="240" w:lineRule="auto"/>
              <w:ind w:right="306" w:firstLine="720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8"/>
              </w:rPr>
            </w:pPr>
          </w:p>
          <w:p w:rsidR="00B4360F" w:rsidRDefault="00952380">
            <w:pPr>
              <w:spacing w:after="0" w:line="240" w:lineRule="auto"/>
              <w:ind w:right="306" w:firstLine="72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pacing w:val="-4"/>
                <w:sz w:val="28"/>
              </w:rPr>
              <w:t>Nguyễn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4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pacing w:val="-4"/>
                <w:sz w:val="28"/>
              </w:rPr>
              <w:t>Tiến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4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pacing w:val="-4"/>
                <w:sz w:val="28"/>
              </w:rPr>
              <w:t>Hoàng</w:t>
            </w:r>
            <w:proofErr w:type="spellEnd"/>
          </w:p>
        </w:tc>
      </w:tr>
    </w:tbl>
    <w:p w:rsidR="00B4360F" w:rsidRDefault="00B436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B436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57AC1"/>
    <w:multiLevelType w:val="multilevel"/>
    <w:tmpl w:val="457AE7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4360F"/>
    <w:rsid w:val="00952380"/>
    <w:rsid w:val="00B43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2017-06-30T08:40:00Z</dcterms:created>
  <dcterms:modified xsi:type="dcterms:W3CDTF">2017-06-30T08:40:00Z</dcterms:modified>
</cp:coreProperties>
</file>