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34" w:rsidRDefault="00362086">
      <w:pPr>
        <w:spacing w:after="0" w:line="300" w:lineRule="auto"/>
        <w:jc w:val="both"/>
        <w:rPr>
          <w:rFonts w:ascii="Times New Roman" w:eastAsia="Times New Roman" w:hAnsi="Times New Roman" w:cs="Times New Roman"/>
          <w:sz w:val="26"/>
        </w:rPr>
      </w:pPr>
      <w:r>
        <w:rPr>
          <w:rFonts w:ascii="Times New Roman" w:eastAsia="Times New Roman" w:hAnsi="Times New Roman" w:cs="Times New Roman"/>
          <w:b/>
          <w:sz w:val="26"/>
        </w:rPr>
        <w:t>UỶ BAN NHÂN DÂN</w:t>
      </w:r>
      <w:r>
        <w:rPr>
          <w:rFonts w:ascii="Times New Roman" w:eastAsia="Times New Roman" w:hAnsi="Times New Roman" w:cs="Times New Roman"/>
          <w:sz w:val="26"/>
        </w:rPr>
        <w:t xml:space="preserve">            </w:t>
      </w:r>
      <w:r>
        <w:rPr>
          <w:rFonts w:ascii="Times New Roman" w:eastAsia="Times New Roman" w:hAnsi="Times New Roman" w:cs="Times New Roman"/>
          <w:b/>
          <w:sz w:val="26"/>
        </w:rPr>
        <w:t>CỘNG HOÀ XÃ HỘI CHỦ NGHĨA VIỆT NAM</w:t>
      </w:r>
    </w:p>
    <w:p w:rsidR="00446734" w:rsidRDefault="00362086">
      <w:pPr>
        <w:spacing w:after="0" w:line="300" w:lineRule="auto"/>
        <w:jc w:val="both"/>
        <w:rPr>
          <w:rFonts w:ascii="Times New Roman" w:eastAsia="Times New Roman" w:hAnsi="Times New Roman" w:cs="Times New Roman"/>
          <w:sz w:val="28"/>
        </w:rPr>
      </w:pPr>
      <w:r>
        <w:rPr>
          <w:rFonts w:ascii="Times New Roman" w:eastAsia="Times New Roman" w:hAnsi="Times New Roman" w:cs="Times New Roman"/>
          <w:b/>
          <w:sz w:val="26"/>
        </w:rPr>
        <w:t>TỈNH QUẢNG BÌNH</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Độc lập - Tự do - Hạnh phúc</w:t>
      </w:r>
    </w:p>
    <w:p w:rsidR="00446734" w:rsidRDefault="00362086">
      <w:pPr>
        <w:spacing w:before="120" w:after="0" w:line="240" w:lineRule="auto"/>
        <w:rPr>
          <w:rFonts w:ascii="Times New Roman" w:eastAsia="Times New Roman" w:hAnsi="Times New Roman" w:cs="Times New Roman"/>
          <w:sz w:val="28"/>
        </w:rPr>
      </w:pPr>
      <w:r>
        <w:rPr>
          <w:rFonts w:ascii="Times New Roman" w:eastAsia="Times New Roman" w:hAnsi="Times New Roman" w:cs="Times New Roman"/>
          <w:sz w:val="28"/>
        </w:rPr>
        <w:t>Số: 2638</w:t>
      </w:r>
      <w:r>
        <w:rPr>
          <w:rFonts w:ascii="Times New Roman" w:eastAsia="Times New Roman" w:hAnsi="Times New Roman" w:cs="Times New Roman"/>
          <w:sz w:val="28"/>
        </w:rPr>
        <w:t xml:space="preserve">/QĐ-UBND                     </w:t>
      </w:r>
      <w:r>
        <w:rPr>
          <w:rFonts w:ascii="Times New Roman" w:eastAsia="Times New Roman" w:hAnsi="Times New Roman" w:cs="Times New Roman"/>
          <w:i/>
          <w:sz w:val="28"/>
        </w:rPr>
        <w:t>Quảng Bình, ngày  26 tháng  7 năm 2017</w:t>
      </w:r>
    </w:p>
    <w:p w:rsidR="00446734" w:rsidRDefault="00362086">
      <w:pPr>
        <w:spacing w:before="18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446734" w:rsidRDefault="00362086">
      <w:pPr>
        <w:spacing w:after="0" w:line="240" w:lineRule="auto"/>
        <w:jc w:val="center"/>
        <w:rPr>
          <w:rFonts w:ascii="Times New Roman Bold" w:eastAsia="Times New Roman Bold" w:hAnsi="Times New Roman Bold" w:cs="Times New Roman Bold"/>
          <w:b/>
          <w:spacing w:val="-8"/>
          <w:sz w:val="28"/>
        </w:rPr>
      </w:pPr>
      <w:r>
        <w:rPr>
          <w:rFonts w:ascii="Times New Roman Bold" w:eastAsia="Times New Roman Bold" w:hAnsi="Times New Roman Bold" w:cs="Times New Roman Bold"/>
          <w:b/>
          <w:spacing w:val="-8"/>
          <w:sz w:val="28"/>
        </w:rPr>
        <w:t>V</w:t>
      </w:r>
      <w:r>
        <w:rPr>
          <w:rFonts w:ascii="Times New Roman Bold" w:eastAsia="Times New Roman Bold" w:hAnsi="Times New Roman Bold" w:cs="Times New Roman Bold"/>
          <w:b/>
          <w:spacing w:val="-8"/>
          <w:sz w:val="28"/>
        </w:rPr>
        <w:t>ề</w:t>
      </w:r>
      <w:r>
        <w:rPr>
          <w:rFonts w:ascii="Times New Roman Bold" w:eastAsia="Times New Roman Bold" w:hAnsi="Times New Roman Bold" w:cs="Times New Roman Bold"/>
          <w:b/>
          <w:spacing w:val="-8"/>
          <w:sz w:val="28"/>
        </w:rPr>
        <w:t xml:space="preserve"> vi</w:t>
      </w:r>
      <w:r>
        <w:rPr>
          <w:rFonts w:ascii="Times New Roman Bold" w:eastAsia="Times New Roman Bold" w:hAnsi="Times New Roman Bold" w:cs="Times New Roman Bold"/>
          <w:b/>
          <w:spacing w:val="-8"/>
          <w:sz w:val="28"/>
        </w:rPr>
        <w:t>ệ</w:t>
      </w:r>
      <w:r>
        <w:rPr>
          <w:rFonts w:ascii="Times New Roman Bold" w:eastAsia="Times New Roman Bold" w:hAnsi="Times New Roman Bold" w:cs="Times New Roman Bold"/>
          <w:b/>
          <w:spacing w:val="-8"/>
          <w:sz w:val="28"/>
        </w:rPr>
        <w:t>c thu h</w:t>
      </w:r>
      <w:r>
        <w:rPr>
          <w:rFonts w:ascii="Times New Roman Bold" w:eastAsia="Times New Roman Bold" w:hAnsi="Times New Roman Bold" w:cs="Times New Roman Bold"/>
          <w:b/>
          <w:spacing w:val="-8"/>
          <w:sz w:val="28"/>
        </w:rPr>
        <w:t>ồ</w:t>
      </w:r>
      <w:r>
        <w:rPr>
          <w:rFonts w:ascii="Times New Roman Bold" w:eastAsia="Times New Roman Bold" w:hAnsi="Times New Roman Bold" w:cs="Times New Roman Bold"/>
          <w:b/>
          <w:spacing w:val="-8"/>
          <w:sz w:val="28"/>
        </w:rPr>
        <w:t xml:space="preserve">i </w:t>
      </w:r>
      <w:r>
        <w:rPr>
          <w:rFonts w:ascii="Times New Roman Bold" w:eastAsia="Times New Roman Bold" w:hAnsi="Times New Roman Bold" w:cs="Times New Roman Bold"/>
          <w:b/>
          <w:spacing w:val="-8"/>
          <w:sz w:val="28"/>
        </w:rPr>
        <w:t>đ</w:t>
      </w:r>
      <w:r>
        <w:rPr>
          <w:rFonts w:ascii="Times New Roman Bold" w:eastAsia="Times New Roman Bold" w:hAnsi="Times New Roman Bold" w:cs="Times New Roman Bold"/>
          <w:b/>
          <w:spacing w:val="-8"/>
          <w:sz w:val="28"/>
        </w:rPr>
        <w:t>ấ</w:t>
      </w:r>
      <w:r>
        <w:rPr>
          <w:rFonts w:ascii="Times New Roman Bold" w:eastAsia="Times New Roman Bold" w:hAnsi="Times New Roman Bold" w:cs="Times New Roman Bold"/>
          <w:b/>
          <w:spacing w:val="-8"/>
          <w:sz w:val="28"/>
        </w:rPr>
        <w:t>t c</w:t>
      </w:r>
      <w:r>
        <w:rPr>
          <w:rFonts w:ascii="Times New Roman Bold" w:eastAsia="Times New Roman Bold" w:hAnsi="Times New Roman Bold" w:cs="Times New Roman Bold"/>
          <w:b/>
          <w:spacing w:val="-8"/>
          <w:sz w:val="28"/>
        </w:rPr>
        <w:t>ủ</w:t>
      </w:r>
      <w:r>
        <w:rPr>
          <w:rFonts w:ascii="Times New Roman Bold" w:eastAsia="Times New Roman Bold" w:hAnsi="Times New Roman Bold" w:cs="Times New Roman Bold"/>
          <w:b/>
          <w:spacing w:val="-8"/>
          <w:sz w:val="28"/>
        </w:rPr>
        <w:t>a Công ty TNHH MTV Lâm Công nghi</w:t>
      </w:r>
      <w:r>
        <w:rPr>
          <w:rFonts w:ascii="Times New Roman Bold" w:eastAsia="Times New Roman Bold" w:hAnsi="Times New Roman Bold" w:cs="Times New Roman Bold"/>
          <w:b/>
          <w:spacing w:val="-8"/>
          <w:sz w:val="28"/>
        </w:rPr>
        <w:t>ệ</w:t>
      </w:r>
      <w:r>
        <w:rPr>
          <w:rFonts w:ascii="Times New Roman Bold" w:eastAsia="Times New Roman Bold" w:hAnsi="Times New Roman Bold" w:cs="Times New Roman Bold"/>
          <w:b/>
          <w:spacing w:val="-8"/>
          <w:sz w:val="28"/>
        </w:rPr>
        <w:t>p B</w:t>
      </w:r>
      <w:r>
        <w:rPr>
          <w:rFonts w:ascii="Times New Roman Bold" w:eastAsia="Times New Roman Bold" w:hAnsi="Times New Roman Bold" w:cs="Times New Roman Bold"/>
          <w:b/>
          <w:spacing w:val="-8"/>
          <w:sz w:val="28"/>
        </w:rPr>
        <w:t>ắ</w:t>
      </w:r>
      <w:r>
        <w:rPr>
          <w:rFonts w:ascii="Times New Roman Bold" w:eastAsia="Times New Roman Bold" w:hAnsi="Times New Roman Bold" w:cs="Times New Roman Bold"/>
          <w:b/>
          <w:spacing w:val="-8"/>
          <w:sz w:val="28"/>
        </w:rPr>
        <w:t>c Qu</w:t>
      </w:r>
      <w:r>
        <w:rPr>
          <w:rFonts w:ascii="Times New Roman Bold" w:eastAsia="Times New Roman Bold" w:hAnsi="Times New Roman Bold" w:cs="Times New Roman Bold"/>
          <w:b/>
          <w:spacing w:val="-8"/>
          <w:sz w:val="28"/>
        </w:rPr>
        <w:t>ả</w:t>
      </w:r>
      <w:r>
        <w:rPr>
          <w:rFonts w:ascii="Times New Roman Bold" w:eastAsia="Times New Roman Bold" w:hAnsi="Times New Roman Bold" w:cs="Times New Roman Bold"/>
          <w:b/>
          <w:spacing w:val="-8"/>
          <w:sz w:val="28"/>
        </w:rPr>
        <w:t>ng Bình</w:t>
      </w:r>
    </w:p>
    <w:p w:rsidR="00446734" w:rsidRDefault="00362086">
      <w:pPr>
        <w:spacing w:after="0" w:line="240" w:lineRule="auto"/>
        <w:jc w:val="center"/>
        <w:rPr>
          <w:rFonts w:ascii="Times New Roman Bold" w:eastAsia="Times New Roman Bold" w:hAnsi="Times New Roman Bold" w:cs="Times New Roman Bold"/>
          <w:b/>
          <w:spacing w:val="-4"/>
          <w:sz w:val="28"/>
        </w:rPr>
      </w:pPr>
      <w:r>
        <w:rPr>
          <w:rFonts w:ascii="Times New Roman Bold" w:eastAsia="Times New Roman Bold" w:hAnsi="Times New Roman Bold" w:cs="Times New Roman Bold"/>
          <w:b/>
          <w:sz w:val="28"/>
        </w:rPr>
        <w:t xml:space="preserve"> t</w:t>
      </w:r>
      <w:r>
        <w:rPr>
          <w:rFonts w:ascii="Times New Roman Bold" w:eastAsia="Times New Roman Bold" w:hAnsi="Times New Roman Bold" w:cs="Times New Roman Bold"/>
          <w:b/>
          <w:sz w:val="28"/>
        </w:rPr>
        <w:t>ạ</w:t>
      </w:r>
      <w:r>
        <w:rPr>
          <w:rFonts w:ascii="Times New Roman Bold" w:eastAsia="Times New Roman Bold" w:hAnsi="Times New Roman Bold" w:cs="Times New Roman Bold"/>
          <w:b/>
          <w:sz w:val="28"/>
        </w:rPr>
        <w:t>i xã Xuân Tr</w:t>
      </w:r>
      <w:r>
        <w:rPr>
          <w:rFonts w:ascii="Times New Roman Bold" w:eastAsia="Times New Roman Bold" w:hAnsi="Times New Roman Bold" w:cs="Times New Roman Bold"/>
          <w:b/>
          <w:sz w:val="28"/>
        </w:rPr>
        <w:t>ạ</w:t>
      </w:r>
      <w:r>
        <w:rPr>
          <w:rFonts w:ascii="Times New Roman Bold" w:eastAsia="Times New Roman Bold" w:hAnsi="Times New Roman Bold" w:cs="Times New Roman Bold"/>
          <w:b/>
          <w:sz w:val="28"/>
        </w:rPr>
        <w:t>ch, huy</w:t>
      </w:r>
      <w:r>
        <w:rPr>
          <w:rFonts w:ascii="Times New Roman Bold" w:eastAsia="Times New Roman Bold" w:hAnsi="Times New Roman Bold" w:cs="Times New Roman Bold"/>
          <w:b/>
          <w:sz w:val="28"/>
        </w:rPr>
        <w:t>ệ</w:t>
      </w:r>
      <w:r>
        <w:rPr>
          <w:rFonts w:ascii="Times New Roman Bold" w:eastAsia="Times New Roman Bold" w:hAnsi="Times New Roman Bold" w:cs="Times New Roman Bold"/>
          <w:b/>
          <w:sz w:val="28"/>
        </w:rPr>
        <w:t>n B</w:t>
      </w:r>
      <w:r>
        <w:rPr>
          <w:rFonts w:ascii="Times New Roman Bold" w:eastAsia="Times New Roman Bold" w:hAnsi="Times New Roman Bold" w:cs="Times New Roman Bold"/>
          <w:b/>
          <w:sz w:val="28"/>
        </w:rPr>
        <w:t>ố</w:t>
      </w:r>
      <w:r>
        <w:rPr>
          <w:rFonts w:ascii="Times New Roman Bold" w:eastAsia="Times New Roman Bold" w:hAnsi="Times New Roman Bold" w:cs="Times New Roman Bold"/>
          <w:b/>
          <w:sz w:val="28"/>
        </w:rPr>
        <w:t xml:space="preserve"> Tr</w:t>
      </w:r>
      <w:r>
        <w:rPr>
          <w:rFonts w:ascii="Times New Roman Bold" w:eastAsia="Times New Roman Bold" w:hAnsi="Times New Roman Bold" w:cs="Times New Roman Bold"/>
          <w:b/>
          <w:sz w:val="28"/>
        </w:rPr>
        <w:t>ạ</w:t>
      </w:r>
      <w:r>
        <w:rPr>
          <w:rFonts w:ascii="Times New Roman Bold" w:eastAsia="Times New Roman Bold" w:hAnsi="Times New Roman Bold" w:cs="Times New Roman Bold"/>
          <w:b/>
          <w:sz w:val="28"/>
        </w:rPr>
        <w:t>ch, t</w:t>
      </w:r>
      <w:r>
        <w:rPr>
          <w:rFonts w:ascii="Times New Roman Bold" w:eastAsia="Times New Roman Bold" w:hAnsi="Times New Roman Bold" w:cs="Times New Roman Bold"/>
          <w:b/>
          <w:sz w:val="28"/>
        </w:rPr>
        <w:t>ỉ</w:t>
      </w:r>
      <w:r>
        <w:rPr>
          <w:rFonts w:ascii="Times New Roman Bold" w:eastAsia="Times New Roman Bold" w:hAnsi="Times New Roman Bold" w:cs="Times New Roman Bold"/>
          <w:b/>
          <w:sz w:val="28"/>
        </w:rPr>
        <w:t>nh Qu</w:t>
      </w:r>
      <w:r>
        <w:rPr>
          <w:rFonts w:ascii="Times New Roman Bold" w:eastAsia="Times New Roman Bold" w:hAnsi="Times New Roman Bold" w:cs="Times New Roman Bold"/>
          <w:b/>
          <w:sz w:val="28"/>
        </w:rPr>
        <w:t>ả</w:t>
      </w:r>
      <w:r>
        <w:rPr>
          <w:rFonts w:ascii="Times New Roman Bold" w:eastAsia="Times New Roman Bold" w:hAnsi="Times New Roman Bold" w:cs="Times New Roman Bold"/>
          <w:b/>
          <w:sz w:val="28"/>
        </w:rPr>
        <w:t>ng Bình</w:t>
      </w:r>
    </w:p>
    <w:p w:rsidR="00446734" w:rsidRDefault="00362086">
      <w:pPr>
        <w:spacing w:before="120" w:after="0" w:line="40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 UỶ BAN NHÂN DÂN TỈNH QUẢNG BÌNH</w:t>
      </w:r>
    </w:p>
    <w:p w:rsidR="00446734" w:rsidRDefault="00362086">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quyền địa phương ngày 19 tháng 6 năm 2015;</w:t>
      </w:r>
    </w:p>
    <w:p w:rsidR="00446734" w:rsidRDefault="00362086">
      <w:pPr>
        <w:spacing w:before="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Đất đai ngày 29 tháng 11 năm 2013;</w:t>
      </w:r>
    </w:p>
    <w:p w:rsidR="00446734" w:rsidRDefault="00362086">
      <w:pPr>
        <w:spacing w:before="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43/2014/NĐ-CP ngày 15 tháng 5 năm 2014 của Chính phủ quy định chi tiết thi hành một số điều của Luật Đất đai;</w:t>
      </w:r>
    </w:p>
    <w:p w:rsidR="00446734" w:rsidRDefault="00362086">
      <w:pPr>
        <w:spacing w:before="2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Căn cứ Nghị định số 01/2017/NĐ-CP ngày 06 tháng 01 năm 2017 của Chính phủ sửa đổi, bổ sung một số Nghị định quy định chi tiết</w:t>
      </w:r>
      <w:r>
        <w:rPr>
          <w:rFonts w:ascii="Times New Roman" w:eastAsia="Times New Roman" w:hAnsi="Times New Roman" w:cs="Times New Roman"/>
          <w:spacing w:val="-4"/>
          <w:sz w:val="28"/>
        </w:rPr>
        <w:t xml:space="preserve"> thi hành Luật Đất đai;</w:t>
      </w:r>
    </w:p>
    <w:p w:rsidR="00446734" w:rsidRDefault="00362086">
      <w:pPr>
        <w:spacing w:before="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Nghị định số 118/2014/NĐ-CP ngày 17 tháng 12 năm 2014 của Chính phủ về sắp xếp, đổi mới và phát triển, nâng cao hiệu quả hoạt động của công ty nông, lâm nghiệp; </w:t>
      </w:r>
    </w:p>
    <w:p w:rsidR="00446734" w:rsidRDefault="00362086">
      <w:pPr>
        <w:spacing w:before="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30/2014/TT-BTNMT ngày 02 tháng 6 năm 2014 củ</w:t>
      </w:r>
      <w:r>
        <w:rPr>
          <w:rFonts w:ascii="Times New Roman" w:eastAsia="Times New Roman" w:hAnsi="Times New Roman" w:cs="Times New Roman"/>
          <w:sz w:val="28"/>
        </w:rPr>
        <w:t>a Bộ Tài nguyên và Môi trường quy định về hồ sơ giao đất, cho thuê đất, chuyển mục đích sử dụng đất, thu hồi đất;</w:t>
      </w:r>
    </w:p>
    <w:p w:rsidR="00446734" w:rsidRDefault="00362086">
      <w:pPr>
        <w:spacing w:before="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Xét đề nghị của Giám đốc Sở Tài nguyên và Môi trường tại Tờ trình số         365/TTr-STNMT ngày 14 tháng 7 năm 2017,</w:t>
      </w:r>
    </w:p>
    <w:p w:rsidR="00446734" w:rsidRDefault="00362086">
      <w:pPr>
        <w:spacing w:before="60" w:after="0" w:line="26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446734" w:rsidRDefault="0036208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1.</w:t>
      </w:r>
      <w:r>
        <w:rPr>
          <w:rFonts w:ascii="Times New Roman" w:eastAsia="Times New Roman" w:hAnsi="Times New Roman" w:cs="Times New Roman"/>
          <w:sz w:val="28"/>
        </w:rPr>
        <w:t xml:space="preserve"> </w:t>
      </w:r>
    </w:p>
    <w:p w:rsidR="00446734" w:rsidRDefault="00362086">
      <w:pPr>
        <w:spacing w:before="40" w:after="0" w:line="240" w:lineRule="auto"/>
        <w:ind w:firstLine="720"/>
        <w:jc w:val="both"/>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1. Thu hồi </w:t>
      </w:r>
      <w:r>
        <w:rPr>
          <w:rFonts w:ascii="Times New Roman" w:eastAsia="Times New Roman" w:hAnsi="Times New Roman" w:cs="Times New Roman"/>
          <w:b/>
          <w:sz w:val="28"/>
        </w:rPr>
        <w:t>3.159.526,6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(Ba triệu một trăm năm mươi chín nghìn năm trăm hai mươi sáu phẩy sáu mét vuông)</w:t>
      </w:r>
      <w:r>
        <w:rPr>
          <w:rFonts w:ascii="Times New Roman" w:eastAsia="Times New Roman" w:hAnsi="Times New Roman" w:cs="Times New Roman"/>
          <w:sz w:val="28"/>
        </w:rPr>
        <w:t xml:space="preserve"> đất rừng sản xuất do Công ty TNHH MTV Lâm Công nghiệp Bắc Quảng Bình đang sử dụng tại xã Xuân Trạch, huyện Bố Trạch.</w:t>
      </w:r>
    </w:p>
    <w:p w:rsidR="00446734" w:rsidRDefault="00362086">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pacing w:val="-2"/>
          <w:sz w:val="28"/>
        </w:rPr>
        <w:t>Vị trí, ranh giới khu đất thu hồ</w:t>
      </w:r>
      <w:r>
        <w:rPr>
          <w:rFonts w:ascii="Times New Roman" w:eastAsia="Times New Roman" w:hAnsi="Times New Roman" w:cs="Times New Roman"/>
          <w:spacing w:val="-2"/>
          <w:sz w:val="28"/>
        </w:rPr>
        <w:t>i được xác định theo bản chỉnh lý địa chính các thửa đất số 49(2), 49(3), 41(2), 54(2), 54(3), 54(4), thuộc Tờ bản đồ địa chính số 26; các thửa đất số 68(2), 68(4), 207(2), 207(3), 207(4), 307(2), 88(1), 88(2), 88(3), 101(1), 101(2), 115, 151, 571, 590, 54</w:t>
      </w:r>
      <w:r>
        <w:rPr>
          <w:rFonts w:ascii="Times New Roman" w:eastAsia="Times New Roman" w:hAnsi="Times New Roman" w:cs="Times New Roman"/>
          <w:spacing w:val="-2"/>
          <w:sz w:val="28"/>
        </w:rPr>
        <w:t xml:space="preserve">6, thuộc Tờ bản đồ địa chính số 27, xã Xuân Trạch do </w:t>
      </w:r>
      <w:r>
        <w:rPr>
          <w:rFonts w:ascii="Times New Roman" w:eastAsia="Times New Roman" w:hAnsi="Times New Roman" w:cs="Times New Roman"/>
          <w:spacing w:val="-4"/>
          <w:sz w:val="28"/>
        </w:rPr>
        <w:t>Xí nghiệp Đo vẽ ảnh số và địa tin học lập ngày 07/7/2017, Sở Tài nguyên và Môi trường duyệt ngày 10/7/2017</w:t>
      </w:r>
      <w:r>
        <w:rPr>
          <w:rFonts w:ascii="Times New Roman" w:eastAsia="Times New Roman" w:hAnsi="Times New Roman" w:cs="Times New Roman"/>
          <w:sz w:val="28"/>
        </w:rPr>
        <w:t>, kèm theo Quyết định này.</w:t>
      </w:r>
    </w:p>
    <w:p w:rsidR="00446734" w:rsidRDefault="00362086">
      <w:pPr>
        <w:spacing w:before="4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Lý do thu hồi: Công ty TNHH MTV Lâm Công nghiệp Bắc Quảng Bình tự nguy</w:t>
      </w:r>
      <w:r>
        <w:rPr>
          <w:rFonts w:ascii="Times New Roman" w:eastAsia="Times New Roman" w:hAnsi="Times New Roman" w:cs="Times New Roman"/>
          <w:spacing w:val="2"/>
          <w:sz w:val="28"/>
        </w:rPr>
        <w:t>ện trả lại đất.</w:t>
      </w:r>
    </w:p>
    <w:p w:rsidR="00446734" w:rsidRDefault="00362086">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Giao </w:t>
      </w:r>
      <w:r>
        <w:rPr>
          <w:rFonts w:ascii="Times New Roman" w:eastAsia="Times New Roman" w:hAnsi="Times New Roman" w:cs="Times New Roman"/>
          <w:b/>
          <w:spacing w:val="-4"/>
          <w:sz w:val="28"/>
        </w:rPr>
        <w:t>248.478,7 m</w:t>
      </w:r>
      <w:r>
        <w:rPr>
          <w:rFonts w:ascii="Times New Roman" w:eastAsia="Times New Roman" w:hAnsi="Times New Roman" w:cs="Times New Roman"/>
          <w:b/>
          <w:spacing w:val="-4"/>
          <w:sz w:val="28"/>
          <w:vertAlign w:val="superscript"/>
        </w:rPr>
        <w:t>2</w:t>
      </w:r>
      <w:r>
        <w:rPr>
          <w:rFonts w:ascii="Times New Roman" w:eastAsia="Times New Roman" w:hAnsi="Times New Roman" w:cs="Times New Roman"/>
          <w:spacing w:val="-4"/>
          <w:sz w:val="28"/>
        </w:rPr>
        <w:t xml:space="preserve"> </w:t>
      </w:r>
      <w:r>
        <w:rPr>
          <w:rFonts w:ascii="Times New Roman" w:eastAsia="Times New Roman" w:hAnsi="Times New Roman" w:cs="Times New Roman"/>
          <w:i/>
          <w:spacing w:val="-4"/>
          <w:sz w:val="28"/>
        </w:rPr>
        <w:t>(Hai trăm bốn mươi tám nghìn bốn trăm bảy mươi tám phẩy bảy mét vuông)</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 xml:space="preserve">đất </w:t>
      </w:r>
      <w:r>
        <w:rPr>
          <w:rFonts w:ascii="Times New Roman" w:eastAsia="Times New Roman" w:hAnsi="Times New Roman" w:cs="Times New Roman"/>
          <w:spacing w:val="-4"/>
          <w:sz w:val="28"/>
        </w:rPr>
        <w:t>rừng sản xuất là rừng tự nhiên</w:t>
      </w:r>
      <w:r>
        <w:rPr>
          <w:rFonts w:ascii="Times New Roman" w:eastAsia="Times New Roman" w:hAnsi="Times New Roman" w:cs="Times New Roman"/>
          <w:i/>
          <w:spacing w:val="-6"/>
          <w:sz w:val="28"/>
        </w:rPr>
        <w:t xml:space="preserve"> </w:t>
      </w:r>
      <w:r>
        <w:rPr>
          <w:rFonts w:ascii="Times New Roman" w:eastAsia="Times New Roman" w:hAnsi="Times New Roman" w:cs="Times New Roman"/>
          <w:sz w:val="28"/>
        </w:rPr>
        <w:t>đã thu hồi tại khoản 1 Điều này cho UBND xã Xuân Trạch để quản lý, bảo vệ và phát triển rừng.</w:t>
      </w:r>
    </w:p>
    <w:p w:rsidR="00446734" w:rsidRDefault="00362086">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pacing w:val="-2"/>
          <w:sz w:val="28"/>
        </w:rPr>
        <w:t xml:space="preserve">Vị trí, ranh giới khu đất được xác định theo bản chỉnh lý địa chính các thửa đất số 54(4), thuộc Tờ bản đồ địa chính số 26; thửa đất số 68(4), 88(3), 101(2), thuộc Tờ bản đồ địa chính số 27, xã Xuân Trạch do </w:t>
      </w:r>
      <w:r>
        <w:rPr>
          <w:rFonts w:ascii="Times New Roman" w:eastAsia="Times New Roman" w:hAnsi="Times New Roman" w:cs="Times New Roman"/>
          <w:spacing w:val="-4"/>
          <w:sz w:val="28"/>
        </w:rPr>
        <w:t>Xí nghiệp Đo vẽ ảnh số và địa tin học lập ng</w:t>
      </w:r>
      <w:r>
        <w:rPr>
          <w:rFonts w:ascii="Times New Roman" w:eastAsia="Times New Roman" w:hAnsi="Times New Roman" w:cs="Times New Roman"/>
          <w:spacing w:val="-4"/>
          <w:sz w:val="28"/>
        </w:rPr>
        <w:t>ày 07/7/2017, Sở Tài nguyên và Môi trường duyệt ngày 10/7/2017</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kèm theo Quyết định này.</w:t>
      </w:r>
    </w:p>
    <w:p w:rsidR="00446734" w:rsidRDefault="00362086">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Giao </w:t>
      </w:r>
      <w:r>
        <w:rPr>
          <w:rFonts w:ascii="Times New Roman" w:eastAsia="Times New Roman" w:hAnsi="Times New Roman" w:cs="Times New Roman"/>
          <w:b/>
          <w:spacing w:val="-4"/>
          <w:sz w:val="28"/>
        </w:rPr>
        <w:t>2.911.047,9 m</w:t>
      </w:r>
      <w:r>
        <w:rPr>
          <w:rFonts w:ascii="Times New Roman" w:eastAsia="Times New Roman" w:hAnsi="Times New Roman" w:cs="Times New Roman"/>
          <w:b/>
          <w:spacing w:val="-4"/>
          <w:sz w:val="28"/>
          <w:vertAlign w:val="superscript"/>
        </w:rPr>
        <w:t>2</w:t>
      </w:r>
      <w:r>
        <w:rPr>
          <w:rFonts w:ascii="Times New Roman" w:eastAsia="Times New Roman" w:hAnsi="Times New Roman" w:cs="Times New Roman"/>
          <w:spacing w:val="-4"/>
          <w:sz w:val="28"/>
        </w:rPr>
        <w:t xml:space="preserve"> </w:t>
      </w:r>
      <w:r>
        <w:rPr>
          <w:rFonts w:ascii="Times New Roman" w:eastAsia="Times New Roman" w:hAnsi="Times New Roman" w:cs="Times New Roman"/>
          <w:i/>
          <w:spacing w:val="-4"/>
          <w:sz w:val="28"/>
        </w:rPr>
        <w:t>(Hai triệu chín trăm mười một nghìn không trăm bốn mươi bảy phẩy chín mét vuông)</w:t>
      </w:r>
      <w:r>
        <w:rPr>
          <w:rFonts w:ascii="Times New Roman" w:eastAsia="Times New Roman" w:hAnsi="Times New Roman" w:cs="Times New Roman"/>
          <w:spacing w:val="-4"/>
          <w:sz w:val="28"/>
        </w:rPr>
        <w:t xml:space="preserve"> đất rừng sản xuất là rừng trồng </w:t>
      </w:r>
      <w:r>
        <w:rPr>
          <w:rFonts w:ascii="Times New Roman" w:eastAsia="Times New Roman" w:hAnsi="Times New Roman" w:cs="Times New Roman"/>
          <w:sz w:val="28"/>
        </w:rPr>
        <w:t>đã thu hồi tại khoản 1 Điều nà</w:t>
      </w:r>
      <w:r>
        <w:rPr>
          <w:rFonts w:ascii="Times New Roman" w:eastAsia="Times New Roman" w:hAnsi="Times New Roman" w:cs="Times New Roman"/>
          <w:sz w:val="28"/>
        </w:rPr>
        <w:t>y cho UBND xã Xuân Trạch để quản lý, lập phương án sử dụng đất theo đúng quy định.</w:t>
      </w:r>
    </w:p>
    <w:p w:rsidR="00446734" w:rsidRDefault="00362086">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pacing w:val="-2"/>
          <w:sz w:val="28"/>
        </w:rPr>
        <w:t>Vị trí, ranh giới khu đất được xác định theo bản chỉnh lý địa chính các thửa đất số 49(2), 49(3), 41(2), 54(2), 54(3), thuộc Tờ bản đồ địa chính số 26; thửa đất số 68(2), 20</w:t>
      </w:r>
      <w:r>
        <w:rPr>
          <w:rFonts w:ascii="Times New Roman" w:eastAsia="Times New Roman" w:hAnsi="Times New Roman" w:cs="Times New Roman"/>
          <w:spacing w:val="-2"/>
          <w:sz w:val="28"/>
        </w:rPr>
        <w:t xml:space="preserve">7(2), 207(3), 207(4), 307(2), 88(1), 88(2), 101(1), 115, 151, 571, 590, 546, thuộc Tờ bản đồ địa chính số 27, xã Xuân Trạch do </w:t>
      </w:r>
      <w:r>
        <w:rPr>
          <w:rFonts w:ascii="Times New Roman" w:eastAsia="Times New Roman" w:hAnsi="Times New Roman" w:cs="Times New Roman"/>
          <w:spacing w:val="-4"/>
          <w:sz w:val="28"/>
        </w:rPr>
        <w:t>Xí nghiệp Đo vẽ ảnh số và địa tin học lập ngày 07/7/2017, Sở Tài nguyên và Môi trường duyệt ngày 10/7/2017</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kèm theo Quyết định n</w:t>
      </w:r>
      <w:r>
        <w:rPr>
          <w:rFonts w:ascii="Times New Roman" w:eastAsia="Times New Roman" w:hAnsi="Times New Roman" w:cs="Times New Roman"/>
          <w:sz w:val="28"/>
        </w:rPr>
        <w:t>ày.</w:t>
      </w:r>
    </w:p>
    <w:p w:rsidR="00446734" w:rsidRDefault="00362086">
      <w:pPr>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Giao nhiệm vụ cho các cơ quan, tổ chức thực hiện việc thu hồi đất, cụ thể như sau:</w:t>
      </w:r>
    </w:p>
    <w:p w:rsidR="00446734" w:rsidRDefault="00362086">
      <w:pPr>
        <w:spacing w:before="40"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z w:val="28"/>
        </w:rPr>
        <w:tab/>
      </w:r>
      <w:r>
        <w:rPr>
          <w:rFonts w:ascii="Times New Roman" w:eastAsia="Times New Roman" w:hAnsi="Times New Roman" w:cs="Times New Roman"/>
          <w:spacing w:val="-4"/>
          <w:sz w:val="28"/>
        </w:rPr>
        <w:t>1. UBND xã Xuân Trạch có trách nhiệm niêm yết Quyết định này tại trụ sở UBND xã Xuân Trạch và nơi sinh hoạt chung của cộng đồng dân cư; quản lý và lập ph</w:t>
      </w:r>
      <w:r>
        <w:rPr>
          <w:rFonts w:ascii="Times New Roman" w:eastAsia="Times New Roman" w:hAnsi="Times New Roman" w:cs="Times New Roman"/>
          <w:spacing w:val="-4"/>
          <w:sz w:val="28"/>
        </w:rPr>
        <w:t>ương án sử dụng đất trình UBND huyện Bố Trạch phê duyệt.</w:t>
      </w:r>
    </w:p>
    <w:p w:rsidR="00446734" w:rsidRDefault="00362086">
      <w:pPr>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Sở Tài nguyên và Môi trường chủ trì bàn giao đất trên thực địa; chỉ đạo các đơn vị liên quan cập nhật, chỉnh lý hồ sơ địa chính theo đúng quy định.</w:t>
      </w:r>
    </w:p>
    <w:p w:rsidR="00446734" w:rsidRDefault="00362086">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Cục Thuế có trách nhiệm điều chỉnh tiền thuê</w:t>
      </w:r>
      <w:r>
        <w:rPr>
          <w:rFonts w:ascii="Times New Roman" w:eastAsia="Times New Roman" w:hAnsi="Times New Roman" w:cs="Times New Roman"/>
          <w:sz w:val="28"/>
        </w:rPr>
        <w:t xml:space="preserve"> đất cho Công ty TNHH MTV Lâm Công nghiệp Bắc Quảng Bình theo đúng quy định.</w:t>
      </w:r>
    </w:p>
    <w:p w:rsidR="00446734" w:rsidRDefault="00362086">
      <w:pPr>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Công ty TNHH MTV Lâm Công nghiệp Bắc Quảng Bình có trách nhiệm bàn giao đất lại cho UBND xã Xuân Trạch để quản lý theo quy định của Luật Đất đai 2013 và các văn bản pháp luật </w:t>
      </w:r>
      <w:r>
        <w:rPr>
          <w:rFonts w:ascii="Times New Roman" w:eastAsia="Times New Roman" w:hAnsi="Times New Roman" w:cs="Times New Roman"/>
          <w:sz w:val="28"/>
        </w:rPr>
        <w:t>hiện hành có liên quan; thực hiện kê khai, đăng ký biến động quyền sử dụng đất.</w:t>
      </w:r>
    </w:p>
    <w:p w:rsidR="00446734" w:rsidRDefault="00362086">
      <w:pPr>
        <w:spacing w:before="4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5. UBND huyện Bố Trạch có trách nhiệm phê duyệt phương án sử dụng đất; chỉ đạo các đơn vị trực thuộc thực hiện tốt công tác quản lý đất đai trên địa bàn.</w:t>
      </w:r>
    </w:p>
    <w:p w:rsidR="00446734" w:rsidRDefault="00362086">
      <w:pPr>
        <w:spacing w:before="40" w:after="0" w:line="240" w:lineRule="auto"/>
        <w:ind w:firstLine="720"/>
        <w:jc w:val="both"/>
        <w:rPr>
          <w:rFonts w:ascii="Times New Roman" w:eastAsia="Times New Roman" w:hAnsi="Times New Roman" w:cs="Times New Roman"/>
          <w:spacing w:val="-6"/>
          <w:sz w:val="28"/>
        </w:rPr>
      </w:pPr>
      <w:r>
        <w:rPr>
          <w:rFonts w:ascii="Times New Roman" w:eastAsia="Times New Roman" w:hAnsi="Times New Roman" w:cs="Times New Roman"/>
          <w:sz w:val="28"/>
        </w:rPr>
        <w:t xml:space="preserve">6. </w:t>
      </w:r>
      <w:r>
        <w:rPr>
          <w:rFonts w:ascii="Times New Roman" w:eastAsia="Times New Roman" w:hAnsi="Times New Roman" w:cs="Times New Roman"/>
          <w:spacing w:val="-2"/>
          <w:sz w:val="28"/>
        </w:rPr>
        <w:t>Văn phòng Đăng ký q</w:t>
      </w:r>
      <w:r>
        <w:rPr>
          <w:rFonts w:ascii="Times New Roman" w:eastAsia="Times New Roman" w:hAnsi="Times New Roman" w:cs="Times New Roman"/>
          <w:spacing w:val="-2"/>
          <w:sz w:val="28"/>
        </w:rPr>
        <w:t>uyền sử dụng đất thuộc Sở Tài nguyên và Môi trường có trách nhiệm cập nhật, chỉnh lý hồ sơ địa chính theo đúng quy định.</w:t>
      </w:r>
    </w:p>
    <w:p w:rsidR="00446734" w:rsidRDefault="00362086">
      <w:pPr>
        <w:spacing w:before="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3.</w:t>
      </w:r>
      <w:r>
        <w:rPr>
          <w:rFonts w:ascii="Times New Roman" w:eastAsia="Times New Roman" w:hAnsi="Times New Roman" w:cs="Times New Roman"/>
          <w:sz w:val="28"/>
        </w:rPr>
        <w:t xml:space="preserve"> Quyết định này có hiệu lực kể từ ngày ký.</w:t>
      </w:r>
    </w:p>
    <w:p w:rsidR="00446734" w:rsidRDefault="00362086">
      <w:pPr>
        <w:spacing w:before="4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Chánh Văn phòng UBND tỉnh, Giám đốc các Sở: Tài nguyên và Môi trường, Tài chính, Nông</w:t>
      </w:r>
      <w:r>
        <w:rPr>
          <w:rFonts w:ascii="Times New Roman" w:eastAsia="Times New Roman" w:hAnsi="Times New Roman" w:cs="Times New Roman"/>
          <w:spacing w:val="-2"/>
          <w:sz w:val="28"/>
        </w:rPr>
        <w:t xml:space="preserve"> nghiệp và Phát triển nông thôn; Cục trưởng Cục Thuế, Chủ tịch </w:t>
      </w:r>
      <w:r>
        <w:rPr>
          <w:rFonts w:ascii="Times New Roman" w:eastAsia="Times New Roman" w:hAnsi="Times New Roman" w:cs="Times New Roman"/>
          <w:spacing w:val="-2"/>
          <w:sz w:val="28"/>
        </w:rPr>
        <w:lastRenderedPageBreak/>
        <w:t>UBND huyện Bố Trạch, Chủ tịch UBND xã Xuân Trạch, Giám đốc Công ty TNHH MTV Lâm Công nghiệp Bắc Quảng Bình, Giám đốc Văn phòng Đăng ký quyền sử dụng đất thuộc Sở Tài nguyên và Môi trường và Thủ</w:t>
      </w:r>
      <w:r>
        <w:rPr>
          <w:rFonts w:ascii="Times New Roman" w:eastAsia="Times New Roman" w:hAnsi="Times New Roman" w:cs="Times New Roman"/>
          <w:spacing w:val="-2"/>
          <w:sz w:val="28"/>
        </w:rPr>
        <w:t xml:space="preserve"> trưởng các sở, ban, ngành, đơn vị có liên quan chịu trách nhiệm thi hành Quyết định này.</w:t>
      </w:r>
    </w:p>
    <w:p w:rsidR="00446734" w:rsidRDefault="00362086">
      <w:pPr>
        <w:spacing w:before="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Văn phòng Ủy ban nhân dân tỉnh đưa Quyết định này lên Cổng thông tin điện tử của Ủy ban nhân dân tỉnh./.</w:t>
      </w:r>
    </w:p>
    <w:p w:rsidR="00446734" w:rsidRDefault="00446734">
      <w:pPr>
        <w:spacing w:before="40" w:after="0" w:line="240" w:lineRule="auto"/>
        <w:jc w:val="both"/>
        <w:rPr>
          <w:rFonts w:ascii="Times New Roman" w:eastAsia="Times New Roman" w:hAnsi="Times New Roman" w:cs="Times New Roman"/>
          <w:sz w:val="8"/>
        </w:rPr>
      </w:pPr>
    </w:p>
    <w:tbl>
      <w:tblPr>
        <w:tblW w:w="0" w:type="auto"/>
        <w:tblInd w:w="98" w:type="dxa"/>
        <w:tblCellMar>
          <w:left w:w="10" w:type="dxa"/>
          <w:right w:w="10" w:type="dxa"/>
        </w:tblCellMar>
        <w:tblLook w:val="0000"/>
      </w:tblPr>
      <w:tblGrid>
        <w:gridCol w:w="5007"/>
        <w:gridCol w:w="4279"/>
      </w:tblGrid>
      <w:tr w:rsidR="00446734">
        <w:tblPrEx>
          <w:tblCellMar>
            <w:top w:w="0" w:type="dxa"/>
            <w:bottom w:w="0" w:type="dxa"/>
          </w:tblCellMar>
        </w:tblPrEx>
        <w:trPr>
          <w:trHeight w:val="2425"/>
        </w:trPr>
        <w:tc>
          <w:tcPr>
            <w:tcW w:w="50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6734" w:rsidRDefault="00362086">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b/>
                <w:i/>
                <w:sz w:val="26"/>
              </w:rPr>
              <w:t>Nơi nhận:</w:t>
            </w:r>
            <w:r>
              <w:rPr>
                <w:rFonts w:ascii="Times New Roman" w:eastAsia="Times New Roman" w:hAnsi="Times New Roman" w:cs="Times New Roman"/>
                <w:sz w:val="30"/>
              </w:rPr>
              <w:t xml:space="preserve"> </w:t>
            </w:r>
          </w:p>
          <w:p w:rsidR="00446734" w:rsidRDefault="003620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446734" w:rsidRDefault="003620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446734" w:rsidRDefault="003620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Tin học - Công báo;                                                                                          </w:t>
            </w:r>
          </w:p>
          <w:p w:rsidR="00446734" w:rsidRDefault="003620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Lưu: VT, CVTNMT.                                                                     </w:t>
            </w:r>
          </w:p>
          <w:p w:rsidR="00446734" w:rsidRDefault="00362086">
            <w:pPr>
              <w:spacing w:after="0" w:line="24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tc>
        <w:tc>
          <w:tcPr>
            <w:tcW w:w="42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46734" w:rsidRDefault="0036208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TM. UỶ BAN NHÂN DÂN</w:t>
            </w:r>
          </w:p>
          <w:p w:rsidR="00446734" w:rsidRDefault="0036208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KT. CHỦ TỊCH</w:t>
            </w:r>
          </w:p>
          <w:p w:rsidR="00446734" w:rsidRDefault="00362086">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446734" w:rsidRDefault="00446734">
            <w:pPr>
              <w:spacing w:after="0" w:line="240" w:lineRule="auto"/>
              <w:rPr>
                <w:rFonts w:ascii="Times New Roman" w:eastAsia="Times New Roman" w:hAnsi="Times New Roman" w:cs="Times New Roman"/>
                <w:sz w:val="18"/>
              </w:rPr>
            </w:pPr>
          </w:p>
          <w:p w:rsidR="00446734" w:rsidRDefault="003620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Đã ký</w:t>
            </w:r>
          </w:p>
          <w:p w:rsidR="00446734" w:rsidRDefault="00446734">
            <w:pPr>
              <w:spacing w:after="0" w:line="240" w:lineRule="auto"/>
              <w:jc w:val="center"/>
              <w:rPr>
                <w:rFonts w:ascii="Times New Roman" w:eastAsia="Times New Roman" w:hAnsi="Times New Roman" w:cs="Times New Roman"/>
                <w:sz w:val="18"/>
              </w:rPr>
            </w:pPr>
          </w:p>
          <w:p w:rsidR="00446734" w:rsidRDefault="00446734">
            <w:pPr>
              <w:spacing w:after="0" w:line="240" w:lineRule="auto"/>
              <w:jc w:val="center"/>
              <w:rPr>
                <w:rFonts w:ascii="Times New Roman" w:eastAsia="Times New Roman" w:hAnsi="Times New Roman" w:cs="Times New Roman"/>
                <w:sz w:val="18"/>
              </w:rPr>
            </w:pPr>
          </w:p>
          <w:p w:rsidR="00446734" w:rsidRDefault="00446734">
            <w:pPr>
              <w:spacing w:after="0" w:line="240" w:lineRule="auto"/>
              <w:jc w:val="center"/>
              <w:rPr>
                <w:rFonts w:ascii="Times New Roman" w:eastAsia="Times New Roman" w:hAnsi="Times New Roman" w:cs="Times New Roman"/>
                <w:sz w:val="10"/>
              </w:rPr>
            </w:pPr>
          </w:p>
          <w:p w:rsidR="00446734" w:rsidRDefault="00446734">
            <w:pPr>
              <w:spacing w:after="0" w:line="240" w:lineRule="auto"/>
              <w:jc w:val="center"/>
              <w:rPr>
                <w:rFonts w:ascii="Times New Roman" w:eastAsia="Times New Roman" w:hAnsi="Times New Roman" w:cs="Times New Roman"/>
                <w:sz w:val="28"/>
              </w:rPr>
            </w:pPr>
          </w:p>
          <w:p w:rsidR="00446734" w:rsidRDefault="00362086">
            <w:pPr>
              <w:spacing w:after="0" w:line="240" w:lineRule="auto"/>
              <w:jc w:val="center"/>
            </w:pPr>
            <w:r>
              <w:rPr>
                <w:rFonts w:ascii="Times New Roman" w:eastAsia="Times New Roman" w:hAnsi="Times New Roman" w:cs="Times New Roman"/>
                <w:b/>
                <w:sz w:val="28"/>
              </w:rPr>
              <w:t>Lê Minh Ngân</w:t>
            </w:r>
          </w:p>
        </w:tc>
      </w:tr>
    </w:tbl>
    <w:p w:rsidR="00446734" w:rsidRDefault="00446734">
      <w:pPr>
        <w:spacing w:before="120" w:after="0" w:line="240" w:lineRule="auto"/>
        <w:jc w:val="both"/>
        <w:rPr>
          <w:rFonts w:ascii="Times New Roman" w:eastAsia="Times New Roman" w:hAnsi="Times New Roman" w:cs="Times New Roman"/>
          <w:b/>
          <w:sz w:val="28"/>
        </w:rPr>
      </w:pPr>
    </w:p>
    <w:sectPr w:rsidR="00446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46734"/>
    <w:rsid w:val="00362086"/>
    <w:rsid w:val="00446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2017-07-27T08:43:00Z</dcterms:created>
  <dcterms:modified xsi:type="dcterms:W3CDTF">2017-07-27T08:43:00Z</dcterms:modified>
</cp:coreProperties>
</file>