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129"/>
        <w:gridCol w:w="6237"/>
      </w:tblGrid>
      <w:tr w:rsidR="0081165E" w:rsidTr="00BF2152">
        <w:tblPrEx>
          <w:tblCellMar>
            <w:top w:w="0" w:type="dxa"/>
            <w:bottom w:w="0" w:type="dxa"/>
          </w:tblCellMar>
        </w:tblPrEx>
        <w:trPr>
          <w:trHeight w:val="1"/>
        </w:trPr>
        <w:tc>
          <w:tcPr>
            <w:tcW w:w="3129" w:type="dxa"/>
            <w:shd w:val="clear" w:color="000000" w:fill="FFFFFF"/>
            <w:tcMar>
              <w:left w:w="108" w:type="dxa"/>
              <w:right w:w="108" w:type="dxa"/>
            </w:tcMar>
          </w:tcPr>
          <w:p w:rsidR="0081165E" w:rsidRDefault="00BF2152">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ỦY BAN NHÂN DÂN</w:t>
            </w:r>
          </w:p>
          <w:p w:rsidR="0081165E" w:rsidRDefault="00BF21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6"/>
              </w:rPr>
              <w:t>TỈNH QUẢNG BÌNH</w:t>
            </w:r>
          </w:p>
          <w:p w:rsidR="0081165E" w:rsidRDefault="0081165E">
            <w:pPr>
              <w:spacing w:after="0" w:line="240" w:lineRule="auto"/>
              <w:jc w:val="center"/>
              <w:rPr>
                <w:rFonts w:ascii="Times New Roman" w:eastAsia="Times New Roman" w:hAnsi="Times New Roman" w:cs="Times New Roman"/>
                <w:sz w:val="28"/>
              </w:rPr>
            </w:pPr>
          </w:p>
          <w:p w:rsidR="0081165E" w:rsidRDefault="00BF215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1560 /UBND-KTN</w:t>
            </w:r>
          </w:p>
          <w:p w:rsidR="0081165E" w:rsidRDefault="00BF2152">
            <w:pPr>
              <w:spacing w:after="0" w:line="240" w:lineRule="auto"/>
              <w:jc w:val="center"/>
            </w:pPr>
            <w:r>
              <w:rPr>
                <w:rFonts w:ascii="Times New Roman" w:eastAsia="Times New Roman" w:hAnsi="Times New Roman" w:cs="Times New Roman"/>
                <w:sz w:val="24"/>
              </w:rPr>
              <w:t>Vv tập trung triển khai, thực hiện Chương trình MTQG xây dựng nông thôn mới giai đoạn 2016 - 2020</w:t>
            </w:r>
          </w:p>
        </w:tc>
        <w:tc>
          <w:tcPr>
            <w:tcW w:w="6237" w:type="dxa"/>
            <w:shd w:val="clear" w:color="000000" w:fill="FFFFFF"/>
            <w:tcMar>
              <w:left w:w="108" w:type="dxa"/>
              <w:right w:w="108" w:type="dxa"/>
            </w:tcMar>
          </w:tcPr>
          <w:p w:rsidR="0081165E" w:rsidRDefault="00BF21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HÒA XÃ HỘI CHỦ NGHĨA VIỆT NAM</w:t>
            </w:r>
          </w:p>
          <w:p w:rsidR="0081165E" w:rsidRDefault="00BF21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81165E" w:rsidRDefault="0081165E">
            <w:pPr>
              <w:spacing w:after="0" w:line="240" w:lineRule="auto"/>
              <w:jc w:val="center"/>
              <w:rPr>
                <w:rFonts w:ascii="Times New Roman" w:eastAsia="Times New Roman" w:hAnsi="Times New Roman" w:cs="Times New Roman"/>
                <w:sz w:val="28"/>
              </w:rPr>
            </w:pPr>
          </w:p>
          <w:p w:rsidR="0081165E" w:rsidRDefault="00BF2152">
            <w:pPr>
              <w:spacing w:after="0" w:line="240" w:lineRule="auto"/>
              <w:jc w:val="right"/>
            </w:pPr>
            <w:r>
              <w:rPr>
                <w:rFonts w:ascii="Times New Roman" w:eastAsia="Times New Roman" w:hAnsi="Times New Roman" w:cs="Times New Roman"/>
                <w:i/>
                <w:sz w:val="28"/>
              </w:rPr>
              <w:t>Quảng Bình, ngày 28 tháng</w:t>
            </w:r>
            <w:r>
              <w:rPr>
                <w:rFonts w:ascii="Times New Roman" w:eastAsia="Times New Roman" w:hAnsi="Times New Roman" w:cs="Times New Roman"/>
                <w:i/>
                <w:sz w:val="28"/>
              </w:rPr>
              <w:t xml:space="preserve"> 8 năm 2017</w:t>
            </w:r>
          </w:p>
        </w:tc>
      </w:tr>
    </w:tbl>
    <w:p w:rsidR="0081165E" w:rsidRDefault="0081165E">
      <w:pPr>
        <w:spacing w:after="0" w:line="240" w:lineRule="auto"/>
        <w:rPr>
          <w:rFonts w:ascii="Times New Roman" w:eastAsia="Times New Roman" w:hAnsi="Times New Roman" w:cs="Times New Roman"/>
          <w:sz w:val="28"/>
        </w:rPr>
      </w:pPr>
    </w:p>
    <w:p w:rsidR="0081165E" w:rsidRDefault="00BF2152">
      <w:pPr>
        <w:spacing w:after="0" w:line="240" w:lineRule="auto"/>
        <w:ind w:left="720" w:firstLine="720"/>
        <w:rPr>
          <w:rFonts w:ascii="Times New Roman" w:eastAsia="Times New Roman" w:hAnsi="Times New Roman" w:cs="Times New Roman"/>
          <w:sz w:val="28"/>
        </w:rPr>
      </w:pPr>
      <w:r>
        <w:rPr>
          <w:rFonts w:ascii="Times New Roman" w:eastAsia="Times New Roman" w:hAnsi="Times New Roman" w:cs="Times New Roman"/>
          <w:sz w:val="28"/>
        </w:rPr>
        <w:t xml:space="preserve">Kính gửi: </w:t>
      </w:r>
    </w:p>
    <w:p w:rsidR="0081165E" w:rsidRDefault="00BF2152">
      <w:pPr>
        <w:spacing w:after="0" w:line="240" w:lineRule="auto"/>
        <w:ind w:left="720" w:firstLine="72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Sở Nông nghiệp và Phát triển nông thôn;</w:t>
      </w:r>
    </w:p>
    <w:p w:rsidR="0081165E" w:rsidRDefault="00BF2152">
      <w:pPr>
        <w:spacing w:after="0" w:line="240" w:lineRule="auto"/>
        <w:ind w:left="2160" w:firstLine="720"/>
        <w:rPr>
          <w:rFonts w:ascii="Times New Roman" w:eastAsia="Times New Roman" w:hAnsi="Times New Roman" w:cs="Times New Roman"/>
          <w:sz w:val="28"/>
        </w:rPr>
      </w:pPr>
      <w:r>
        <w:rPr>
          <w:rFonts w:ascii="Times New Roman" w:eastAsia="Times New Roman" w:hAnsi="Times New Roman" w:cs="Times New Roman"/>
          <w:sz w:val="28"/>
        </w:rPr>
        <w:t>- Văn phòng Điều phối nông thôn mới tỉnh;</w:t>
      </w:r>
    </w:p>
    <w:p w:rsidR="0081165E" w:rsidRDefault="00BF2152">
      <w:pPr>
        <w:spacing w:after="0" w:line="240" w:lineRule="auto"/>
        <w:ind w:left="2160" w:firstLine="720"/>
        <w:rPr>
          <w:rFonts w:ascii="Times New Roman" w:eastAsia="Times New Roman" w:hAnsi="Times New Roman" w:cs="Times New Roman"/>
          <w:sz w:val="28"/>
        </w:rPr>
      </w:pPr>
      <w:r>
        <w:rPr>
          <w:rFonts w:ascii="Times New Roman" w:eastAsia="Times New Roman" w:hAnsi="Times New Roman" w:cs="Times New Roman"/>
          <w:sz w:val="28"/>
        </w:rPr>
        <w:t>- Ủy ban nhân dân các huyện, thành phố, thị xã.</w:t>
      </w:r>
    </w:p>
    <w:p w:rsidR="0081165E" w:rsidRDefault="0081165E">
      <w:pPr>
        <w:spacing w:after="0" w:line="240" w:lineRule="auto"/>
        <w:rPr>
          <w:rFonts w:ascii="Times New Roman" w:eastAsia="Times New Roman" w:hAnsi="Times New Roman" w:cs="Times New Roman"/>
          <w:sz w:val="28"/>
        </w:rPr>
      </w:pP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Thực hiện Công văn số 6561/BNN-VPĐP ng</w:t>
      </w:r>
      <w:r>
        <w:rPr>
          <w:rFonts w:ascii="Times New Roman" w:eastAsia="Times New Roman" w:hAnsi="Times New Roman" w:cs="Times New Roman"/>
          <w:sz w:val="28"/>
        </w:rPr>
        <w:t xml:space="preserve">ày 08/8/2017 của Bộ Nông nghiệp và Phát triển nông thôn về việc tập trung triển khai, thực hiện Chương trình MTQG xây dựng nông thôn mới giai đoạn 2016 - 2020; Ủy ban nhân dân tỉnh yêu cầu Thủ trưởng các sở, ban ngành liên quan, UBND các huyện, thành phố, </w:t>
      </w:r>
      <w:r>
        <w:rPr>
          <w:rFonts w:ascii="Times New Roman" w:eastAsia="Times New Roman" w:hAnsi="Times New Roman" w:cs="Times New Roman"/>
          <w:sz w:val="28"/>
        </w:rPr>
        <w:t>thị xã tập trung triển khai một số nội dung sau:</w:t>
      </w: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Sở Nông nghiệp và PTNT chỉ đạo các đơn vị trực thuộc khẩn trương giải ngân nguồn vốn sự nghiệp bổ sung từ ngân sách Trung ương năm 2016 chuyển sang năm 2017 được phân bổ tại Quyết định số 1634/QĐ-UBND ngà</w:t>
      </w:r>
      <w:r>
        <w:rPr>
          <w:rFonts w:ascii="Times New Roman" w:eastAsia="Times New Roman" w:hAnsi="Times New Roman" w:cs="Times New Roman"/>
          <w:sz w:val="28"/>
        </w:rPr>
        <w:t>y 15/5/2017 của UBND tỉnh về việc giao kế hoạch vốn bổ sung thực hiện Chương trình MTQG năm 2016.</w:t>
      </w: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Văn phòng Điều phối nông thôn mới tỉnh chủ trì, phối hợp với Sở Kế hoạch và Đầu tư, Sở Tài chính và các địa phương r</w:t>
      </w:r>
      <w:r>
        <w:rPr>
          <w:rFonts w:ascii="Times New Roman" w:eastAsia="Times New Roman" w:hAnsi="Times New Roman" w:cs="Times New Roman"/>
          <w:sz w:val="28"/>
        </w:rPr>
        <w:t>à soát xây dựng kế hoạch, lộ trình xử lý nợ đọng xây dựng cơ bản thuộc Chương trình MTQG xây dựng nông thôn mới giai đoạn 2017 - 2020, trình UBND tỉnh trước ngày 25/9/2017 (Trên cơ sở Báo cáo số 244/UBND-KTN ngày 22/02/2017 của UBND tỉnh về xử lý nợ đọng x</w:t>
      </w:r>
      <w:r>
        <w:rPr>
          <w:rFonts w:ascii="Times New Roman" w:eastAsia="Times New Roman" w:hAnsi="Times New Roman" w:cs="Times New Roman"/>
          <w:sz w:val="28"/>
        </w:rPr>
        <w:t>ây dựng cơ bản thuộc Chương trình MTQG xây dựng nông thôn mới).</w:t>
      </w: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Ủy ban nhân dân các huyện, thành phố, thị xã:</w:t>
      </w: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Khẩn trương đẩy nhanh tiến độ giải ngân các nguồn vốn thuộc Chương trình xây dựng nông thôn mới, trong đó có nguồn kinh phí khen thưởng công </w:t>
      </w:r>
      <w:r>
        <w:rPr>
          <w:rFonts w:ascii="Times New Roman" w:eastAsia="Times New Roman" w:hAnsi="Times New Roman" w:cs="Times New Roman"/>
          <w:sz w:val="28"/>
        </w:rPr>
        <w:t>trình phúc lợi cho các địa phương có thành tích tiêu biểu trong phong trào xây dựng nông thôn mới giai đoạn 2011-2015 đã được phân bổ tại Quyết định số 1254/QĐ-UBND ngày 17/4/2017 của UBND tỉnh.</w:t>
      </w: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Tiếp tục thực hiện các giải pháp xử lý nợ xây dựng cơ bản t</w:t>
      </w:r>
      <w:r>
        <w:rPr>
          <w:rFonts w:ascii="Times New Roman" w:eastAsia="Times New Roman" w:hAnsi="Times New Roman" w:cs="Times New Roman"/>
          <w:sz w:val="28"/>
        </w:rPr>
        <w:t>huộc chương trình MTQG xây dựng nông thôn mới theo ý kiến chỉ đạo tại Chỉ thị số 02/CT-UBND ngày 15/02/2017 của UBND tỉnh về việc đẩy mạnh thực hiện hiệu quả, bền vững Chương trình mục tiêu quốc gia xây dựng nông thôn mới giai đoạn 2016 - 2020; Thông báo s</w:t>
      </w:r>
      <w:r>
        <w:rPr>
          <w:rFonts w:ascii="Times New Roman" w:eastAsia="Times New Roman" w:hAnsi="Times New Roman" w:cs="Times New Roman"/>
          <w:sz w:val="28"/>
        </w:rPr>
        <w:t>ố 1860/TB-VPUBND ngày 07/6/2017 thông báo kết luận của đồng chí Chủ tịch UBND tỉnh Nguyễn Hữu Hoài, Trưởng ban Chỉ đạo các Chương trình MTQG tỉnh giai đoạn 2016 - 2020 tại cuộc họp về tình hình thực hiện Chương trình MTQG xây dựng nông thôn mới.</w:t>
      </w: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Tiếp tục</w:t>
      </w:r>
      <w:r>
        <w:rPr>
          <w:rFonts w:ascii="Times New Roman" w:eastAsia="Times New Roman" w:hAnsi="Times New Roman" w:cs="Times New Roman"/>
          <w:sz w:val="28"/>
        </w:rPr>
        <w:t xml:space="preserve"> kiện toàn đội ngũ cán bộ về nông thôn mới ở cấp xã theo quy định.</w:t>
      </w:r>
    </w:p>
    <w:p w:rsidR="0081165E" w:rsidRDefault="00BF2152">
      <w:pPr>
        <w:spacing w:before="120"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Yêu cầu Thủ trưởng các Sở, ban ngành, Chủ tịch UBND các huyện, thành phố, thị xã khẩn trương thực hiện./.</w:t>
      </w:r>
    </w:p>
    <w:p w:rsidR="0081165E" w:rsidRDefault="0081165E">
      <w:pPr>
        <w:spacing w:before="120" w:after="0" w:line="240" w:lineRule="auto"/>
        <w:ind w:firstLine="720"/>
        <w:jc w:val="both"/>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4502"/>
        <w:gridCol w:w="4502"/>
      </w:tblGrid>
      <w:tr w:rsidR="0081165E" w:rsidTr="00BF2152">
        <w:tblPrEx>
          <w:tblCellMar>
            <w:top w:w="0" w:type="dxa"/>
            <w:bottom w:w="0" w:type="dxa"/>
          </w:tblCellMar>
        </w:tblPrEx>
        <w:trPr>
          <w:trHeight w:val="1"/>
        </w:trPr>
        <w:tc>
          <w:tcPr>
            <w:tcW w:w="4502" w:type="dxa"/>
            <w:shd w:val="clear" w:color="000000" w:fill="FFFFFF"/>
            <w:tcMar>
              <w:left w:w="108" w:type="dxa"/>
              <w:right w:w="108" w:type="dxa"/>
            </w:tcMar>
          </w:tcPr>
          <w:p w:rsidR="0081165E" w:rsidRDefault="00BF2152">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81165E" w:rsidRDefault="00BF2152">
            <w:pPr>
              <w:spacing w:after="0" w:line="240" w:lineRule="auto"/>
              <w:rPr>
                <w:rFonts w:ascii="Times New Roman" w:eastAsia="Times New Roman" w:hAnsi="Times New Roman" w:cs="Times New Roman"/>
              </w:rPr>
            </w:pPr>
            <w:r>
              <w:rPr>
                <w:rFonts w:ascii="Times New Roman" w:eastAsia="Times New Roman" w:hAnsi="Times New Roman" w:cs="Times New Roman"/>
              </w:rPr>
              <w:t>- Như trên;</w:t>
            </w:r>
          </w:p>
          <w:p w:rsidR="0081165E" w:rsidRDefault="00BF2152">
            <w:pPr>
              <w:spacing w:after="0" w:line="240" w:lineRule="auto"/>
              <w:rPr>
                <w:rFonts w:ascii="Times New Roman" w:eastAsia="Times New Roman" w:hAnsi="Times New Roman" w:cs="Times New Roman"/>
              </w:rPr>
            </w:pPr>
            <w:r>
              <w:rPr>
                <w:rFonts w:ascii="Times New Roman" w:eastAsia="Times New Roman" w:hAnsi="Times New Roman" w:cs="Times New Roman"/>
              </w:rPr>
              <w:t>- Chủ tịch, các PCT UBND tỉnh;</w:t>
            </w:r>
          </w:p>
          <w:p w:rsidR="0081165E" w:rsidRDefault="00BF2152">
            <w:pPr>
              <w:spacing w:after="0" w:line="240" w:lineRule="auto"/>
              <w:rPr>
                <w:rFonts w:ascii="Times New Roman" w:eastAsia="Times New Roman" w:hAnsi="Times New Roman" w:cs="Times New Roman"/>
              </w:rPr>
            </w:pPr>
            <w:r>
              <w:rPr>
                <w:rFonts w:ascii="Times New Roman" w:eastAsia="Times New Roman" w:hAnsi="Times New Roman" w:cs="Times New Roman"/>
              </w:rPr>
              <w:t>- Các Sở: KH và ĐT, TC;</w:t>
            </w:r>
          </w:p>
          <w:p w:rsidR="0081165E" w:rsidRDefault="00BF2152">
            <w:pPr>
              <w:spacing w:after="0" w:line="240" w:lineRule="auto"/>
              <w:rPr>
                <w:rFonts w:ascii="Times New Roman" w:eastAsia="Times New Roman" w:hAnsi="Times New Roman" w:cs="Times New Roman"/>
              </w:rPr>
            </w:pPr>
            <w:r>
              <w:rPr>
                <w:rFonts w:ascii="Times New Roman" w:eastAsia="Times New Roman" w:hAnsi="Times New Roman" w:cs="Times New Roman"/>
              </w:rPr>
              <w:t>- Lãn</w:t>
            </w:r>
            <w:r>
              <w:rPr>
                <w:rFonts w:ascii="Times New Roman" w:eastAsia="Times New Roman" w:hAnsi="Times New Roman" w:cs="Times New Roman"/>
              </w:rPr>
              <w:t>h đạo VP UBND tỉnh;</w:t>
            </w:r>
          </w:p>
          <w:p w:rsidR="0081165E" w:rsidRDefault="00BF2152">
            <w:pPr>
              <w:spacing w:after="0" w:line="240" w:lineRule="auto"/>
            </w:pPr>
            <w:r>
              <w:rPr>
                <w:rFonts w:ascii="Times New Roman" w:eastAsia="Times New Roman" w:hAnsi="Times New Roman" w:cs="Times New Roman"/>
              </w:rPr>
              <w:t>- Lưu: VT, CVNN.</w:t>
            </w:r>
          </w:p>
        </w:tc>
        <w:tc>
          <w:tcPr>
            <w:tcW w:w="4502" w:type="dxa"/>
            <w:shd w:val="clear" w:color="000000" w:fill="FFFFFF"/>
            <w:tcMar>
              <w:left w:w="108" w:type="dxa"/>
              <w:right w:w="108" w:type="dxa"/>
            </w:tcMar>
          </w:tcPr>
          <w:p w:rsidR="0081165E" w:rsidRDefault="00BF21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KT.CHỦ TỊCH</w:t>
            </w:r>
          </w:p>
          <w:p w:rsidR="0081165E" w:rsidRDefault="00BF21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81165E" w:rsidRDefault="0081165E">
            <w:pPr>
              <w:spacing w:after="0" w:line="240" w:lineRule="auto"/>
              <w:jc w:val="center"/>
              <w:rPr>
                <w:rFonts w:ascii="Times New Roman" w:eastAsia="Times New Roman" w:hAnsi="Times New Roman" w:cs="Times New Roman"/>
                <w:b/>
                <w:sz w:val="28"/>
              </w:rPr>
            </w:pPr>
          </w:p>
          <w:p w:rsidR="0081165E" w:rsidRDefault="0081165E">
            <w:pPr>
              <w:spacing w:after="0" w:line="240" w:lineRule="auto"/>
              <w:jc w:val="center"/>
              <w:rPr>
                <w:rFonts w:ascii="Times New Roman" w:eastAsia="Times New Roman" w:hAnsi="Times New Roman" w:cs="Times New Roman"/>
                <w:b/>
                <w:sz w:val="28"/>
              </w:rPr>
            </w:pPr>
          </w:p>
          <w:p w:rsidR="0081165E" w:rsidRDefault="00BF21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Đã ký</w:t>
            </w:r>
          </w:p>
          <w:p w:rsidR="0081165E" w:rsidRDefault="0081165E">
            <w:pPr>
              <w:spacing w:after="0" w:line="240" w:lineRule="auto"/>
              <w:jc w:val="center"/>
              <w:rPr>
                <w:rFonts w:ascii="Times New Roman" w:eastAsia="Times New Roman" w:hAnsi="Times New Roman" w:cs="Times New Roman"/>
                <w:b/>
                <w:sz w:val="28"/>
              </w:rPr>
            </w:pPr>
          </w:p>
          <w:p w:rsidR="0081165E" w:rsidRDefault="00BF2152">
            <w:pPr>
              <w:spacing w:after="0" w:line="240" w:lineRule="auto"/>
              <w:jc w:val="center"/>
            </w:pPr>
            <w:r>
              <w:rPr>
                <w:rFonts w:ascii="Times New Roman" w:eastAsia="Times New Roman" w:hAnsi="Times New Roman" w:cs="Times New Roman"/>
                <w:b/>
                <w:sz w:val="28"/>
              </w:rPr>
              <w:t>Lê Minh Ngân</w:t>
            </w:r>
          </w:p>
        </w:tc>
      </w:tr>
    </w:tbl>
    <w:p w:rsidR="0081165E" w:rsidRDefault="0081165E">
      <w:pPr>
        <w:spacing w:before="120" w:after="0" w:line="240" w:lineRule="auto"/>
        <w:ind w:firstLine="720"/>
        <w:jc w:val="both"/>
        <w:rPr>
          <w:rFonts w:ascii="Times New Roman" w:eastAsia="Times New Roman" w:hAnsi="Times New Roman" w:cs="Times New Roman"/>
          <w:sz w:val="28"/>
        </w:rPr>
      </w:pPr>
    </w:p>
    <w:sectPr w:rsidR="00811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165E"/>
    <w:rsid w:val="0081165E"/>
    <w:rsid w:val="00BF2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2</cp:revision>
  <dcterms:created xsi:type="dcterms:W3CDTF">2017-08-29T01:28:00Z</dcterms:created>
  <dcterms:modified xsi:type="dcterms:W3CDTF">2017-08-29T01:28:00Z</dcterms:modified>
</cp:coreProperties>
</file>