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3169"/>
        <w:gridCol w:w="6187"/>
      </w:tblGrid>
      <w:tr w:rsidR="00F4028C" w:rsidRPr="000D2788">
        <w:trPr>
          <w:trHeight w:val="716"/>
        </w:trPr>
        <w:tc>
          <w:tcPr>
            <w:tcW w:w="3169" w:type="dxa"/>
          </w:tcPr>
          <w:p w:rsidR="00F4028C" w:rsidRPr="00104B6C" w:rsidRDefault="00F4028C" w:rsidP="002043BC">
            <w:pPr>
              <w:pStyle w:val="Heading1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104B6C">
              <w:rPr>
                <w:rFonts w:ascii="Times New Roman" w:hAnsi="Times New Roman"/>
                <w:b/>
                <w:noProof/>
                <w:sz w:val="26"/>
                <w:szCs w:val="26"/>
              </w:rPr>
              <w:t>ỦY BAN NHÂN DÂN</w:t>
            </w:r>
          </w:p>
          <w:p w:rsidR="00F4028C" w:rsidRPr="000D2788" w:rsidRDefault="00DB4C82" w:rsidP="000D2788">
            <w:pPr>
              <w:jc w:val="center"/>
              <w:rPr>
                <w:rFonts w:ascii="Times New Roman" w:hAnsi="Times New Roman"/>
              </w:rPr>
            </w:pPr>
            <w:r w:rsidRPr="00104B6C">
              <w:rPr>
                <w:rFonts w:ascii="Times New Roman" w:hAnsi="Times New Roman"/>
                <w:sz w:val="26"/>
                <w:szCs w:val="26"/>
              </w:rPr>
              <w:pict>
                <v:line id="_x0000_s1038" style="position:absolute;left:0;text-align:left;z-index:251657728" from="12.15pt,17.75pt" to="137.15pt,17.75pt"/>
              </w:pict>
            </w:r>
            <w:r w:rsidR="00F4028C" w:rsidRPr="00104B6C">
              <w:rPr>
                <w:rFonts w:ascii="Times New Roman" w:hAnsi="Times New Roman"/>
                <w:b/>
                <w:noProof/>
                <w:sz w:val="26"/>
                <w:szCs w:val="26"/>
              </w:rPr>
              <w:t>TỈNH QUẢNG BÌNH</w:t>
            </w:r>
          </w:p>
        </w:tc>
        <w:tc>
          <w:tcPr>
            <w:tcW w:w="6187" w:type="dxa"/>
          </w:tcPr>
          <w:p w:rsidR="00F4028C" w:rsidRPr="00104B6C" w:rsidRDefault="00F4028C" w:rsidP="00DB4C82">
            <w:pPr>
              <w:pStyle w:val="Heading1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104B6C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04B6C">
                  <w:rPr>
                    <w:rFonts w:ascii="Times New Roman" w:hAnsi="Times New Roman"/>
                    <w:b/>
                    <w:noProof/>
                    <w:sz w:val="26"/>
                    <w:szCs w:val="26"/>
                  </w:rPr>
                  <w:t>NAM</w:t>
                </w:r>
              </w:smartTag>
            </w:smartTag>
          </w:p>
          <w:p w:rsidR="00F4028C" w:rsidRPr="000D2788" w:rsidRDefault="00DB4C82" w:rsidP="000D2788">
            <w:pPr>
              <w:pStyle w:val="Heading1"/>
              <w:tabs>
                <w:tab w:val="left" w:pos="645"/>
                <w:tab w:val="center" w:pos="2542"/>
              </w:tabs>
              <w:rPr>
                <w:rFonts w:ascii="Times New Roman" w:hAnsi="Times New Roman"/>
                <w:i/>
              </w:rPr>
            </w:pPr>
            <w:r w:rsidRPr="000D2788">
              <w:rPr>
                <w:rFonts w:ascii="Times New Roman" w:hAnsi="Times New Roman"/>
                <w:i/>
                <w:noProof/>
              </w:rPr>
              <w:pict>
                <v:line id="_x0000_s1039" style="position:absolute;left:0;text-align:left;z-index:251658752" from="65.95pt,19.05pt" to="231.9pt,19.05pt"/>
              </w:pict>
            </w:r>
            <w:r w:rsidR="00F4028C" w:rsidRPr="000D2788">
              <w:rPr>
                <w:rFonts w:ascii="Times New Roman" w:hAnsi="Times New Roman"/>
                <w:b/>
                <w:noProof/>
                <w:sz w:val="28"/>
                <w:szCs w:val="28"/>
              </w:rPr>
              <w:t>Độc lập - Tự do - Hạnh phúc</w:t>
            </w:r>
          </w:p>
        </w:tc>
      </w:tr>
      <w:tr w:rsidR="00F4028C" w:rsidRPr="000D2788">
        <w:trPr>
          <w:trHeight w:val="281"/>
        </w:trPr>
        <w:tc>
          <w:tcPr>
            <w:tcW w:w="3169" w:type="dxa"/>
          </w:tcPr>
          <w:p w:rsidR="00F4028C" w:rsidRPr="000D2788" w:rsidRDefault="00104B6C" w:rsidP="00104B6C">
            <w:pPr>
              <w:pStyle w:val="Heading1"/>
              <w:spacing w:before="120" w:after="12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B00EF7">
              <w:rPr>
                <w:rFonts w:ascii="Times New Roman" w:hAnsi="Times New Roman"/>
                <w:sz w:val="26"/>
                <w:szCs w:val="26"/>
              </w:rPr>
              <w:t>163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/BC-UBND</w:t>
            </w:r>
          </w:p>
        </w:tc>
        <w:tc>
          <w:tcPr>
            <w:tcW w:w="6187" w:type="dxa"/>
          </w:tcPr>
          <w:p w:rsidR="00F4028C" w:rsidRPr="000D2788" w:rsidRDefault="00104B6C" w:rsidP="00030061">
            <w:pPr>
              <w:pStyle w:val="Heading1"/>
              <w:spacing w:before="120" w:after="12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          </w:t>
            </w:r>
            <w:r w:rsidR="00F4028C" w:rsidRPr="000D2788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Quảng Bình,  ngày </w:t>
            </w:r>
            <w:r w:rsidR="00B00EF7">
              <w:rPr>
                <w:rFonts w:ascii="Times New Roman" w:hAnsi="Times New Roman"/>
                <w:i/>
                <w:noProof/>
                <w:sz w:val="26"/>
                <w:szCs w:val="26"/>
              </w:rPr>
              <w:t>03</w:t>
            </w:r>
            <w:r w:rsidR="00030061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tháng </w:t>
            </w:r>
            <w:r w:rsidR="00B00EF7">
              <w:rPr>
                <w:rFonts w:ascii="Times New Roman" w:hAnsi="Times New Roman"/>
                <w:i/>
                <w:noProof/>
                <w:sz w:val="26"/>
                <w:szCs w:val="26"/>
              </w:rPr>
              <w:t>8</w:t>
            </w:r>
            <w:r w:rsidR="00F4028C" w:rsidRPr="000D2788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năm 2017</w:t>
            </w:r>
          </w:p>
        </w:tc>
      </w:tr>
    </w:tbl>
    <w:p w:rsidR="001E0959" w:rsidRPr="00753949" w:rsidRDefault="00753949" w:rsidP="00087AFA">
      <w:pPr>
        <w:tabs>
          <w:tab w:val="left" w:pos="6379"/>
        </w:tabs>
        <w:spacing w:before="80"/>
        <w:jc w:val="center"/>
        <w:rPr>
          <w:rFonts w:ascii="Times New Roman" w:hAnsi="Times New Roman"/>
          <w:b/>
          <w:lang w:val="nl-NL"/>
        </w:rPr>
      </w:pPr>
      <w:r w:rsidRPr="00753949">
        <w:rPr>
          <w:rFonts w:ascii="Times New Roman" w:hAnsi="Times New Roman"/>
          <w:b/>
          <w:lang w:val="nl-NL"/>
        </w:rPr>
        <w:t>BÁO CÁO</w:t>
      </w:r>
    </w:p>
    <w:p w:rsidR="001E0959" w:rsidRPr="00753949" w:rsidRDefault="007D738E" w:rsidP="007D738E">
      <w:pPr>
        <w:tabs>
          <w:tab w:val="left" w:pos="6379"/>
        </w:tabs>
        <w:spacing w:after="240"/>
        <w:jc w:val="center"/>
        <w:rPr>
          <w:rFonts w:ascii="Times New Roman" w:hAnsi="Times New Roman"/>
          <w:b/>
          <w:lang w:val="nl-NL"/>
        </w:rPr>
      </w:pPr>
      <w:r>
        <w:rPr>
          <w:b/>
          <w:noProof/>
        </w:rPr>
        <w:pict>
          <v:line id="_x0000_s1033" style="position:absolute;left:0;text-align:left;z-index:251656704" from="149.15pt,19.4pt" to="311.15pt,19.4pt"/>
        </w:pict>
      </w:r>
      <w:r w:rsidR="00C42B1C">
        <w:rPr>
          <w:rFonts w:ascii="Times New Roman" w:hAnsi="Times New Roman"/>
          <w:b/>
          <w:lang w:val="nl-NL"/>
        </w:rPr>
        <w:t>Tình hình khai thác và chế biến cát trắng</w:t>
      </w:r>
      <w:r w:rsidR="00753949" w:rsidRPr="00753949">
        <w:rPr>
          <w:rFonts w:ascii="Times New Roman" w:hAnsi="Times New Roman"/>
          <w:b/>
          <w:lang w:val="nl-NL"/>
        </w:rPr>
        <w:t xml:space="preserve"> trên địa bàn tỉnh Quảng Bình</w:t>
      </w:r>
      <w:r w:rsidR="001E0959" w:rsidRPr="00753949">
        <w:rPr>
          <w:rFonts w:ascii="Times New Roman" w:hAnsi="Times New Roman"/>
          <w:b/>
          <w:lang w:val="nl-NL"/>
        </w:rPr>
        <w:t xml:space="preserve"> </w:t>
      </w:r>
    </w:p>
    <w:p w:rsidR="00DB5C52" w:rsidRPr="009A7F46" w:rsidRDefault="00581055" w:rsidP="00D05E24">
      <w:pPr>
        <w:spacing w:before="40"/>
        <w:ind w:firstLine="562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UBND tỉnh Quảng Bình nhận được</w:t>
      </w:r>
      <w:r w:rsidR="00C42B1C" w:rsidRPr="009A7F46">
        <w:rPr>
          <w:rFonts w:ascii="Times New Roman" w:hAnsi="Times New Roman"/>
          <w:lang w:val="nl-NL"/>
        </w:rPr>
        <w:t xml:space="preserve"> Công văn số 1610/</w:t>
      </w:r>
      <w:r w:rsidR="0024122C" w:rsidRPr="009A7F46">
        <w:rPr>
          <w:rFonts w:ascii="Times New Roman" w:hAnsi="Times New Roman"/>
          <w:lang w:val="nl-NL"/>
        </w:rPr>
        <w:t>BXD-VLXD ngày 17/7/2017 của Bộ X</w:t>
      </w:r>
      <w:r w:rsidR="00C42B1C" w:rsidRPr="009A7F46">
        <w:rPr>
          <w:rFonts w:ascii="Times New Roman" w:hAnsi="Times New Roman"/>
          <w:lang w:val="nl-NL"/>
        </w:rPr>
        <w:t>ây</w:t>
      </w:r>
      <w:r w:rsidR="00DB5C52" w:rsidRPr="009A7F46">
        <w:rPr>
          <w:rFonts w:ascii="Times New Roman" w:hAnsi="Times New Roman"/>
          <w:lang w:val="nl-NL"/>
        </w:rPr>
        <w:t xml:space="preserve"> </w:t>
      </w:r>
      <w:r w:rsidR="0024122C" w:rsidRPr="009A7F46">
        <w:rPr>
          <w:rFonts w:ascii="Times New Roman" w:hAnsi="Times New Roman"/>
          <w:lang w:val="nl-NL"/>
        </w:rPr>
        <w:t>dựng</w:t>
      </w:r>
      <w:r w:rsidR="00DB5C52" w:rsidRPr="009A7F46">
        <w:rPr>
          <w:rFonts w:ascii="Times New Roman" w:hAnsi="Times New Roman"/>
          <w:lang w:val="nl-NL"/>
        </w:rPr>
        <w:t xml:space="preserve"> về việc </w:t>
      </w:r>
      <w:r>
        <w:rPr>
          <w:rFonts w:ascii="Times New Roman" w:hAnsi="Times New Roman"/>
          <w:lang w:val="nl-NL"/>
        </w:rPr>
        <w:t>b</w:t>
      </w:r>
      <w:r w:rsidR="0024122C" w:rsidRPr="009A7F46">
        <w:rPr>
          <w:rFonts w:ascii="Times New Roman" w:hAnsi="Times New Roman"/>
          <w:lang w:val="nl-NL"/>
        </w:rPr>
        <w:t xml:space="preserve">áo cáo </w:t>
      </w:r>
      <w:r w:rsidR="009A7F46" w:rsidRPr="009A7F46">
        <w:rPr>
          <w:rFonts w:ascii="Times New Roman" w:hAnsi="Times New Roman"/>
          <w:lang w:val="nl-NL"/>
        </w:rPr>
        <w:t>t</w:t>
      </w:r>
      <w:r w:rsidR="0024122C" w:rsidRPr="0024122C">
        <w:rPr>
          <w:rFonts w:ascii="Times New Roman" w:hAnsi="Times New Roman"/>
          <w:lang w:val="nl-NL"/>
        </w:rPr>
        <w:t xml:space="preserve">ình hình khai thác và chế biến </w:t>
      </w:r>
      <w:r>
        <w:rPr>
          <w:rFonts w:ascii="Times New Roman" w:hAnsi="Times New Roman"/>
          <w:lang w:val="nl-NL"/>
        </w:rPr>
        <w:t xml:space="preserve">khoáng sản </w:t>
      </w:r>
      <w:r w:rsidR="0024122C" w:rsidRPr="0024122C">
        <w:rPr>
          <w:rFonts w:ascii="Times New Roman" w:hAnsi="Times New Roman"/>
          <w:lang w:val="nl-NL"/>
        </w:rPr>
        <w:t>cát trắng</w:t>
      </w:r>
      <w:r w:rsidR="006D7FDF">
        <w:rPr>
          <w:rFonts w:ascii="Times New Roman" w:hAnsi="Times New Roman"/>
          <w:lang w:val="nl-NL"/>
        </w:rPr>
        <w:t>, UBND tỉnh Quảng Bình</w:t>
      </w:r>
      <w:r w:rsidR="0024122C" w:rsidRPr="0024122C">
        <w:rPr>
          <w:rFonts w:ascii="Times New Roman" w:hAnsi="Times New Roman"/>
          <w:lang w:val="nl-NL"/>
        </w:rPr>
        <w:t xml:space="preserve"> </w:t>
      </w:r>
      <w:r w:rsidR="006D7FDF">
        <w:rPr>
          <w:rFonts w:ascii="Times New Roman" w:hAnsi="Times New Roman"/>
          <w:lang w:val="nl-NL"/>
        </w:rPr>
        <w:t xml:space="preserve">báo </w:t>
      </w:r>
      <w:r w:rsidR="001B787F" w:rsidRPr="009A7F46">
        <w:rPr>
          <w:rFonts w:ascii="Times New Roman" w:hAnsi="Times New Roman"/>
          <w:lang w:val="nl-NL"/>
        </w:rPr>
        <w:t>cáo</w:t>
      </w:r>
      <w:r w:rsidR="00E52FA9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tình hình </w:t>
      </w:r>
      <w:r w:rsidRPr="0024122C">
        <w:rPr>
          <w:rFonts w:ascii="Times New Roman" w:hAnsi="Times New Roman"/>
          <w:lang w:val="nl-NL"/>
        </w:rPr>
        <w:t xml:space="preserve">khai thác và chế biến </w:t>
      </w:r>
      <w:r>
        <w:rPr>
          <w:rFonts w:ascii="Times New Roman" w:hAnsi="Times New Roman"/>
          <w:lang w:val="nl-NL"/>
        </w:rPr>
        <w:t xml:space="preserve">khoáng sản </w:t>
      </w:r>
      <w:r w:rsidRPr="0024122C">
        <w:rPr>
          <w:rFonts w:ascii="Times New Roman" w:hAnsi="Times New Roman"/>
          <w:lang w:val="nl-NL"/>
        </w:rPr>
        <w:t>cát trắng</w:t>
      </w:r>
      <w:r w:rsidRPr="009A7F46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trên địa bàn tỉnh </w:t>
      </w:r>
      <w:r w:rsidR="00DB5C52" w:rsidRPr="009A7F46">
        <w:rPr>
          <w:rFonts w:ascii="Times New Roman" w:hAnsi="Times New Roman"/>
          <w:lang w:val="nl-NL"/>
        </w:rPr>
        <w:t>như sau:</w:t>
      </w:r>
    </w:p>
    <w:p w:rsidR="00E07307" w:rsidRDefault="00F9285E" w:rsidP="00D05E24">
      <w:pPr>
        <w:spacing w:before="40"/>
        <w:ind w:firstLine="562"/>
        <w:jc w:val="both"/>
        <w:rPr>
          <w:rFonts w:ascii="Times New Roman" w:hAnsi="Times New Roman"/>
          <w:lang w:val="nl-NL"/>
        </w:rPr>
      </w:pPr>
      <w:r w:rsidRPr="009A7F46">
        <w:rPr>
          <w:rFonts w:ascii="Times New Roman" w:hAnsi="Times New Roman"/>
          <w:lang w:val="nl-NL"/>
        </w:rPr>
        <w:t xml:space="preserve">1. </w:t>
      </w:r>
      <w:r w:rsidR="006A4B10" w:rsidRPr="009A7F46">
        <w:rPr>
          <w:rFonts w:ascii="Times New Roman" w:hAnsi="Times New Roman"/>
          <w:lang w:val="nl-NL"/>
        </w:rPr>
        <w:t>Tình hình hoạt động của các doanh nghiệp được cấp phép khai thác</w:t>
      </w:r>
      <w:r w:rsidR="00DF032F" w:rsidRPr="009A7F46">
        <w:rPr>
          <w:rFonts w:ascii="Times New Roman" w:hAnsi="Times New Roman"/>
          <w:lang w:val="nl-NL"/>
        </w:rPr>
        <w:t xml:space="preserve"> cát trắng</w:t>
      </w:r>
      <w:r w:rsidR="00982B6A" w:rsidRPr="009A7F46">
        <w:rPr>
          <w:rFonts w:ascii="Times New Roman" w:hAnsi="Times New Roman"/>
          <w:lang w:val="nl-NL"/>
        </w:rPr>
        <w:t>:</w:t>
      </w:r>
      <w:r w:rsidR="000B4228">
        <w:rPr>
          <w:rFonts w:ascii="Times New Roman" w:hAnsi="Times New Roman"/>
          <w:lang w:val="nl-NL"/>
        </w:rPr>
        <w:t xml:space="preserve"> </w:t>
      </w:r>
      <w:r w:rsidR="00F26761" w:rsidRPr="009A7F46">
        <w:rPr>
          <w:rFonts w:ascii="Times New Roman" w:hAnsi="Times New Roman"/>
          <w:lang w:val="nl-NL"/>
        </w:rPr>
        <w:t>Trên địa bàn tỉnh Quảng Bình đến thời điểm hiện nay</w:t>
      </w:r>
      <w:r w:rsidR="00ED4036" w:rsidRPr="009A7F46">
        <w:rPr>
          <w:rFonts w:ascii="Times New Roman" w:hAnsi="Times New Roman"/>
          <w:lang w:val="nl-NL"/>
        </w:rPr>
        <w:t>, không có doanh nghiệp nào được cấp phép khai thác cát trắng. Chỉ có 01 doanh nghiệp</w:t>
      </w:r>
      <w:r w:rsidR="00094B0D" w:rsidRPr="009A7F46">
        <w:rPr>
          <w:rFonts w:ascii="Times New Roman" w:hAnsi="Times New Roman"/>
          <w:lang w:val="nl-NL"/>
        </w:rPr>
        <w:t xml:space="preserve"> được Bộ Tài nguyên và Môi trường</w:t>
      </w:r>
      <w:r w:rsidR="00ED4036" w:rsidRPr="009A7F46">
        <w:rPr>
          <w:rFonts w:ascii="Times New Roman" w:hAnsi="Times New Roman"/>
          <w:lang w:val="nl-NL"/>
        </w:rPr>
        <w:t xml:space="preserve"> cấp </w:t>
      </w:r>
      <w:r w:rsidR="00714222" w:rsidRPr="009A7F46">
        <w:rPr>
          <w:rFonts w:ascii="Times New Roman" w:hAnsi="Times New Roman"/>
          <w:lang w:val="nl-NL"/>
        </w:rPr>
        <w:t xml:space="preserve">giấy </w:t>
      </w:r>
      <w:r w:rsidR="00ED4036" w:rsidRPr="009A7F46">
        <w:rPr>
          <w:rFonts w:ascii="Times New Roman" w:hAnsi="Times New Roman"/>
          <w:lang w:val="nl-NL"/>
        </w:rPr>
        <w:t>phép thăm dò</w:t>
      </w:r>
      <w:r w:rsidR="00094B0D" w:rsidRPr="009A7F46">
        <w:rPr>
          <w:rFonts w:ascii="Times New Roman" w:hAnsi="Times New Roman"/>
          <w:lang w:val="nl-NL"/>
        </w:rPr>
        <w:t xml:space="preserve"> cát trắng</w:t>
      </w:r>
      <w:r w:rsidR="00A64082" w:rsidRPr="00A64082">
        <w:rPr>
          <w:rFonts w:ascii="Times New Roman" w:hAnsi="Times New Roman"/>
          <w:lang w:val="nl-NL"/>
        </w:rPr>
        <w:t xml:space="preserve"> s</w:t>
      </w:r>
      <w:r w:rsidR="00581055">
        <w:rPr>
          <w:rFonts w:ascii="Times New Roman" w:hAnsi="Times New Roman"/>
          <w:lang w:val="nl-NL"/>
        </w:rPr>
        <w:t>ố 1888/GP-BTNMT ngày 23/11/2007</w:t>
      </w:r>
      <w:r w:rsidR="00A64082" w:rsidRPr="00A64082">
        <w:rPr>
          <w:rFonts w:ascii="Times New Roman" w:hAnsi="Times New Roman"/>
          <w:lang w:val="nl-NL"/>
        </w:rPr>
        <w:t xml:space="preserve"> </w:t>
      </w:r>
      <w:r w:rsidR="00581055">
        <w:rPr>
          <w:rFonts w:ascii="Times New Roman" w:hAnsi="Times New Roman"/>
          <w:lang w:val="nl-NL"/>
        </w:rPr>
        <w:t xml:space="preserve">là </w:t>
      </w:r>
      <w:r w:rsidR="00A64082" w:rsidRPr="00A64082">
        <w:rPr>
          <w:rFonts w:ascii="Times New Roman" w:hAnsi="Times New Roman"/>
          <w:lang w:val="nl-NL"/>
        </w:rPr>
        <w:t>Côn</w:t>
      </w:r>
      <w:r w:rsidR="00234238">
        <w:rPr>
          <w:rFonts w:ascii="Times New Roman" w:hAnsi="Times New Roman"/>
          <w:lang w:val="nl-NL"/>
        </w:rPr>
        <w:t>g ty Cổ phần xuất nhập khẩu Vig</w:t>
      </w:r>
      <w:r w:rsidR="00A64082" w:rsidRPr="00A64082">
        <w:rPr>
          <w:rFonts w:ascii="Times New Roman" w:hAnsi="Times New Roman"/>
          <w:lang w:val="nl-NL"/>
        </w:rPr>
        <w:t>lacera với diện tích 634,6 ha</w:t>
      </w:r>
      <w:r w:rsidR="00E07307">
        <w:rPr>
          <w:rFonts w:ascii="Times New Roman" w:hAnsi="Times New Roman"/>
          <w:lang w:val="nl-NL"/>
        </w:rPr>
        <w:t>. Báo cáo kết quả thăm dò đã được</w:t>
      </w:r>
      <w:r w:rsidR="00E07307" w:rsidRPr="00E07307">
        <w:rPr>
          <w:rFonts w:ascii="Times New Roman" w:hAnsi="Times New Roman"/>
          <w:color w:val="FF0000"/>
          <w:lang w:val="nl-NL"/>
        </w:rPr>
        <w:t xml:space="preserve"> </w:t>
      </w:r>
      <w:r w:rsidR="00E07307" w:rsidRPr="00E07307">
        <w:rPr>
          <w:rFonts w:ascii="Times New Roman" w:hAnsi="Times New Roman"/>
          <w:lang w:val="nl-NL"/>
        </w:rPr>
        <w:t xml:space="preserve">Hội đồng đánh giá trữ lượng khoáng sản quốc gia phê duyệt trữ lượng cấp 121+122 ở trạng thái tự nhiên là 13,34 triệu tấn, trong đó cấp 121 là 4,506 triệu tấn, cấp 122 là 8,834 triệu tấn; ở trạng thái khô là 13,1 triệu tấn, trong đó cấp 121 là 4,391triệu tấn, cấp 122 là 8,610 triệu tấn. </w:t>
      </w:r>
      <w:r w:rsidR="00524D65">
        <w:rPr>
          <w:rFonts w:ascii="Times New Roman" w:hAnsi="Times New Roman"/>
          <w:lang w:val="nl-NL"/>
        </w:rPr>
        <w:t>Hiện nay chưa cấp phép khai thác</w:t>
      </w:r>
      <w:r w:rsidR="003F66A4">
        <w:rPr>
          <w:rFonts w:ascii="Times New Roman" w:hAnsi="Times New Roman"/>
          <w:lang w:val="nl-NL"/>
        </w:rPr>
        <w:t xml:space="preserve"> do chưa đánh giá được tác động môi trường</w:t>
      </w:r>
      <w:r w:rsidR="005C265E">
        <w:rPr>
          <w:rFonts w:ascii="Times New Roman" w:hAnsi="Times New Roman"/>
          <w:lang w:val="nl-NL"/>
        </w:rPr>
        <w:t xml:space="preserve"> và có diện tích chồng lấ</w:t>
      </w:r>
      <w:r w:rsidR="0072149D">
        <w:rPr>
          <w:rFonts w:ascii="Times New Roman" w:hAnsi="Times New Roman"/>
          <w:lang w:val="nl-NL"/>
        </w:rPr>
        <w:t>n</w:t>
      </w:r>
      <w:r w:rsidR="005C265E">
        <w:rPr>
          <w:rFonts w:ascii="Times New Roman" w:hAnsi="Times New Roman"/>
          <w:lang w:val="nl-NL"/>
        </w:rPr>
        <w:t xml:space="preserve"> trong quy hoạch khu trung tâm huyện lỵ mới huyệ</w:t>
      </w:r>
      <w:r w:rsidR="0072149D">
        <w:rPr>
          <w:rFonts w:ascii="Times New Roman" w:hAnsi="Times New Roman"/>
          <w:lang w:val="nl-NL"/>
        </w:rPr>
        <w:t>n Quảng Trạch đ</w:t>
      </w:r>
      <w:r w:rsidR="005C265E">
        <w:rPr>
          <w:rFonts w:ascii="Times New Roman" w:hAnsi="Times New Roman"/>
          <w:lang w:val="nl-NL"/>
        </w:rPr>
        <w:t xml:space="preserve">ã được Chính phủ phê </w:t>
      </w:r>
      <w:r w:rsidR="00581055">
        <w:rPr>
          <w:rFonts w:ascii="Times New Roman" w:hAnsi="Times New Roman"/>
          <w:lang w:val="nl-NL"/>
        </w:rPr>
        <w:t>duyệt tại Nghị Quyết số 125/NQ-</w:t>
      </w:r>
      <w:r w:rsidR="005C265E">
        <w:rPr>
          <w:rFonts w:ascii="Times New Roman" w:hAnsi="Times New Roman"/>
          <w:lang w:val="nl-NL"/>
        </w:rPr>
        <w:t>CP ngày</w:t>
      </w:r>
      <w:r w:rsidR="00581055">
        <w:rPr>
          <w:rFonts w:ascii="Times New Roman" w:hAnsi="Times New Roman"/>
          <w:lang w:val="nl-NL"/>
        </w:rPr>
        <w:t xml:space="preserve"> </w:t>
      </w:r>
      <w:r w:rsidR="0072149D">
        <w:rPr>
          <w:rFonts w:ascii="Times New Roman" w:hAnsi="Times New Roman"/>
          <w:lang w:val="nl-NL"/>
        </w:rPr>
        <w:t>20/12/2013.</w:t>
      </w:r>
      <w:r w:rsidR="005C265E">
        <w:rPr>
          <w:rFonts w:ascii="Times New Roman" w:hAnsi="Times New Roman"/>
          <w:lang w:val="nl-NL"/>
        </w:rPr>
        <w:t xml:space="preserve"> </w:t>
      </w:r>
    </w:p>
    <w:p w:rsidR="00BA4758" w:rsidRDefault="00BA4758" w:rsidP="00D05E24">
      <w:pPr>
        <w:spacing w:before="40"/>
        <w:ind w:firstLine="562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2. Tình hình hoạt động của các doanh nghiệp có nhà máy chế biến khoáng sản</w:t>
      </w:r>
      <w:r w:rsidR="000E04C8">
        <w:rPr>
          <w:rFonts w:ascii="Times New Roman" w:hAnsi="Times New Roman"/>
          <w:lang w:val="nl-NL"/>
        </w:rPr>
        <w:t xml:space="preserve"> </w:t>
      </w:r>
      <w:r w:rsidR="00CB52C5">
        <w:rPr>
          <w:rFonts w:ascii="Times New Roman" w:hAnsi="Times New Roman"/>
          <w:lang w:val="nl-NL"/>
        </w:rPr>
        <w:t>cát trắng</w:t>
      </w:r>
      <w:r>
        <w:rPr>
          <w:rFonts w:ascii="Times New Roman" w:hAnsi="Times New Roman"/>
          <w:lang w:val="nl-NL"/>
        </w:rPr>
        <w:t xml:space="preserve">: </w:t>
      </w:r>
      <w:r w:rsidR="00CB52C5" w:rsidRPr="009A7F46">
        <w:rPr>
          <w:rFonts w:ascii="Times New Roman" w:hAnsi="Times New Roman"/>
          <w:lang w:val="nl-NL"/>
        </w:rPr>
        <w:t xml:space="preserve">Trên địa bàn tỉnh Quảng Bình đến thời điểm hiện nay, không có doanh nghiệp nào </w:t>
      </w:r>
      <w:r w:rsidR="00CB52C5">
        <w:rPr>
          <w:rFonts w:ascii="Times New Roman" w:hAnsi="Times New Roman"/>
          <w:lang w:val="nl-NL"/>
        </w:rPr>
        <w:t>có nhà máy chế biến khoáng sản</w:t>
      </w:r>
      <w:r w:rsidR="00FF42FB">
        <w:rPr>
          <w:rFonts w:ascii="Times New Roman" w:hAnsi="Times New Roman"/>
          <w:lang w:val="nl-NL"/>
        </w:rPr>
        <w:t xml:space="preserve"> cát trắn</w:t>
      </w:r>
      <w:r w:rsidR="00C61E77">
        <w:rPr>
          <w:rFonts w:ascii="Times New Roman" w:hAnsi="Times New Roman"/>
          <w:lang w:val="nl-NL"/>
        </w:rPr>
        <w:t>g</w:t>
      </w:r>
      <w:r w:rsidR="00581055">
        <w:rPr>
          <w:rFonts w:ascii="Times New Roman" w:hAnsi="Times New Roman"/>
          <w:lang w:val="nl-NL"/>
        </w:rPr>
        <w:t>.</w:t>
      </w:r>
    </w:p>
    <w:p w:rsidR="00FF42FB" w:rsidRDefault="00FF42FB" w:rsidP="00D05E24">
      <w:pPr>
        <w:spacing w:before="40"/>
        <w:ind w:firstLine="562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3. Các doanh nghiệp có nhu</w:t>
      </w:r>
      <w:r w:rsidR="00581055">
        <w:rPr>
          <w:rFonts w:ascii="Times New Roman" w:hAnsi="Times New Roman"/>
          <w:lang w:val="nl-NL"/>
        </w:rPr>
        <w:t xml:space="preserve"> cầu xuất khẩu cát trắng: không.</w:t>
      </w:r>
    </w:p>
    <w:p w:rsidR="00FF42FB" w:rsidRDefault="00FF42FB" w:rsidP="00D05E24">
      <w:pPr>
        <w:spacing w:before="40"/>
        <w:ind w:firstLine="562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4. </w:t>
      </w:r>
      <w:r w:rsidR="00C61E77">
        <w:rPr>
          <w:rFonts w:ascii="Times New Roman" w:hAnsi="Times New Roman"/>
          <w:lang w:val="nl-NL"/>
        </w:rPr>
        <w:t>Các tồn tại vướng mắc và đề xuất kiến nghị.</w:t>
      </w:r>
    </w:p>
    <w:p w:rsidR="00A42269" w:rsidRDefault="00625BEE" w:rsidP="00D05E24">
      <w:pPr>
        <w:spacing w:before="40"/>
        <w:ind w:firstLine="562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Cát trắng là khoáng sản có giá trị cao trong sản xuất vật liệu xây dựng, đ</w:t>
      </w:r>
      <w:r w:rsidR="009250E5">
        <w:rPr>
          <w:rFonts w:ascii="Times New Roman" w:hAnsi="Times New Roman"/>
          <w:lang w:val="nl-NL"/>
        </w:rPr>
        <w:t xml:space="preserve">ể tăng cường công tác </w:t>
      </w:r>
      <w:r w:rsidR="00581055">
        <w:rPr>
          <w:rFonts w:ascii="Times New Roman" w:hAnsi="Times New Roman"/>
          <w:lang w:val="nl-NL"/>
        </w:rPr>
        <w:t xml:space="preserve">quản lý nhà nước </w:t>
      </w:r>
      <w:r w:rsidR="009250E5">
        <w:rPr>
          <w:rFonts w:ascii="Times New Roman" w:hAnsi="Times New Roman"/>
          <w:lang w:val="nl-NL"/>
        </w:rPr>
        <w:t>về khoáng sản cát trắng trên địa bàn tỉnh</w:t>
      </w:r>
      <w:r w:rsidR="00852D1B">
        <w:rPr>
          <w:rFonts w:ascii="Times New Roman" w:hAnsi="Times New Roman"/>
          <w:lang w:val="nl-NL"/>
        </w:rPr>
        <w:t>, UBND tỉnh đề nghị Chính phủ</w:t>
      </w:r>
      <w:r w:rsidR="00D563D5">
        <w:rPr>
          <w:rFonts w:ascii="Times New Roman" w:hAnsi="Times New Roman"/>
          <w:lang w:val="nl-NL"/>
        </w:rPr>
        <w:t>, Bộ Tài nguyên và Môi trường, Bộ Xây dựng</w:t>
      </w:r>
      <w:r w:rsidR="00852D1B">
        <w:rPr>
          <w:rFonts w:ascii="Times New Roman" w:hAnsi="Times New Roman"/>
          <w:lang w:val="nl-NL"/>
        </w:rPr>
        <w:t xml:space="preserve"> cho chủ trương tổ chức rà soát quy hoạch cát trắng trên địa bàn tỉnh để đánh giá</w:t>
      </w:r>
      <w:r w:rsidR="00266BC1">
        <w:rPr>
          <w:rFonts w:ascii="Times New Roman" w:hAnsi="Times New Roman"/>
          <w:lang w:val="nl-NL"/>
        </w:rPr>
        <w:t xml:space="preserve"> trữ lượng, chất lượng, làm cơ sở cho việc kêu gọi các nhà đầu tư thực hiện các dự án sản xuất vật liệu xây dựng trên địa bàn tỉnh.</w:t>
      </w:r>
    </w:p>
    <w:p w:rsidR="009250E5" w:rsidRDefault="00A42269" w:rsidP="00D05E24">
      <w:pPr>
        <w:spacing w:before="40"/>
        <w:ind w:firstLine="562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Trên đây là báo cáo tình hình khai thác, chế biến cát trắng trên địa bàn tỉnh Quảng Bình</w:t>
      </w:r>
      <w:r w:rsidR="00563656">
        <w:rPr>
          <w:rFonts w:ascii="Times New Roman" w:hAnsi="Times New Roman"/>
          <w:lang w:val="nl-NL"/>
        </w:rPr>
        <w:t>, UBND tỉnh Quảng Bình</w:t>
      </w:r>
      <w:r>
        <w:rPr>
          <w:rFonts w:ascii="Times New Roman" w:hAnsi="Times New Roman"/>
          <w:lang w:val="nl-NL"/>
        </w:rPr>
        <w:t xml:space="preserve"> báo cáo Bộ Xây dựng.</w:t>
      </w:r>
      <w:r w:rsidR="002335C2">
        <w:rPr>
          <w:rFonts w:ascii="Times New Roman" w:hAnsi="Times New Roman"/>
          <w:lang w:val="nl-NL"/>
        </w:rPr>
        <w:t>/.</w:t>
      </w:r>
      <w:r w:rsidR="00266BC1">
        <w:rPr>
          <w:rFonts w:ascii="Times New Roman" w:hAnsi="Times New Roman"/>
          <w:lang w:val="nl-NL"/>
        </w:rPr>
        <w:t xml:space="preserve"> </w:t>
      </w:r>
      <w:r w:rsidR="00852D1B">
        <w:rPr>
          <w:rFonts w:ascii="Times New Roman" w:hAnsi="Times New Roman"/>
          <w:lang w:val="nl-NL"/>
        </w:rPr>
        <w:t xml:space="preserve">   </w:t>
      </w:r>
    </w:p>
    <w:p w:rsidR="00D05E24" w:rsidRPr="00D05E24" w:rsidRDefault="00D05E24" w:rsidP="00D05E24">
      <w:pPr>
        <w:spacing w:before="40"/>
        <w:ind w:firstLine="562"/>
        <w:jc w:val="both"/>
        <w:rPr>
          <w:rFonts w:ascii="Times New Roman" w:hAnsi="Times New Roman"/>
          <w:sz w:val="8"/>
          <w:szCs w:val="8"/>
          <w:lang w:val="nl-NL"/>
        </w:rPr>
      </w:pPr>
    </w:p>
    <w:tbl>
      <w:tblPr>
        <w:tblW w:w="0" w:type="auto"/>
        <w:tblInd w:w="250" w:type="dxa"/>
        <w:tblLook w:val="01E0"/>
      </w:tblPr>
      <w:tblGrid>
        <w:gridCol w:w="3827"/>
        <w:gridCol w:w="4962"/>
      </w:tblGrid>
      <w:tr w:rsidR="00EE635C" w:rsidRPr="000D2788">
        <w:tc>
          <w:tcPr>
            <w:tcW w:w="3827" w:type="dxa"/>
          </w:tcPr>
          <w:p w:rsidR="00EE635C" w:rsidRDefault="00EE635C" w:rsidP="00104B6C">
            <w:pPr>
              <w:spacing w:line="228" w:lineRule="auto"/>
              <w:rPr>
                <w:rFonts w:ascii="Times New Roman" w:hAnsi="Times New Roman"/>
                <w:b/>
                <w:i/>
                <w:lang w:val="nl-NL"/>
              </w:rPr>
            </w:pPr>
            <w:r w:rsidRPr="000D2788">
              <w:rPr>
                <w:b/>
                <w:i/>
                <w:sz w:val="24"/>
                <w:szCs w:val="24"/>
                <w:lang w:val="nl-NL"/>
              </w:rPr>
              <w:t>N¬i nhËn:</w:t>
            </w:r>
          </w:p>
          <w:p w:rsidR="00104B6C" w:rsidRDefault="00104B6C" w:rsidP="00104B6C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Bộ Xây dựng;</w:t>
            </w:r>
          </w:p>
          <w:p w:rsidR="00104B6C" w:rsidRDefault="00104B6C" w:rsidP="00104B6C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CT, các PCT UBND tỉnh;</w:t>
            </w:r>
          </w:p>
          <w:p w:rsidR="00104B6C" w:rsidRDefault="00104B6C" w:rsidP="00104B6C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Các Sở: TNMT, XD;</w:t>
            </w:r>
          </w:p>
          <w:p w:rsidR="00104B6C" w:rsidRDefault="00104B6C" w:rsidP="00104B6C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Văn phòng UBND tỉnh;</w:t>
            </w:r>
          </w:p>
          <w:p w:rsidR="00104B6C" w:rsidRPr="00104B6C" w:rsidRDefault="00104B6C" w:rsidP="00104B6C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Lưu: VT, CVTNMT.</w:t>
            </w:r>
          </w:p>
        </w:tc>
        <w:tc>
          <w:tcPr>
            <w:tcW w:w="4962" w:type="dxa"/>
          </w:tcPr>
          <w:p w:rsidR="00EE635C" w:rsidRPr="00104B6C" w:rsidRDefault="00104B6C" w:rsidP="000D27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4B6C">
              <w:rPr>
                <w:rFonts w:ascii="Times New Roman" w:hAnsi="Times New Roman"/>
                <w:b/>
                <w:sz w:val="26"/>
                <w:szCs w:val="26"/>
              </w:rPr>
              <w:t>TM. ỦY BAN NHÂN DÂN</w:t>
            </w:r>
          </w:p>
          <w:p w:rsidR="00104B6C" w:rsidRPr="00104B6C" w:rsidRDefault="00104B6C" w:rsidP="000D27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4B6C">
              <w:rPr>
                <w:rFonts w:ascii="Times New Roman" w:hAnsi="Times New Roman"/>
                <w:b/>
                <w:sz w:val="26"/>
                <w:szCs w:val="26"/>
              </w:rPr>
              <w:t>KT. CHỦ TỊCH</w:t>
            </w:r>
          </w:p>
          <w:p w:rsidR="00104B6C" w:rsidRPr="00104B6C" w:rsidRDefault="00104B6C" w:rsidP="000D27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4B6C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EE635C" w:rsidRPr="000D2788" w:rsidRDefault="00EE635C" w:rsidP="000D2788">
            <w:pPr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EE635C" w:rsidRPr="000D2788" w:rsidRDefault="00EE635C" w:rsidP="000D2788">
            <w:pPr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EE635C" w:rsidRPr="000D2788" w:rsidRDefault="00EE635C" w:rsidP="000D2788">
            <w:pPr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EE635C" w:rsidRPr="000D2788" w:rsidRDefault="00EE635C" w:rsidP="000D2788">
            <w:pPr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CA219E" w:rsidRPr="00B00EF7" w:rsidRDefault="00B00EF7" w:rsidP="000D27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Đã ký</w:t>
            </w:r>
          </w:p>
          <w:p w:rsidR="00EE635C" w:rsidRPr="002335C2" w:rsidRDefault="00EE635C" w:rsidP="002335C2">
            <w:pPr>
              <w:rPr>
                <w:b/>
                <w:sz w:val="22"/>
                <w:szCs w:val="22"/>
              </w:rPr>
            </w:pPr>
          </w:p>
          <w:p w:rsidR="00EE635C" w:rsidRPr="00785CBF" w:rsidRDefault="00785CBF" w:rsidP="000D2788">
            <w:pPr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Xuân Quang</w:t>
            </w:r>
          </w:p>
        </w:tc>
      </w:tr>
    </w:tbl>
    <w:p w:rsidR="004B5687" w:rsidRPr="004451C3" w:rsidRDefault="004B5687" w:rsidP="006730A5">
      <w:pPr>
        <w:rPr>
          <w:rFonts w:ascii="Times New Roman" w:hAnsi="Times New Roman" w:cs="Arial"/>
          <w:b/>
          <w:lang w:val="nl-NL"/>
        </w:rPr>
      </w:pPr>
    </w:p>
    <w:sectPr w:rsidR="004B5687" w:rsidRPr="004451C3" w:rsidSect="00B00EF7">
      <w:footerReference w:type="even" r:id="rId7"/>
      <w:pgSz w:w="11909" w:h="16834" w:code="9"/>
      <w:pgMar w:top="360" w:right="1138" w:bottom="446" w:left="169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CC" w:rsidRDefault="003C27CC">
      <w:r>
        <w:separator/>
      </w:r>
    </w:p>
  </w:endnote>
  <w:endnote w:type="continuationSeparator" w:id="1">
    <w:p w:rsidR="003C27CC" w:rsidRDefault="003C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22" w:rsidRDefault="00714222" w:rsidP="00252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222" w:rsidRDefault="00714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CC" w:rsidRDefault="003C27CC">
      <w:r>
        <w:separator/>
      </w:r>
    </w:p>
  </w:footnote>
  <w:footnote w:type="continuationSeparator" w:id="1">
    <w:p w:rsidR="003C27CC" w:rsidRDefault="003C2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71A7"/>
    <w:multiLevelType w:val="hybridMultilevel"/>
    <w:tmpl w:val="F76EC0FE"/>
    <w:lvl w:ilvl="0" w:tplc="35C409B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084A12"/>
    <w:multiLevelType w:val="hybridMultilevel"/>
    <w:tmpl w:val="3C8E9172"/>
    <w:lvl w:ilvl="0" w:tplc="9E187C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E8E"/>
    <w:rsid w:val="00004714"/>
    <w:rsid w:val="00016F11"/>
    <w:rsid w:val="00021A11"/>
    <w:rsid w:val="00026AE4"/>
    <w:rsid w:val="00030061"/>
    <w:rsid w:val="00050DCA"/>
    <w:rsid w:val="00061300"/>
    <w:rsid w:val="00086E2A"/>
    <w:rsid w:val="00087AFA"/>
    <w:rsid w:val="00090091"/>
    <w:rsid w:val="00094B0D"/>
    <w:rsid w:val="000959A0"/>
    <w:rsid w:val="00095DB7"/>
    <w:rsid w:val="000B4228"/>
    <w:rsid w:val="000B4E53"/>
    <w:rsid w:val="000C0F9E"/>
    <w:rsid w:val="000D2788"/>
    <w:rsid w:val="000D349A"/>
    <w:rsid w:val="000D3507"/>
    <w:rsid w:val="000D46FD"/>
    <w:rsid w:val="000D7215"/>
    <w:rsid w:val="000E04C8"/>
    <w:rsid w:val="000E5BCB"/>
    <w:rsid w:val="000F2BFD"/>
    <w:rsid w:val="000F7503"/>
    <w:rsid w:val="0010118C"/>
    <w:rsid w:val="00104B6C"/>
    <w:rsid w:val="0010758F"/>
    <w:rsid w:val="00107C2F"/>
    <w:rsid w:val="00112B64"/>
    <w:rsid w:val="00113983"/>
    <w:rsid w:val="00120CF8"/>
    <w:rsid w:val="00137903"/>
    <w:rsid w:val="00144351"/>
    <w:rsid w:val="00145F66"/>
    <w:rsid w:val="001533A9"/>
    <w:rsid w:val="00164A70"/>
    <w:rsid w:val="00174113"/>
    <w:rsid w:val="00176DC8"/>
    <w:rsid w:val="00177C44"/>
    <w:rsid w:val="00182659"/>
    <w:rsid w:val="001864EB"/>
    <w:rsid w:val="001A09D2"/>
    <w:rsid w:val="001B2261"/>
    <w:rsid w:val="001B787F"/>
    <w:rsid w:val="001C08BF"/>
    <w:rsid w:val="001C3A92"/>
    <w:rsid w:val="001E0959"/>
    <w:rsid w:val="001F4C7A"/>
    <w:rsid w:val="002006DF"/>
    <w:rsid w:val="00204127"/>
    <w:rsid w:val="002043BC"/>
    <w:rsid w:val="00207FD7"/>
    <w:rsid w:val="002130F0"/>
    <w:rsid w:val="00214182"/>
    <w:rsid w:val="002142BE"/>
    <w:rsid w:val="00221597"/>
    <w:rsid w:val="002215C2"/>
    <w:rsid w:val="002335C2"/>
    <w:rsid w:val="002336C9"/>
    <w:rsid w:val="00234238"/>
    <w:rsid w:val="002347BA"/>
    <w:rsid w:val="0024122C"/>
    <w:rsid w:val="002438AD"/>
    <w:rsid w:val="0024509B"/>
    <w:rsid w:val="00252766"/>
    <w:rsid w:val="00252E94"/>
    <w:rsid w:val="0025404D"/>
    <w:rsid w:val="00263749"/>
    <w:rsid w:val="00264E90"/>
    <w:rsid w:val="00266BC1"/>
    <w:rsid w:val="002745DF"/>
    <w:rsid w:val="00281CC7"/>
    <w:rsid w:val="00282ED5"/>
    <w:rsid w:val="00286FC7"/>
    <w:rsid w:val="002B7846"/>
    <w:rsid w:val="002B7A8C"/>
    <w:rsid w:val="002D0088"/>
    <w:rsid w:val="002D1B25"/>
    <w:rsid w:val="002D4D64"/>
    <w:rsid w:val="002D4F60"/>
    <w:rsid w:val="002D6570"/>
    <w:rsid w:val="002D6612"/>
    <w:rsid w:val="002E1E01"/>
    <w:rsid w:val="002E1EFB"/>
    <w:rsid w:val="002E2730"/>
    <w:rsid w:val="002F2071"/>
    <w:rsid w:val="002F6E2E"/>
    <w:rsid w:val="003043D1"/>
    <w:rsid w:val="00304719"/>
    <w:rsid w:val="003108C6"/>
    <w:rsid w:val="003162A1"/>
    <w:rsid w:val="00330915"/>
    <w:rsid w:val="00342C23"/>
    <w:rsid w:val="00343201"/>
    <w:rsid w:val="003464DD"/>
    <w:rsid w:val="003611EA"/>
    <w:rsid w:val="00373D6A"/>
    <w:rsid w:val="003754EA"/>
    <w:rsid w:val="0038278D"/>
    <w:rsid w:val="003836D9"/>
    <w:rsid w:val="00392179"/>
    <w:rsid w:val="00394FC3"/>
    <w:rsid w:val="00395450"/>
    <w:rsid w:val="003A116D"/>
    <w:rsid w:val="003A5508"/>
    <w:rsid w:val="003B56CB"/>
    <w:rsid w:val="003C27CC"/>
    <w:rsid w:val="003D3ED2"/>
    <w:rsid w:val="003D5D01"/>
    <w:rsid w:val="003D6BD3"/>
    <w:rsid w:val="003E5A48"/>
    <w:rsid w:val="003F432F"/>
    <w:rsid w:val="003F66A4"/>
    <w:rsid w:val="0041410A"/>
    <w:rsid w:val="004264E9"/>
    <w:rsid w:val="00427A64"/>
    <w:rsid w:val="00440C54"/>
    <w:rsid w:val="004451C3"/>
    <w:rsid w:val="00446E3A"/>
    <w:rsid w:val="004507E2"/>
    <w:rsid w:val="00454852"/>
    <w:rsid w:val="00467BDA"/>
    <w:rsid w:val="004721AB"/>
    <w:rsid w:val="00474CA7"/>
    <w:rsid w:val="004755FC"/>
    <w:rsid w:val="00475821"/>
    <w:rsid w:val="00475E40"/>
    <w:rsid w:val="00476ABF"/>
    <w:rsid w:val="004825C8"/>
    <w:rsid w:val="00491409"/>
    <w:rsid w:val="004A16E5"/>
    <w:rsid w:val="004A51B3"/>
    <w:rsid w:val="004B0B94"/>
    <w:rsid w:val="004B23F8"/>
    <w:rsid w:val="004B5687"/>
    <w:rsid w:val="004C003C"/>
    <w:rsid w:val="004C5664"/>
    <w:rsid w:val="004D0A68"/>
    <w:rsid w:val="004E6805"/>
    <w:rsid w:val="004F373B"/>
    <w:rsid w:val="004F5567"/>
    <w:rsid w:val="00500E8A"/>
    <w:rsid w:val="00502B4A"/>
    <w:rsid w:val="0050580D"/>
    <w:rsid w:val="00511A7C"/>
    <w:rsid w:val="005140E1"/>
    <w:rsid w:val="00517F77"/>
    <w:rsid w:val="00522E32"/>
    <w:rsid w:val="00524D65"/>
    <w:rsid w:val="00531D35"/>
    <w:rsid w:val="00532C0F"/>
    <w:rsid w:val="0054249E"/>
    <w:rsid w:val="0054598C"/>
    <w:rsid w:val="0055551D"/>
    <w:rsid w:val="00563656"/>
    <w:rsid w:val="005647C3"/>
    <w:rsid w:val="00576A99"/>
    <w:rsid w:val="00581055"/>
    <w:rsid w:val="00584448"/>
    <w:rsid w:val="00592EB1"/>
    <w:rsid w:val="0059765A"/>
    <w:rsid w:val="005A03E1"/>
    <w:rsid w:val="005A1FC7"/>
    <w:rsid w:val="005A785B"/>
    <w:rsid w:val="005B0783"/>
    <w:rsid w:val="005B10CD"/>
    <w:rsid w:val="005B711E"/>
    <w:rsid w:val="005C265E"/>
    <w:rsid w:val="005D555C"/>
    <w:rsid w:val="005D7192"/>
    <w:rsid w:val="005E5887"/>
    <w:rsid w:val="005F187F"/>
    <w:rsid w:val="005F7783"/>
    <w:rsid w:val="005F79F2"/>
    <w:rsid w:val="0061369D"/>
    <w:rsid w:val="00621448"/>
    <w:rsid w:val="00624C6B"/>
    <w:rsid w:val="00625BEE"/>
    <w:rsid w:val="00636447"/>
    <w:rsid w:val="00650005"/>
    <w:rsid w:val="00650651"/>
    <w:rsid w:val="00650B64"/>
    <w:rsid w:val="00662A50"/>
    <w:rsid w:val="00666339"/>
    <w:rsid w:val="00667745"/>
    <w:rsid w:val="006702F9"/>
    <w:rsid w:val="0067042B"/>
    <w:rsid w:val="00671510"/>
    <w:rsid w:val="0067178E"/>
    <w:rsid w:val="00672EEF"/>
    <w:rsid w:val="006730A5"/>
    <w:rsid w:val="00674E66"/>
    <w:rsid w:val="00676599"/>
    <w:rsid w:val="00680DAE"/>
    <w:rsid w:val="00681C23"/>
    <w:rsid w:val="00686985"/>
    <w:rsid w:val="00693476"/>
    <w:rsid w:val="0069363E"/>
    <w:rsid w:val="006A1F47"/>
    <w:rsid w:val="006A4024"/>
    <w:rsid w:val="006A4B10"/>
    <w:rsid w:val="006A6D4C"/>
    <w:rsid w:val="006A727D"/>
    <w:rsid w:val="006B15DA"/>
    <w:rsid w:val="006B5C32"/>
    <w:rsid w:val="006B5C3A"/>
    <w:rsid w:val="006C4F58"/>
    <w:rsid w:val="006D47EC"/>
    <w:rsid w:val="006D7FDF"/>
    <w:rsid w:val="006E685E"/>
    <w:rsid w:val="006F1227"/>
    <w:rsid w:val="006F4752"/>
    <w:rsid w:val="00701F79"/>
    <w:rsid w:val="007023CF"/>
    <w:rsid w:val="007028ED"/>
    <w:rsid w:val="007042D6"/>
    <w:rsid w:val="007067BF"/>
    <w:rsid w:val="00714222"/>
    <w:rsid w:val="0072149D"/>
    <w:rsid w:val="00744FB6"/>
    <w:rsid w:val="007461A3"/>
    <w:rsid w:val="00753949"/>
    <w:rsid w:val="00761B15"/>
    <w:rsid w:val="00761B95"/>
    <w:rsid w:val="007717B6"/>
    <w:rsid w:val="00774740"/>
    <w:rsid w:val="00785CBF"/>
    <w:rsid w:val="00794C27"/>
    <w:rsid w:val="007B35FE"/>
    <w:rsid w:val="007B5819"/>
    <w:rsid w:val="007D2924"/>
    <w:rsid w:val="007D738E"/>
    <w:rsid w:val="007E0693"/>
    <w:rsid w:val="007E0FB7"/>
    <w:rsid w:val="007E1C7A"/>
    <w:rsid w:val="007E3B14"/>
    <w:rsid w:val="008006FB"/>
    <w:rsid w:val="00811A78"/>
    <w:rsid w:val="00816A8C"/>
    <w:rsid w:val="00852D1B"/>
    <w:rsid w:val="00852E45"/>
    <w:rsid w:val="00860679"/>
    <w:rsid w:val="0087239A"/>
    <w:rsid w:val="00872B48"/>
    <w:rsid w:val="008766C6"/>
    <w:rsid w:val="0087790C"/>
    <w:rsid w:val="008804BC"/>
    <w:rsid w:val="008852CC"/>
    <w:rsid w:val="0088625D"/>
    <w:rsid w:val="00890EE5"/>
    <w:rsid w:val="00892B25"/>
    <w:rsid w:val="00892BA4"/>
    <w:rsid w:val="008A4005"/>
    <w:rsid w:val="008C27A4"/>
    <w:rsid w:val="008C367D"/>
    <w:rsid w:val="008C5F8B"/>
    <w:rsid w:val="008C7349"/>
    <w:rsid w:val="008E4F7A"/>
    <w:rsid w:val="008F0925"/>
    <w:rsid w:val="008F5683"/>
    <w:rsid w:val="00900E2C"/>
    <w:rsid w:val="00911D97"/>
    <w:rsid w:val="00914751"/>
    <w:rsid w:val="00915097"/>
    <w:rsid w:val="009152B0"/>
    <w:rsid w:val="00915CD8"/>
    <w:rsid w:val="00916DBB"/>
    <w:rsid w:val="009250E5"/>
    <w:rsid w:val="0093006C"/>
    <w:rsid w:val="009330E5"/>
    <w:rsid w:val="009363B8"/>
    <w:rsid w:val="00953E5A"/>
    <w:rsid w:val="009566E9"/>
    <w:rsid w:val="009605E3"/>
    <w:rsid w:val="00963D72"/>
    <w:rsid w:val="0096559D"/>
    <w:rsid w:val="00973664"/>
    <w:rsid w:val="00982B6A"/>
    <w:rsid w:val="009903E9"/>
    <w:rsid w:val="00996044"/>
    <w:rsid w:val="009A07F9"/>
    <w:rsid w:val="009A3908"/>
    <w:rsid w:val="009A7F46"/>
    <w:rsid w:val="009B0E04"/>
    <w:rsid w:val="009B4E37"/>
    <w:rsid w:val="009B73FD"/>
    <w:rsid w:val="009C0A66"/>
    <w:rsid w:val="009D0C12"/>
    <w:rsid w:val="009D3606"/>
    <w:rsid w:val="009D4B5D"/>
    <w:rsid w:val="009D56C3"/>
    <w:rsid w:val="009D5833"/>
    <w:rsid w:val="009D6FEF"/>
    <w:rsid w:val="009E10B1"/>
    <w:rsid w:val="009E5BCC"/>
    <w:rsid w:val="009E7C6B"/>
    <w:rsid w:val="009F69C1"/>
    <w:rsid w:val="00A02D94"/>
    <w:rsid w:val="00A05F13"/>
    <w:rsid w:val="00A22163"/>
    <w:rsid w:val="00A23023"/>
    <w:rsid w:val="00A24B5A"/>
    <w:rsid w:val="00A24C13"/>
    <w:rsid w:val="00A302EB"/>
    <w:rsid w:val="00A35FAB"/>
    <w:rsid w:val="00A42269"/>
    <w:rsid w:val="00A4438E"/>
    <w:rsid w:val="00A47E3B"/>
    <w:rsid w:val="00A53A8E"/>
    <w:rsid w:val="00A6170A"/>
    <w:rsid w:val="00A61964"/>
    <w:rsid w:val="00A64082"/>
    <w:rsid w:val="00A712FA"/>
    <w:rsid w:val="00A74FA6"/>
    <w:rsid w:val="00A80888"/>
    <w:rsid w:val="00A85673"/>
    <w:rsid w:val="00A87085"/>
    <w:rsid w:val="00A92C05"/>
    <w:rsid w:val="00A9577E"/>
    <w:rsid w:val="00A9746F"/>
    <w:rsid w:val="00AA3B60"/>
    <w:rsid w:val="00AB0463"/>
    <w:rsid w:val="00AB3DC4"/>
    <w:rsid w:val="00AB6B59"/>
    <w:rsid w:val="00AB7B9B"/>
    <w:rsid w:val="00AC5D5F"/>
    <w:rsid w:val="00AC76CD"/>
    <w:rsid w:val="00AD6182"/>
    <w:rsid w:val="00AE0AE0"/>
    <w:rsid w:val="00AF35A0"/>
    <w:rsid w:val="00B00EF7"/>
    <w:rsid w:val="00B06683"/>
    <w:rsid w:val="00B11FCE"/>
    <w:rsid w:val="00B120F3"/>
    <w:rsid w:val="00B13E10"/>
    <w:rsid w:val="00B16652"/>
    <w:rsid w:val="00B26505"/>
    <w:rsid w:val="00B26E3A"/>
    <w:rsid w:val="00B36B9D"/>
    <w:rsid w:val="00B44034"/>
    <w:rsid w:val="00B4551D"/>
    <w:rsid w:val="00B57464"/>
    <w:rsid w:val="00B6374F"/>
    <w:rsid w:val="00B66C59"/>
    <w:rsid w:val="00B860F6"/>
    <w:rsid w:val="00BA4758"/>
    <w:rsid w:val="00BC2686"/>
    <w:rsid w:val="00BD41C3"/>
    <w:rsid w:val="00BD492A"/>
    <w:rsid w:val="00BD4D37"/>
    <w:rsid w:val="00BE25B3"/>
    <w:rsid w:val="00C0364D"/>
    <w:rsid w:val="00C03DB1"/>
    <w:rsid w:val="00C05AA2"/>
    <w:rsid w:val="00C0739C"/>
    <w:rsid w:val="00C231B0"/>
    <w:rsid w:val="00C3102A"/>
    <w:rsid w:val="00C37FFA"/>
    <w:rsid w:val="00C40E8E"/>
    <w:rsid w:val="00C42B1C"/>
    <w:rsid w:val="00C4390D"/>
    <w:rsid w:val="00C61E77"/>
    <w:rsid w:val="00C67AA8"/>
    <w:rsid w:val="00C706FF"/>
    <w:rsid w:val="00C97479"/>
    <w:rsid w:val="00CA1853"/>
    <w:rsid w:val="00CA219E"/>
    <w:rsid w:val="00CA6256"/>
    <w:rsid w:val="00CA6A1E"/>
    <w:rsid w:val="00CB07E5"/>
    <w:rsid w:val="00CB3CD2"/>
    <w:rsid w:val="00CB52C5"/>
    <w:rsid w:val="00CC28C5"/>
    <w:rsid w:val="00CD0170"/>
    <w:rsid w:val="00CD0D14"/>
    <w:rsid w:val="00CF68F0"/>
    <w:rsid w:val="00D03E41"/>
    <w:rsid w:val="00D05E24"/>
    <w:rsid w:val="00D07E54"/>
    <w:rsid w:val="00D10ED2"/>
    <w:rsid w:val="00D130BA"/>
    <w:rsid w:val="00D14230"/>
    <w:rsid w:val="00D2423F"/>
    <w:rsid w:val="00D350AE"/>
    <w:rsid w:val="00D37E90"/>
    <w:rsid w:val="00D47379"/>
    <w:rsid w:val="00D54E6C"/>
    <w:rsid w:val="00D55DD7"/>
    <w:rsid w:val="00D563D5"/>
    <w:rsid w:val="00D73ADA"/>
    <w:rsid w:val="00D73B17"/>
    <w:rsid w:val="00D77690"/>
    <w:rsid w:val="00D82564"/>
    <w:rsid w:val="00D92546"/>
    <w:rsid w:val="00DA2041"/>
    <w:rsid w:val="00DA7E3C"/>
    <w:rsid w:val="00DB4C82"/>
    <w:rsid w:val="00DB5C52"/>
    <w:rsid w:val="00DC3FA6"/>
    <w:rsid w:val="00DC5DC8"/>
    <w:rsid w:val="00DE48D9"/>
    <w:rsid w:val="00DF032F"/>
    <w:rsid w:val="00E03452"/>
    <w:rsid w:val="00E07307"/>
    <w:rsid w:val="00E216B3"/>
    <w:rsid w:val="00E2348D"/>
    <w:rsid w:val="00E25079"/>
    <w:rsid w:val="00E32B87"/>
    <w:rsid w:val="00E32C03"/>
    <w:rsid w:val="00E32D5D"/>
    <w:rsid w:val="00E52FA9"/>
    <w:rsid w:val="00E61CBB"/>
    <w:rsid w:val="00E62B69"/>
    <w:rsid w:val="00E63CC9"/>
    <w:rsid w:val="00E670E3"/>
    <w:rsid w:val="00E77C0B"/>
    <w:rsid w:val="00E81D9F"/>
    <w:rsid w:val="00E82AF8"/>
    <w:rsid w:val="00E95F7F"/>
    <w:rsid w:val="00E97125"/>
    <w:rsid w:val="00EA2065"/>
    <w:rsid w:val="00EB1FCC"/>
    <w:rsid w:val="00EB412E"/>
    <w:rsid w:val="00EB502F"/>
    <w:rsid w:val="00EC1A77"/>
    <w:rsid w:val="00EC2B53"/>
    <w:rsid w:val="00EC4A3B"/>
    <w:rsid w:val="00EC4DE1"/>
    <w:rsid w:val="00EC4E1B"/>
    <w:rsid w:val="00ED200E"/>
    <w:rsid w:val="00ED2D86"/>
    <w:rsid w:val="00ED4036"/>
    <w:rsid w:val="00ED7C0E"/>
    <w:rsid w:val="00EE1868"/>
    <w:rsid w:val="00EE635C"/>
    <w:rsid w:val="00EF07B3"/>
    <w:rsid w:val="00EF2206"/>
    <w:rsid w:val="00EF2DDA"/>
    <w:rsid w:val="00F13079"/>
    <w:rsid w:val="00F13B70"/>
    <w:rsid w:val="00F145DD"/>
    <w:rsid w:val="00F155DA"/>
    <w:rsid w:val="00F17EB6"/>
    <w:rsid w:val="00F20BD1"/>
    <w:rsid w:val="00F25D8B"/>
    <w:rsid w:val="00F26761"/>
    <w:rsid w:val="00F321BC"/>
    <w:rsid w:val="00F33BDC"/>
    <w:rsid w:val="00F4028C"/>
    <w:rsid w:val="00F4431D"/>
    <w:rsid w:val="00F509B3"/>
    <w:rsid w:val="00F6188A"/>
    <w:rsid w:val="00F739FE"/>
    <w:rsid w:val="00F80098"/>
    <w:rsid w:val="00F909E9"/>
    <w:rsid w:val="00F9285E"/>
    <w:rsid w:val="00F9361C"/>
    <w:rsid w:val="00F976CC"/>
    <w:rsid w:val="00FA627A"/>
    <w:rsid w:val="00FD4D39"/>
    <w:rsid w:val="00FE119A"/>
    <w:rsid w:val="00FE35B7"/>
    <w:rsid w:val="00FE44A2"/>
    <w:rsid w:val="00FF2AD8"/>
    <w:rsid w:val="00FF42FB"/>
    <w:rsid w:val="00FF46F2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E8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F4431D"/>
    <w:pPr>
      <w:keepNext/>
      <w:jc w:val="center"/>
      <w:outlineLvl w:val="0"/>
    </w:pPr>
    <w:rPr>
      <w:rFonts w:ascii=".Vn3DH" w:hAnsi=".Vn3DH"/>
      <w:color w:val="000000"/>
      <w:sz w:val="4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0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C40E8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0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E8A"/>
  </w:style>
  <w:style w:type="paragraph" w:customStyle="1" w:styleId="CharCharChar0">
    <w:name w:val=" Char Char Char"/>
    <w:basedOn w:val="Normal"/>
    <w:rsid w:val="0041410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4B23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 Char Char Char Char"/>
    <w:basedOn w:val="Normal"/>
    <w:rsid w:val="00F4431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8F568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tØnh qu¶ng b×nh</vt:lpstr>
    </vt:vector>
  </TitlesOfParts>
  <Company>HOME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tØnh qu¶ng b×nh</dc:title>
  <dc:creator>User</dc:creator>
  <cp:lastModifiedBy>Admin</cp:lastModifiedBy>
  <cp:revision>2</cp:revision>
  <cp:lastPrinted>2013-05-29T17:34:00Z</cp:lastPrinted>
  <dcterms:created xsi:type="dcterms:W3CDTF">2017-08-07T01:46:00Z</dcterms:created>
  <dcterms:modified xsi:type="dcterms:W3CDTF">2017-08-07T01:46:00Z</dcterms:modified>
</cp:coreProperties>
</file>