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D5" w:rsidRPr="00575636" w:rsidRDefault="00BF21D5" w:rsidP="00BF21D5">
      <w:pPr>
        <w:rPr>
          <w:b/>
          <w:color w:val="000000"/>
          <w:sz w:val="26"/>
          <w:szCs w:val="26"/>
        </w:rPr>
      </w:pPr>
      <w:r w:rsidRPr="00575636">
        <w:rPr>
          <w:color w:val="000000"/>
          <w:sz w:val="26"/>
          <w:szCs w:val="26"/>
        </w:rPr>
        <w:t xml:space="preserve">UBND TỈNH QUẢNG BÌNH      </w:t>
      </w:r>
      <w:r w:rsidRPr="00575636">
        <w:rPr>
          <w:b/>
          <w:color w:val="000000"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575636">
            <w:rPr>
              <w:b/>
              <w:color w:val="000000"/>
              <w:sz w:val="26"/>
              <w:szCs w:val="26"/>
            </w:rPr>
            <w:t>NAM</w:t>
          </w:r>
        </w:smartTag>
      </w:smartTag>
    </w:p>
    <w:p w:rsidR="00BF21D5" w:rsidRPr="00575636" w:rsidRDefault="00BF21D5" w:rsidP="00BF21D5">
      <w:pPr>
        <w:rPr>
          <w:b/>
          <w:color w:val="000000"/>
          <w:sz w:val="28"/>
          <w:szCs w:val="28"/>
        </w:rPr>
      </w:pPr>
      <w:r w:rsidRPr="00575636">
        <w:rPr>
          <w:noProof/>
          <w:color w:val="000000"/>
          <w:sz w:val="28"/>
          <w:szCs w:val="28"/>
        </w:rPr>
        <w:pict>
          <v:line id="_x0000_s1026" style="position:absolute;z-index:251656704" from="46.5pt,15.2pt" to="106.5pt,15.2pt"/>
        </w:pict>
      </w:r>
      <w:r w:rsidRPr="00575636">
        <w:rPr>
          <w:b/>
          <w:color w:val="000000"/>
          <w:sz w:val="28"/>
          <w:szCs w:val="28"/>
        </w:rPr>
        <w:t xml:space="preserve">          VĂN PHÒNG                           </w:t>
      </w:r>
      <w:r w:rsidR="000E4841" w:rsidRPr="00575636">
        <w:rPr>
          <w:b/>
          <w:color w:val="000000"/>
          <w:sz w:val="28"/>
          <w:szCs w:val="28"/>
        </w:rPr>
        <w:t xml:space="preserve"> </w:t>
      </w:r>
      <w:r w:rsidRPr="00575636">
        <w:rPr>
          <w:b/>
          <w:color w:val="000000"/>
          <w:sz w:val="28"/>
          <w:szCs w:val="28"/>
        </w:rPr>
        <w:t xml:space="preserve">     Độc lập- Tự do- Hạnh phúc</w:t>
      </w:r>
    </w:p>
    <w:p w:rsidR="00BF21D5" w:rsidRPr="00575636" w:rsidRDefault="00BF21D5" w:rsidP="00731E4C">
      <w:pPr>
        <w:tabs>
          <w:tab w:val="left" w:pos="8085"/>
        </w:tabs>
        <w:spacing w:before="120"/>
        <w:rPr>
          <w:i/>
          <w:color w:val="000000"/>
          <w:sz w:val="28"/>
          <w:szCs w:val="28"/>
        </w:rPr>
      </w:pPr>
      <w:r w:rsidRPr="00575636">
        <w:rPr>
          <w:noProof/>
          <w:color w:val="000000"/>
          <w:sz w:val="28"/>
          <w:szCs w:val="28"/>
        </w:rPr>
        <w:pict>
          <v:line id="_x0000_s1027" style="position:absolute;z-index:251657728" from="241.5pt,.95pt" to="397.5pt,.95pt"/>
        </w:pict>
      </w:r>
      <w:r w:rsidRPr="00575636">
        <w:rPr>
          <w:color w:val="000000"/>
          <w:sz w:val="28"/>
          <w:szCs w:val="28"/>
        </w:rPr>
        <w:t xml:space="preserve"> Số: </w:t>
      </w:r>
      <w:r w:rsidR="00A14185">
        <w:rPr>
          <w:color w:val="000000"/>
          <w:sz w:val="28"/>
          <w:szCs w:val="28"/>
        </w:rPr>
        <w:t xml:space="preserve"> </w:t>
      </w:r>
      <w:r w:rsidR="00975512">
        <w:rPr>
          <w:color w:val="000000"/>
          <w:sz w:val="28"/>
          <w:szCs w:val="28"/>
        </w:rPr>
        <w:t>2701</w:t>
      </w:r>
      <w:r w:rsidR="00A14185">
        <w:rPr>
          <w:color w:val="000000"/>
          <w:sz w:val="28"/>
          <w:szCs w:val="28"/>
        </w:rPr>
        <w:t xml:space="preserve"> </w:t>
      </w:r>
      <w:r w:rsidRPr="00575636">
        <w:rPr>
          <w:color w:val="000000"/>
          <w:sz w:val="28"/>
          <w:szCs w:val="28"/>
        </w:rPr>
        <w:t xml:space="preserve">/TB-VPUBND    </w:t>
      </w:r>
      <w:r w:rsidR="00731E4C">
        <w:rPr>
          <w:color w:val="000000"/>
          <w:sz w:val="28"/>
          <w:szCs w:val="28"/>
        </w:rPr>
        <w:t xml:space="preserve">        </w:t>
      </w:r>
      <w:r w:rsidRPr="00575636">
        <w:rPr>
          <w:color w:val="000000"/>
          <w:sz w:val="28"/>
          <w:szCs w:val="28"/>
        </w:rPr>
        <w:t xml:space="preserve">           </w:t>
      </w:r>
      <w:r w:rsidRPr="00575636">
        <w:rPr>
          <w:i/>
          <w:color w:val="000000"/>
          <w:sz w:val="28"/>
          <w:szCs w:val="28"/>
        </w:rPr>
        <w:t xml:space="preserve">Quảng Bình, ngày </w:t>
      </w:r>
      <w:r w:rsidR="00975512">
        <w:rPr>
          <w:i/>
          <w:color w:val="000000"/>
          <w:sz w:val="28"/>
          <w:szCs w:val="28"/>
        </w:rPr>
        <w:t>04</w:t>
      </w:r>
      <w:r w:rsidR="00A14185">
        <w:rPr>
          <w:i/>
          <w:color w:val="000000"/>
          <w:sz w:val="28"/>
          <w:szCs w:val="28"/>
        </w:rPr>
        <w:t xml:space="preserve"> </w:t>
      </w:r>
      <w:r w:rsidRPr="00575636">
        <w:rPr>
          <w:i/>
          <w:color w:val="000000"/>
          <w:sz w:val="28"/>
          <w:szCs w:val="28"/>
        </w:rPr>
        <w:t xml:space="preserve">tháng </w:t>
      </w:r>
      <w:r w:rsidR="00975512">
        <w:rPr>
          <w:i/>
          <w:color w:val="000000"/>
          <w:sz w:val="28"/>
          <w:szCs w:val="28"/>
        </w:rPr>
        <w:t>8</w:t>
      </w:r>
      <w:r w:rsidR="00EF27F6">
        <w:rPr>
          <w:i/>
          <w:color w:val="000000"/>
          <w:sz w:val="28"/>
          <w:szCs w:val="28"/>
        </w:rPr>
        <w:t xml:space="preserve"> </w:t>
      </w:r>
      <w:r w:rsidRPr="00575636">
        <w:rPr>
          <w:i/>
          <w:color w:val="000000"/>
          <w:sz w:val="28"/>
          <w:szCs w:val="28"/>
        </w:rPr>
        <w:t>năm 201</w:t>
      </w:r>
      <w:r w:rsidR="003B73AC">
        <w:rPr>
          <w:i/>
          <w:color w:val="000000"/>
          <w:sz w:val="28"/>
          <w:szCs w:val="28"/>
        </w:rPr>
        <w:t>7</w:t>
      </w:r>
    </w:p>
    <w:p w:rsidR="00BF21D5" w:rsidRPr="00522721" w:rsidRDefault="00522721" w:rsidP="00BF21D5">
      <w:pPr>
        <w:rPr>
          <w:b/>
          <w:color w:val="000000"/>
          <w:sz w:val="20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BF21D5" w:rsidRPr="00575636" w:rsidRDefault="00BF21D5" w:rsidP="00BF21D5">
      <w:pPr>
        <w:jc w:val="center"/>
        <w:rPr>
          <w:b/>
          <w:color w:val="000000"/>
          <w:sz w:val="28"/>
          <w:szCs w:val="28"/>
        </w:rPr>
      </w:pPr>
      <w:r w:rsidRPr="00575636">
        <w:rPr>
          <w:b/>
          <w:color w:val="000000"/>
          <w:sz w:val="28"/>
          <w:szCs w:val="28"/>
        </w:rPr>
        <w:t>THÔNG BÁO</w:t>
      </w:r>
    </w:p>
    <w:p w:rsidR="00F74589" w:rsidRPr="00575636" w:rsidRDefault="00BF21D5" w:rsidP="00BF21D5">
      <w:pPr>
        <w:jc w:val="center"/>
        <w:rPr>
          <w:b/>
          <w:color w:val="000000"/>
          <w:sz w:val="28"/>
          <w:szCs w:val="28"/>
        </w:rPr>
      </w:pPr>
      <w:r w:rsidRPr="00575636">
        <w:rPr>
          <w:b/>
          <w:color w:val="000000"/>
          <w:sz w:val="28"/>
          <w:szCs w:val="28"/>
        </w:rPr>
        <w:t xml:space="preserve">Kết luận của đồng chí </w:t>
      </w:r>
      <w:r w:rsidR="00F74589" w:rsidRPr="00575636">
        <w:rPr>
          <w:b/>
          <w:color w:val="000000"/>
          <w:sz w:val="28"/>
          <w:szCs w:val="28"/>
        </w:rPr>
        <w:t xml:space="preserve">Phó </w:t>
      </w:r>
      <w:r w:rsidRPr="00575636">
        <w:rPr>
          <w:b/>
          <w:color w:val="000000"/>
          <w:sz w:val="28"/>
          <w:szCs w:val="28"/>
        </w:rPr>
        <w:t xml:space="preserve">Chủ tịch </w:t>
      </w:r>
      <w:r w:rsidR="00F74589" w:rsidRPr="00575636">
        <w:rPr>
          <w:b/>
          <w:color w:val="000000"/>
          <w:sz w:val="28"/>
          <w:szCs w:val="28"/>
        </w:rPr>
        <w:t xml:space="preserve">Thường trực </w:t>
      </w:r>
      <w:r w:rsidRPr="00575636">
        <w:rPr>
          <w:b/>
          <w:color w:val="000000"/>
          <w:sz w:val="28"/>
          <w:szCs w:val="28"/>
        </w:rPr>
        <w:t xml:space="preserve">UBND tỉnh </w:t>
      </w:r>
    </w:p>
    <w:p w:rsidR="00BF21D5" w:rsidRPr="00575636" w:rsidRDefault="00BF21D5" w:rsidP="00BF21D5">
      <w:pPr>
        <w:jc w:val="center"/>
        <w:rPr>
          <w:b/>
          <w:color w:val="000000"/>
          <w:sz w:val="28"/>
          <w:szCs w:val="28"/>
        </w:rPr>
      </w:pPr>
      <w:r w:rsidRPr="00575636">
        <w:rPr>
          <w:b/>
          <w:color w:val="000000"/>
          <w:sz w:val="28"/>
          <w:szCs w:val="28"/>
        </w:rPr>
        <w:t xml:space="preserve">Nguyễn </w:t>
      </w:r>
      <w:r w:rsidR="00F74589" w:rsidRPr="00575636">
        <w:rPr>
          <w:b/>
          <w:color w:val="000000"/>
          <w:sz w:val="28"/>
          <w:szCs w:val="28"/>
        </w:rPr>
        <w:t xml:space="preserve">Xuân Quang </w:t>
      </w:r>
      <w:r w:rsidRPr="00575636">
        <w:rPr>
          <w:b/>
          <w:color w:val="000000"/>
          <w:sz w:val="28"/>
          <w:szCs w:val="28"/>
        </w:rPr>
        <w:t xml:space="preserve">tại buổi làm việc với </w:t>
      </w:r>
      <w:r w:rsidR="001462F4">
        <w:rPr>
          <w:b/>
          <w:color w:val="000000"/>
          <w:sz w:val="28"/>
          <w:szCs w:val="28"/>
        </w:rPr>
        <w:t xml:space="preserve">Văn phòng </w:t>
      </w:r>
      <w:r w:rsidR="005216A2">
        <w:rPr>
          <w:b/>
          <w:color w:val="000000"/>
          <w:sz w:val="28"/>
          <w:szCs w:val="28"/>
        </w:rPr>
        <w:t xml:space="preserve">đại diện </w:t>
      </w:r>
      <w:r w:rsidR="001462F4">
        <w:rPr>
          <w:b/>
          <w:color w:val="000000"/>
          <w:sz w:val="28"/>
          <w:szCs w:val="28"/>
        </w:rPr>
        <w:t>Ngân hàng Xuất nhập khẩu Hàn Quốc tại Hà Nội</w:t>
      </w:r>
    </w:p>
    <w:p w:rsidR="00BF21D5" w:rsidRPr="00522721" w:rsidRDefault="00BF21D5" w:rsidP="00BF21D5">
      <w:pPr>
        <w:ind w:firstLine="720"/>
        <w:jc w:val="center"/>
        <w:rPr>
          <w:b/>
          <w:color w:val="000000"/>
          <w:sz w:val="22"/>
          <w:szCs w:val="28"/>
        </w:rPr>
      </w:pPr>
      <w:r w:rsidRPr="00522721">
        <w:rPr>
          <w:b/>
          <w:noProof/>
          <w:color w:val="000000"/>
          <w:sz w:val="12"/>
          <w:szCs w:val="28"/>
        </w:rPr>
        <w:pict>
          <v:line id="_x0000_s1028" style="position:absolute;left:0;text-align:left;z-index:251658752" from="168pt,2pt" to="270pt,2pt"/>
        </w:pict>
      </w:r>
    </w:p>
    <w:p w:rsidR="00BF21D5" w:rsidRPr="00575636" w:rsidRDefault="00F74589" w:rsidP="00BF21D5">
      <w:pPr>
        <w:spacing w:before="60"/>
        <w:jc w:val="both"/>
        <w:rPr>
          <w:color w:val="000000"/>
          <w:sz w:val="28"/>
          <w:szCs w:val="28"/>
        </w:rPr>
      </w:pPr>
      <w:r w:rsidRPr="00575636">
        <w:rPr>
          <w:color w:val="000000"/>
          <w:sz w:val="28"/>
          <w:szCs w:val="28"/>
        </w:rPr>
        <w:t xml:space="preserve"> </w:t>
      </w:r>
      <w:r w:rsidRPr="00575636">
        <w:rPr>
          <w:color w:val="000000"/>
          <w:sz w:val="28"/>
          <w:szCs w:val="28"/>
        </w:rPr>
        <w:tab/>
        <w:t xml:space="preserve"> Ngày </w:t>
      </w:r>
      <w:r w:rsidR="001462F4">
        <w:rPr>
          <w:color w:val="000000"/>
          <w:sz w:val="28"/>
          <w:szCs w:val="28"/>
        </w:rPr>
        <w:t>02/8</w:t>
      </w:r>
      <w:r w:rsidR="00BF21D5" w:rsidRPr="00575636">
        <w:rPr>
          <w:color w:val="000000"/>
          <w:sz w:val="28"/>
          <w:szCs w:val="28"/>
        </w:rPr>
        <w:t>/201</w:t>
      </w:r>
      <w:r w:rsidR="003B73AC">
        <w:rPr>
          <w:color w:val="000000"/>
          <w:sz w:val="28"/>
          <w:szCs w:val="28"/>
        </w:rPr>
        <w:t>7</w:t>
      </w:r>
      <w:r w:rsidR="00BF21D5" w:rsidRPr="00575636">
        <w:rPr>
          <w:color w:val="000000"/>
          <w:sz w:val="28"/>
          <w:szCs w:val="28"/>
        </w:rPr>
        <w:t>, UBND tỉnh tổ chức làm việc với</w:t>
      </w:r>
      <w:r w:rsidR="00E4380D" w:rsidRPr="00575636">
        <w:rPr>
          <w:color w:val="000000"/>
          <w:sz w:val="28"/>
          <w:szCs w:val="28"/>
        </w:rPr>
        <w:t xml:space="preserve"> </w:t>
      </w:r>
      <w:r w:rsidR="00B44B99">
        <w:rPr>
          <w:color w:val="000000"/>
          <w:sz w:val="28"/>
          <w:szCs w:val="28"/>
        </w:rPr>
        <w:t>Văn phòng</w:t>
      </w:r>
      <w:r w:rsidR="005216A2">
        <w:rPr>
          <w:color w:val="000000"/>
          <w:sz w:val="28"/>
          <w:szCs w:val="28"/>
        </w:rPr>
        <w:t xml:space="preserve"> đại diện</w:t>
      </w:r>
      <w:r w:rsidR="00B44B99">
        <w:rPr>
          <w:color w:val="000000"/>
          <w:sz w:val="28"/>
          <w:szCs w:val="28"/>
        </w:rPr>
        <w:t xml:space="preserve"> Ngân hàng Xuất nhập khẩu Hàn Quốc tại Hà Nội</w:t>
      </w:r>
      <w:r w:rsidR="00E4380D" w:rsidRPr="00575636">
        <w:rPr>
          <w:color w:val="000000"/>
          <w:sz w:val="28"/>
          <w:szCs w:val="28"/>
        </w:rPr>
        <w:t xml:space="preserve"> về </w:t>
      </w:r>
      <w:r w:rsidR="00B44B99">
        <w:rPr>
          <w:color w:val="000000"/>
          <w:sz w:val="28"/>
          <w:szCs w:val="28"/>
        </w:rPr>
        <w:t>tình hình thực hiện D</w:t>
      </w:r>
      <w:r w:rsidR="00E4380D" w:rsidRPr="00575636">
        <w:rPr>
          <w:color w:val="000000"/>
          <w:sz w:val="28"/>
          <w:szCs w:val="28"/>
        </w:rPr>
        <w:t>ự án C</w:t>
      </w:r>
      <w:r w:rsidR="009B5041" w:rsidRPr="00575636">
        <w:rPr>
          <w:color w:val="000000"/>
          <w:sz w:val="28"/>
          <w:szCs w:val="28"/>
        </w:rPr>
        <w:t>ung cấp điện bằng năng lượng mặt trời tỉnh</w:t>
      </w:r>
      <w:r w:rsidR="007808AA" w:rsidRPr="00575636">
        <w:rPr>
          <w:color w:val="000000"/>
          <w:sz w:val="28"/>
          <w:szCs w:val="28"/>
        </w:rPr>
        <w:t xml:space="preserve"> Quảng Bình</w:t>
      </w:r>
      <w:r w:rsidR="00E73FDE">
        <w:rPr>
          <w:color w:val="000000"/>
          <w:sz w:val="28"/>
          <w:szCs w:val="28"/>
        </w:rPr>
        <w:t xml:space="preserve"> (QBSC)</w:t>
      </w:r>
      <w:r w:rsidR="00E4380D" w:rsidRPr="00575636">
        <w:rPr>
          <w:color w:val="000000"/>
          <w:sz w:val="28"/>
          <w:szCs w:val="28"/>
        </w:rPr>
        <w:t xml:space="preserve">, </w:t>
      </w:r>
      <w:r w:rsidR="00BF21D5" w:rsidRPr="00575636">
        <w:rPr>
          <w:color w:val="000000"/>
          <w:sz w:val="28"/>
          <w:szCs w:val="28"/>
        </w:rPr>
        <w:t xml:space="preserve">do đồng chí </w:t>
      </w:r>
      <w:r w:rsidR="007808AA" w:rsidRPr="00575636">
        <w:rPr>
          <w:color w:val="000000"/>
          <w:sz w:val="28"/>
          <w:szCs w:val="28"/>
        </w:rPr>
        <w:t xml:space="preserve">Phó </w:t>
      </w:r>
      <w:r w:rsidR="001D1F1B" w:rsidRPr="00575636">
        <w:rPr>
          <w:color w:val="000000"/>
          <w:sz w:val="28"/>
          <w:szCs w:val="28"/>
        </w:rPr>
        <w:t xml:space="preserve">Chủ </w:t>
      </w:r>
      <w:r w:rsidR="00BF21D5" w:rsidRPr="00575636">
        <w:rPr>
          <w:color w:val="000000"/>
          <w:sz w:val="28"/>
          <w:szCs w:val="28"/>
        </w:rPr>
        <w:t xml:space="preserve">tịch </w:t>
      </w:r>
      <w:r w:rsidR="001D1F1B" w:rsidRPr="00575636">
        <w:rPr>
          <w:color w:val="000000"/>
          <w:sz w:val="28"/>
          <w:szCs w:val="28"/>
        </w:rPr>
        <w:t>Thường trực UBND tỉnh Nguyễn Xuân Quang</w:t>
      </w:r>
      <w:r w:rsidR="00BF21D5" w:rsidRPr="00575636">
        <w:rPr>
          <w:color w:val="000000"/>
          <w:sz w:val="28"/>
          <w:szCs w:val="28"/>
        </w:rPr>
        <w:t xml:space="preserve"> chủ trì. Tham dự buổi làm việc có </w:t>
      </w:r>
      <w:r w:rsidR="00E4380D" w:rsidRPr="00575636">
        <w:rPr>
          <w:color w:val="000000"/>
          <w:sz w:val="28"/>
          <w:szCs w:val="28"/>
        </w:rPr>
        <w:t xml:space="preserve">đại diện lãnh đạo các sở, </w:t>
      </w:r>
      <w:r w:rsidR="00BF21D5" w:rsidRPr="00575636">
        <w:rPr>
          <w:color w:val="000000"/>
          <w:sz w:val="28"/>
          <w:szCs w:val="28"/>
        </w:rPr>
        <w:t xml:space="preserve">ngành: Công Thương, </w:t>
      </w:r>
      <w:r w:rsidR="00BF21D5" w:rsidRPr="00575636">
        <w:rPr>
          <w:color w:val="000000"/>
          <w:sz w:val="28"/>
          <w:szCs w:val="28"/>
          <w:lang w:val="vi-VN"/>
        </w:rPr>
        <w:t>Kế hoạch và Đầu tư</w:t>
      </w:r>
      <w:r w:rsidR="00B44B99">
        <w:rPr>
          <w:color w:val="000000"/>
          <w:sz w:val="28"/>
          <w:szCs w:val="28"/>
        </w:rPr>
        <w:t>, Tài chính</w:t>
      </w:r>
      <w:r w:rsidR="00BF21D5" w:rsidRPr="00575636">
        <w:rPr>
          <w:color w:val="000000"/>
          <w:sz w:val="28"/>
          <w:szCs w:val="28"/>
        </w:rPr>
        <w:t xml:space="preserve"> </w:t>
      </w:r>
      <w:r w:rsidR="001D1F1B" w:rsidRPr="00575636">
        <w:rPr>
          <w:color w:val="000000"/>
          <w:sz w:val="28"/>
          <w:szCs w:val="28"/>
        </w:rPr>
        <w:t xml:space="preserve">và </w:t>
      </w:r>
      <w:r w:rsidR="00BF21D5" w:rsidRPr="00575636">
        <w:rPr>
          <w:color w:val="000000"/>
          <w:sz w:val="28"/>
          <w:szCs w:val="28"/>
          <w:lang w:val="vi-VN"/>
        </w:rPr>
        <w:t>Văn phòng UBND tỉnh</w:t>
      </w:r>
      <w:r w:rsidR="0064555B" w:rsidRPr="00575636">
        <w:rPr>
          <w:color w:val="000000"/>
          <w:sz w:val="28"/>
          <w:szCs w:val="28"/>
        </w:rPr>
        <w:t xml:space="preserve">; </w:t>
      </w:r>
      <w:r w:rsidR="00B44B99">
        <w:rPr>
          <w:color w:val="000000"/>
          <w:sz w:val="28"/>
          <w:szCs w:val="28"/>
        </w:rPr>
        <w:t xml:space="preserve">Trưởng Văn phòng </w:t>
      </w:r>
      <w:r w:rsidR="005216A2">
        <w:rPr>
          <w:color w:val="000000"/>
          <w:sz w:val="28"/>
          <w:szCs w:val="28"/>
        </w:rPr>
        <w:t xml:space="preserve">đại diện </w:t>
      </w:r>
      <w:r w:rsidR="00B44B99">
        <w:rPr>
          <w:color w:val="000000"/>
          <w:sz w:val="28"/>
          <w:szCs w:val="28"/>
        </w:rPr>
        <w:t>Ngân hàng Xuất nhập khẩu Hàn Quốc tại Hà Nội</w:t>
      </w:r>
      <w:r w:rsidR="004621FD">
        <w:rPr>
          <w:color w:val="000000"/>
          <w:sz w:val="28"/>
          <w:szCs w:val="28"/>
        </w:rPr>
        <w:t xml:space="preserve">; </w:t>
      </w:r>
      <w:r w:rsidR="004621FD" w:rsidRPr="00575636">
        <w:rPr>
          <w:color w:val="000000"/>
          <w:sz w:val="28"/>
          <w:szCs w:val="28"/>
        </w:rPr>
        <w:t>Ban Quản lý Dự án QBS</w:t>
      </w:r>
      <w:r w:rsidR="004621FD">
        <w:rPr>
          <w:color w:val="000000"/>
          <w:sz w:val="28"/>
          <w:szCs w:val="28"/>
        </w:rPr>
        <w:t>C.</w:t>
      </w:r>
    </w:p>
    <w:p w:rsidR="00BF21D5" w:rsidRPr="00575636" w:rsidRDefault="00BF21D5" w:rsidP="00522721">
      <w:pPr>
        <w:spacing w:before="60"/>
        <w:ind w:firstLine="720"/>
        <w:jc w:val="both"/>
        <w:rPr>
          <w:color w:val="000000"/>
          <w:sz w:val="28"/>
          <w:szCs w:val="28"/>
        </w:rPr>
      </w:pPr>
      <w:r w:rsidRPr="00575636">
        <w:rPr>
          <w:color w:val="000000"/>
          <w:sz w:val="28"/>
          <w:szCs w:val="28"/>
        </w:rPr>
        <w:t xml:space="preserve">Sau khi nghe </w:t>
      </w:r>
      <w:r w:rsidR="00623E9B" w:rsidRPr="00575636">
        <w:rPr>
          <w:color w:val="000000"/>
          <w:sz w:val="28"/>
          <w:szCs w:val="28"/>
        </w:rPr>
        <w:t xml:space="preserve">lãnh đạo </w:t>
      </w:r>
      <w:r w:rsidR="004621FD" w:rsidRPr="00575636">
        <w:rPr>
          <w:color w:val="000000"/>
          <w:sz w:val="28"/>
          <w:szCs w:val="28"/>
        </w:rPr>
        <w:t>Ban Quản lý Dự án QBS</w:t>
      </w:r>
      <w:r w:rsidR="004621FD">
        <w:rPr>
          <w:color w:val="000000"/>
          <w:sz w:val="28"/>
          <w:szCs w:val="28"/>
        </w:rPr>
        <w:t xml:space="preserve">C </w:t>
      </w:r>
      <w:r w:rsidRPr="00575636">
        <w:rPr>
          <w:color w:val="000000"/>
          <w:sz w:val="28"/>
          <w:szCs w:val="28"/>
        </w:rPr>
        <w:t xml:space="preserve">báo cáo </w:t>
      </w:r>
      <w:r w:rsidR="009E0C52" w:rsidRPr="00575636">
        <w:rPr>
          <w:color w:val="000000"/>
          <w:sz w:val="28"/>
          <w:szCs w:val="28"/>
        </w:rPr>
        <w:t>tình hình thực hiện Dự án</w:t>
      </w:r>
      <w:r w:rsidR="00C55A4B" w:rsidRPr="00575636">
        <w:rPr>
          <w:color w:val="000000"/>
          <w:sz w:val="28"/>
          <w:szCs w:val="28"/>
        </w:rPr>
        <w:t xml:space="preserve">; ý </w:t>
      </w:r>
      <w:r w:rsidRPr="00575636">
        <w:rPr>
          <w:color w:val="000000"/>
          <w:sz w:val="28"/>
          <w:szCs w:val="28"/>
        </w:rPr>
        <w:t xml:space="preserve">kiến tham gia của các thành viên tham dự, đồng chí </w:t>
      </w:r>
      <w:r w:rsidR="001041D6" w:rsidRPr="00575636">
        <w:rPr>
          <w:color w:val="000000"/>
          <w:sz w:val="28"/>
          <w:szCs w:val="28"/>
        </w:rPr>
        <w:t xml:space="preserve">Phó </w:t>
      </w:r>
      <w:r w:rsidRPr="00575636">
        <w:rPr>
          <w:color w:val="000000"/>
          <w:sz w:val="28"/>
          <w:szCs w:val="28"/>
        </w:rPr>
        <w:t>Chủ tịch</w:t>
      </w:r>
      <w:r w:rsidR="001041D6" w:rsidRPr="00575636">
        <w:rPr>
          <w:color w:val="000000"/>
          <w:sz w:val="28"/>
          <w:szCs w:val="28"/>
        </w:rPr>
        <w:t xml:space="preserve"> Thường trực</w:t>
      </w:r>
      <w:r w:rsidRPr="00575636">
        <w:rPr>
          <w:color w:val="000000"/>
          <w:sz w:val="28"/>
          <w:szCs w:val="28"/>
        </w:rPr>
        <w:t xml:space="preserve"> UBND tỉnh kết luận: </w:t>
      </w:r>
    </w:p>
    <w:p w:rsidR="005216A2" w:rsidRDefault="006B22D5" w:rsidP="00522721">
      <w:pPr>
        <w:spacing w:before="6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2106D">
        <w:rPr>
          <w:color w:val="000000"/>
          <w:sz w:val="28"/>
          <w:szCs w:val="28"/>
        </w:rPr>
        <w:t>Q</w:t>
      </w:r>
      <w:r w:rsidR="00707CE7">
        <w:rPr>
          <w:color w:val="000000"/>
          <w:sz w:val="28"/>
          <w:szCs w:val="28"/>
        </w:rPr>
        <w:t>uá trình</w:t>
      </w:r>
      <w:r w:rsidR="00E73FDE">
        <w:rPr>
          <w:color w:val="000000"/>
          <w:sz w:val="28"/>
          <w:szCs w:val="28"/>
        </w:rPr>
        <w:t xml:space="preserve"> triển khai </w:t>
      </w:r>
      <w:r w:rsidR="00707CE7">
        <w:rPr>
          <w:color w:val="000000"/>
          <w:sz w:val="28"/>
          <w:szCs w:val="28"/>
        </w:rPr>
        <w:t xml:space="preserve">Dự án QBSC gặp </w:t>
      </w:r>
      <w:r w:rsidR="000A01D6">
        <w:rPr>
          <w:color w:val="000000"/>
          <w:sz w:val="28"/>
          <w:szCs w:val="28"/>
        </w:rPr>
        <w:t xml:space="preserve">rất </w:t>
      </w:r>
      <w:r w:rsidR="00707CE7">
        <w:rPr>
          <w:color w:val="000000"/>
          <w:sz w:val="28"/>
          <w:szCs w:val="28"/>
        </w:rPr>
        <w:t xml:space="preserve">nhiều khó khăn do </w:t>
      </w:r>
      <w:r w:rsidR="00F2106D">
        <w:rPr>
          <w:color w:val="000000"/>
          <w:sz w:val="28"/>
          <w:szCs w:val="28"/>
        </w:rPr>
        <w:t xml:space="preserve">các </w:t>
      </w:r>
      <w:r w:rsidR="00707CE7">
        <w:rPr>
          <w:color w:val="000000"/>
          <w:sz w:val="28"/>
          <w:szCs w:val="28"/>
        </w:rPr>
        <w:t>lý do khách quan và chủ quan, tuy nhiên với sự chỉ đạo quyết liệt của UBND tỉnh, sự phối hợp chặt chẽ của các sở, ngành, địa phương</w:t>
      </w:r>
      <w:r w:rsidR="000941AC">
        <w:rPr>
          <w:color w:val="000000"/>
          <w:sz w:val="28"/>
          <w:szCs w:val="28"/>
        </w:rPr>
        <w:t xml:space="preserve"> cũng như s</w:t>
      </w:r>
      <w:r w:rsidR="00282976">
        <w:rPr>
          <w:color w:val="000000"/>
          <w:sz w:val="28"/>
          <w:szCs w:val="28"/>
        </w:rPr>
        <w:t>ự</w:t>
      </w:r>
      <w:r w:rsidR="000941AC">
        <w:rPr>
          <w:color w:val="000000"/>
          <w:sz w:val="28"/>
          <w:szCs w:val="28"/>
        </w:rPr>
        <w:t xml:space="preserve"> quan tâm, giúp đỡ của Ngân hàng Xuất nhập khẩu Hàn Quốc nói chung và Văn phòng </w:t>
      </w:r>
      <w:r w:rsidR="005216A2">
        <w:rPr>
          <w:color w:val="000000"/>
          <w:sz w:val="28"/>
          <w:szCs w:val="28"/>
        </w:rPr>
        <w:t>đại diện Ngân hàng Xuất nhập khẩu Hàn Quốc tại Hà Nội</w:t>
      </w:r>
      <w:r w:rsidR="005216A2" w:rsidRPr="00575636">
        <w:rPr>
          <w:color w:val="000000"/>
          <w:sz w:val="28"/>
          <w:szCs w:val="28"/>
        </w:rPr>
        <w:t xml:space="preserve"> </w:t>
      </w:r>
      <w:r w:rsidR="005216A2">
        <w:rPr>
          <w:color w:val="000000"/>
          <w:sz w:val="28"/>
          <w:szCs w:val="28"/>
        </w:rPr>
        <w:t>nói riêng nên Dự án đã dần tháo gỡ được những khó khăn</w:t>
      </w:r>
      <w:r w:rsidR="00E62FCF">
        <w:rPr>
          <w:color w:val="000000"/>
          <w:sz w:val="28"/>
          <w:szCs w:val="28"/>
        </w:rPr>
        <w:t>, vướng mắc để tiếp tục triển khai thực hiện</w:t>
      </w:r>
      <w:r w:rsidR="00EB0634">
        <w:rPr>
          <w:color w:val="000000"/>
          <w:sz w:val="28"/>
          <w:szCs w:val="28"/>
        </w:rPr>
        <w:t>, đặc biệt là việc gian hạn thời gian</w:t>
      </w:r>
      <w:r w:rsidR="000200CA">
        <w:rPr>
          <w:color w:val="000000"/>
          <w:sz w:val="28"/>
          <w:szCs w:val="28"/>
        </w:rPr>
        <w:t xml:space="preserve"> thực hiện</w:t>
      </w:r>
      <w:r w:rsidR="002020A2">
        <w:rPr>
          <w:color w:val="000000"/>
          <w:sz w:val="28"/>
          <w:szCs w:val="28"/>
        </w:rPr>
        <w:t>, thời gian giải ngân</w:t>
      </w:r>
      <w:r w:rsidR="000200CA">
        <w:rPr>
          <w:color w:val="000000"/>
          <w:sz w:val="28"/>
          <w:szCs w:val="28"/>
        </w:rPr>
        <w:t xml:space="preserve"> Dự án</w:t>
      </w:r>
      <w:r w:rsidR="002020A2">
        <w:rPr>
          <w:color w:val="000000"/>
          <w:sz w:val="28"/>
          <w:szCs w:val="28"/>
        </w:rPr>
        <w:t xml:space="preserve"> </w:t>
      </w:r>
      <w:r w:rsidR="00AA2188">
        <w:rPr>
          <w:color w:val="000000"/>
          <w:sz w:val="28"/>
          <w:szCs w:val="28"/>
        </w:rPr>
        <w:t xml:space="preserve">và thay đổi </w:t>
      </w:r>
      <w:r w:rsidR="00F66735">
        <w:rPr>
          <w:color w:val="000000"/>
          <w:sz w:val="28"/>
          <w:szCs w:val="28"/>
        </w:rPr>
        <w:t>nhà thầu</w:t>
      </w:r>
      <w:r w:rsidR="00AA2188">
        <w:rPr>
          <w:color w:val="000000"/>
          <w:sz w:val="28"/>
          <w:szCs w:val="28"/>
        </w:rPr>
        <w:t xml:space="preserve"> phụ thực hi</w:t>
      </w:r>
      <w:r w:rsidR="000200CA">
        <w:rPr>
          <w:color w:val="000000"/>
          <w:sz w:val="28"/>
          <w:szCs w:val="28"/>
        </w:rPr>
        <w:t>ệ</w:t>
      </w:r>
      <w:r w:rsidR="00AA2188">
        <w:rPr>
          <w:color w:val="000000"/>
          <w:sz w:val="28"/>
          <w:szCs w:val="28"/>
        </w:rPr>
        <w:t>n gói thầu số 7</w:t>
      </w:r>
      <w:r w:rsidR="002020A2">
        <w:rPr>
          <w:color w:val="000000"/>
          <w:sz w:val="28"/>
          <w:szCs w:val="28"/>
        </w:rPr>
        <w:t>.</w:t>
      </w:r>
    </w:p>
    <w:p w:rsidR="00195E96" w:rsidRDefault="004B1186" w:rsidP="00522721">
      <w:pPr>
        <w:spacing w:before="6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Bám sát mốc thời gian gia hạn được Thủ tướng Chính phủ phê duyệt, UBND tỉnh đã chỉ đạo</w:t>
      </w:r>
      <w:r w:rsidR="005F4227">
        <w:rPr>
          <w:color w:val="000000"/>
          <w:sz w:val="28"/>
          <w:szCs w:val="28"/>
        </w:rPr>
        <w:t xml:space="preserve"> quyết liệt, </w:t>
      </w:r>
      <w:r w:rsidR="002A5557">
        <w:rPr>
          <w:color w:val="000000"/>
          <w:sz w:val="28"/>
          <w:szCs w:val="28"/>
        </w:rPr>
        <w:t>tập trung tháo gỡ những khó khăn, vướng mắc đ</w:t>
      </w:r>
      <w:r w:rsidR="00282976">
        <w:rPr>
          <w:color w:val="000000"/>
          <w:sz w:val="28"/>
          <w:szCs w:val="28"/>
        </w:rPr>
        <w:t>ẩ</w:t>
      </w:r>
      <w:r w:rsidR="002A5557">
        <w:rPr>
          <w:color w:val="000000"/>
          <w:sz w:val="28"/>
          <w:szCs w:val="28"/>
        </w:rPr>
        <w:t>y nhanh tiến độ triển khai Dự án. Qua theo dõi và nghe báo cáo, đến nay</w:t>
      </w:r>
      <w:r w:rsidR="00942859">
        <w:rPr>
          <w:color w:val="000000"/>
          <w:sz w:val="28"/>
          <w:szCs w:val="28"/>
        </w:rPr>
        <w:t xml:space="preserve"> tiến độ triển khai Dự án rất khả quan, cụ thể: </w:t>
      </w:r>
      <w:r w:rsidR="00BE61C9">
        <w:rPr>
          <w:color w:val="000000"/>
          <w:sz w:val="28"/>
          <w:szCs w:val="28"/>
        </w:rPr>
        <w:t xml:space="preserve">Công tác nhập </w:t>
      </w:r>
      <w:r w:rsidR="004A73A6">
        <w:rPr>
          <w:color w:val="000000"/>
          <w:sz w:val="28"/>
          <w:szCs w:val="28"/>
        </w:rPr>
        <w:t xml:space="preserve">thiết bị </w:t>
      </w:r>
      <w:r w:rsidR="00C81D1D">
        <w:rPr>
          <w:color w:val="000000"/>
          <w:sz w:val="28"/>
          <w:szCs w:val="28"/>
        </w:rPr>
        <w:t xml:space="preserve">đã </w:t>
      </w:r>
      <w:r w:rsidR="004A73A6">
        <w:rPr>
          <w:color w:val="000000"/>
          <w:sz w:val="28"/>
          <w:szCs w:val="28"/>
        </w:rPr>
        <w:t>cơ bản hoàn thành, ch</w:t>
      </w:r>
      <w:r w:rsidR="00C81D1D">
        <w:rPr>
          <w:color w:val="000000"/>
          <w:sz w:val="28"/>
          <w:szCs w:val="28"/>
        </w:rPr>
        <w:t>ỉ</w:t>
      </w:r>
      <w:r w:rsidR="004A73A6">
        <w:rPr>
          <w:color w:val="000000"/>
          <w:sz w:val="28"/>
          <w:szCs w:val="28"/>
        </w:rPr>
        <w:t xml:space="preserve"> còn lô thiết bị dự phòng sắp được nhập về; công tác xây lắp, l</w:t>
      </w:r>
      <w:r w:rsidR="00093D59">
        <w:rPr>
          <w:color w:val="000000"/>
          <w:sz w:val="28"/>
          <w:szCs w:val="28"/>
        </w:rPr>
        <w:t>ắ</w:t>
      </w:r>
      <w:r w:rsidR="004A73A6">
        <w:rPr>
          <w:color w:val="000000"/>
          <w:sz w:val="28"/>
          <w:szCs w:val="28"/>
        </w:rPr>
        <w:t>p đ</w:t>
      </w:r>
      <w:r w:rsidR="00C81D1D">
        <w:rPr>
          <w:color w:val="000000"/>
          <w:sz w:val="28"/>
          <w:szCs w:val="28"/>
        </w:rPr>
        <w:t>ặ</w:t>
      </w:r>
      <w:r w:rsidR="004A73A6">
        <w:rPr>
          <w:color w:val="000000"/>
          <w:sz w:val="28"/>
          <w:szCs w:val="28"/>
        </w:rPr>
        <w:t xml:space="preserve">t thiết bị </w:t>
      </w:r>
      <w:r w:rsidR="00C81D1D">
        <w:rPr>
          <w:color w:val="000000"/>
          <w:sz w:val="28"/>
          <w:szCs w:val="28"/>
        </w:rPr>
        <w:t>hoàn thành 80% kế hoạch</w:t>
      </w:r>
      <w:r w:rsidR="00F66735">
        <w:rPr>
          <w:color w:val="000000"/>
          <w:sz w:val="28"/>
          <w:szCs w:val="28"/>
        </w:rPr>
        <w:t>. Thời gian qua</w:t>
      </w:r>
      <w:r w:rsidR="00EE4142">
        <w:rPr>
          <w:color w:val="000000"/>
          <w:sz w:val="28"/>
          <w:szCs w:val="28"/>
        </w:rPr>
        <w:t xml:space="preserve">, mặc dù </w:t>
      </w:r>
      <w:r w:rsidR="00EE4142" w:rsidRPr="00D9430B">
        <w:rPr>
          <w:color w:val="000000"/>
          <w:sz w:val="28"/>
          <w:szCs w:val="28"/>
        </w:rPr>
        <w:t xml:space="preserve">nhà thầu </w:t>
      </w:r>
      <w:r w:rsidR="000462D6">
        <w:rPr>
          <w:color w:val="000000"/>
          <w:sz w:val="28"/>
          <w:szCs w:val="28"/>
        </w:rPr>
        <w:t>thi công đã</w:t>
      </w:r>
      <w:r w:rsidR="00EE4142" w:rsidRPr="00D9430B">
        <w:rPr>
          <w:color w:val="000000"/>
          <w:sz w:val="28"/>
          <w:szCs w:val="28"/>
        </w:rPr>
        <w:t xml:space="preserve"> dồn nhân lực, máy móc thiết bị đẩy nhanh tiến độ triển khai Dự án đảm bảo hoàn thành việc thi công công trình trước ngày 31/7/2017 và tổ chức nghiệm thu, bàn giao công trình trong tháng 8/2017</w:t>
      </w:r>
      <w:r w:rsidR="00101081">
        <w:rPr>
          <w:color w:val="000000"/>
          <w:sz w:val="28"/>
          <w:szCs w:val="28"/>
        </w:rPr>
        <w:t>, tuy nhiên do địa hình triển khai Dự án phức tạp, khó khăn trong việc vận chuyển, tập kết nguyên vật liệu, hơn nữa do ảnh hưởng liên tục</w:t>
      </w:r>
      <w:r w:rsidR="00195E96">
        <w:rPr>
          <w:color w:val="000000"/>
          <w:sz w:val="28"/>
          <w:szCs w:val="28"/>
        </w:rPr>
        <w:t xml:space="preserve"> </w:t>
      </w:r>
      <w:r w:rsidR="00580002">
        <w:rPr>
          <w:color w:val="000000"/>
          <w:sz w:val="28"/>
          <w:szCs w:val="28"/>
        </w:rPr>
        <w:t>hai cơn bão số 2 và số 3 nên tiến độ triển khai chậm hơn</w:t>
      </w:r>
      <w:r w:rsidR="00BA5A29">
        <w:rPr>
          <w:color w:val="000000"/>
          <w:sz w:val="28"/>
          <w:szCs w:val="28"/>
        </w:rPr>
        <w:t xml:space="preserve"> kế </w:t>
      </w:r>
      <w:r w:rsidR="00ED725B">
        <w:rPr>
          <w:color w:val="000000"/>
          <w:sz w:val="28"/>
          <w:szCs w:val="28"/>
        </w:rPr>
        <w:t xml:space="preserve">hoạch </w:t>
      </w:r>
      <w:r w:rsidR="00BA5A29">
        <w:rPr>
          <w:color w:val="000000"/>
          <w:sz w:val="28"/>
          <w:szCs w:val="28"/>
        </w:rPr>
        <w:t>đã giao, UBND tỉnh đồng ý cho gia hạn thời gian thực hiện gói thầu số 7 như sau:</w:t>
      </w:r>
      <w:r w:rsidR="006B22D5">
        <w:rPr>
          <w:color w:val="000000"/>
          <w:sz w:val="28"/>
          <w:szCs w:val="28"/>
        </w:rPr>
        <w:t xml:space="preserve"> H</w:t>
      </w:r>
      <w:r w:rsidR="00611349" w:rsidRPr="00D9430B">
        <w:rPr>
          <w:color w:val="000000"/>
          <w:sz w:val="28"/>
          <w:szCs w:val="28"/>
        </w:rPr>
        <w:t>oàn thành việc thi</w:t>
      </w:r>
      <w:r w:rsidR="00493332" w:rsidRPr="00D9430B">
        <w:rPr>
          <w:color w:val="000000"/>
          <w:sz w:val="28"/>
          <w:szCs w:val="28"/>
        </w:rPr>
        <w:t xml:space="preserve"> công công trình trước ngày 31/</w:t>
      </w:r>
      <w:r w:rsidR="006B22D5">
        <w:rPr>
          <w:color w:val="000000"/>
          <w:sz w:val="28"/>
          <w:szCs w:val="28"/>
        </w:rPr>
        <w:t>8</w:t>
      </w:r>
      <w:r w:rsidR="00493332" w:rsidRPr="00D9430B">
        <w:rPr>
          <w:color w:val="000000"/>
          <w:sz w:val="28"/>
          <w:szCs w:val="28"/>
        </w:rPr>
        <w:t>/2017</w:t>
      </w:r>
      <w:r w:rsidR="00611349" w:rsidRPr="00D9430B">
        <w:rPr>
          <w:color w:val="000000"/>
          <w:sz w:val="28"/>
          <w:szCs w:val="28"/>
        </w:rPr>
        <w:t xml:space="preserve"> và tổ chức nghiệm thu, bàn giao công trình </w:t>
      </w:r>
      <w:r w:rsidR="00ED725B">
        <w:rPr>
          <w:color w:val="000000"/>
          <w:sz w:val="28"/>
          <w:szCs w:val="28"/>
        </w:rPr>
        <w:t>trước ngày</w:t>
      </w:r>
      <w:r w:rsidR="00611349" w:rsidRPr="00D9430B">
        <w:rPr>
          <w:color w:val="000000"/>
          <w:sz w:val="28"/>
          <w:szCs w:val="28"/>
        </w:rPr>
        <w:t xml:space="preserve"> </w:t>
      </w:r>
      <w:r w:rsidR="006B22D5">
        <w:rPr>
          <w:color w:val="000000"/>
          <w:sz w:val="28"/>
          <w:szCs w:val="28"/>
        </w:rPr>
        <w:t>30/9</w:t>
      </w:r>
      <w:r w:rsidR="00611349" w:rsidRPr="00D9430B">
        <w:rPr>
          <w:color w:val="000000"/>
          <w:sz w:val="28"/>
          <w:szCs w:val="28"/>
        </w:rPr>
        <w:t>/2017</w:t>
      </w:r>
      <w:r w:rsidR="006B22D5">
        <w:rPr>
          <w:color w:val="000000"/>
          <w:sz w:val="28"/>
          <w:szCs w:val="28"/>
        </w:rPr>
        <w:t>.</w:t>
      </w:r>
      <w:r w:rsidR="000E5095">
        <w:rPr>
          <w:color w:val="000000"/>
          <w:sz w:val="28"/>
          <w:szCs w:val="28"/>
        </w:rPr>
        <w:t xml:space="preserve"> </w:t>
      </w:r>
    </w:p>
    <w:p w:rsidR="00522721" w:rsidRPr="00D9430B" w:rsidRDefault="00522721" w:rsidP="00522721">
      <w:pPr>
        <w:spacing w:before="6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Về một số nhiệm vụ triển khai trong thời gian tới:</w:t>
      </w:r>
    </w:p>
    <w:p w:rsidR="00C945AD" w:rsidRDefault="00C945AD" w:rsidP="00C945AD">
      <w:pPr>
        <w:spacing w:before="6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Pr="00D943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Về </w:t>
      </w:r>
      <w:r w:rsidR="00D35ADC">
        <w:rPr>
          <w:color w:val="000000"/>
          <w:sz w:val="28"/>
          <w:szCs w:val="28"/>
        </w:rPr>
        <w:t xml:space="preserve">việc </w:t>
      </w:r>
      <w:r>
        <w:rPr>
          <w:color w:val="000000"/>
          <w:sz w:val="28"/>
          <w:szCs w:val="28"/>
        </w:rPr>
        <w:t>triển khai thực hiện gói thầu số 7:</w:t>
      </w:r>
    </w:p>
    <w:p w:rsidR="00195E96" w:rsidRPr="00195E96" w:rsidRDefault="00815B1C" w:rsidP="00522721">
      <w:pPr>
        <w:spacing w:before="60"/>
        <w:ind w:firstLine="720"/>
        <w:jc w:val="both"/>
        <w:rPr>
          <w:color w:val="000000"/>
          <w:spacing w:val="15"/>
          <w:sz w:val="28"/>
          <w:szCs w:val="28"/>
        </w:rPr>
      </w:pPr>
      <w:r w:rsidRPr="00195E96">
        <w:rPr>
          <w:color w:val="000000"/>
          <w:spacing w:val="15"/>
          <w:sz w:val="28"/>
          <w:szCs w:val="28"/>
        </w:rPr>
        <w:t xml:space="preserve">- </w:t>
      </w:r>
      <w:r w:rsidR="00623463" w:rsidRPr="00195E96">
        <w:rPr>
          <w:color w:val="000000"/>
          <w:spacing w:val="15"/>
          <w:sz w:val="28"/>
          <w:szCs w:val="28"/>
        </w:rPr>
        <w:t xml:space="preserve">Yêu cầu Nhà thầu </w:t>
      </w:r>
      <w:r w:rsidR="00623463" w:rsidRPr="00195E96">
        <w:rPr>
          <w:color w:val="000000"/>
          <w:spacing w:val="15"/>
          <w:sz w:val="28"/>
          <w:szCs w:val="28"/>
          <w:lang w:val="vi-VN"/>
        </w:rPr>
        <w:t>KT Corporatio</w:t>
      </w:r>
      <w:r w:rsidR="00623463" w:rsidRPr="00195E96">
        <w:rPr>
          <w:color w:val="000000"/>
          <w:spacing w:val="15"/>
          <w:sz w:val="28"/>
          <w:szCs w:val="28"/>
        </w:rPr>
        <w:t>n tiếp tục c</w:t>
      </w:r>
      <w:r w:rsidR="00521CAC" w:rsidRPr="00195E96">
        <w:rPr>
          <w:color w:val="000000"/>
          <w:spacing w:val="15"/>
          <w:sz w:val="28"/>
          <w:szCs w:val="28"/>
        </w:rPr>
        <w:t>hỉ đạo</w:t>
      </w:r>
      <w:r w:rsidR="00203D6D" w:rsidRPr="00195E96">
        <w:rPr>
          <w:color w:val="000000"/>
          <w:spacing w:val="15"/>
          <w:sz w:val="28"/>
          <w:szCs w:val="28"/>
        </w:rPr>
        <w:t xml:space="preserve"> nhà thầu phụ </w:t>
      </w:r>
    </w:p>
    <w:p w:rsidR="00815B1C" w:rsidRDefault="00203D6D" w:rsidP="00195E96">
      <w:pPr>
        <w:spacing w:before="60"/>
        <w:jc w:val="both"/>
        <w:rPr>
          <w:color w:val="000000"/>
          <w:sz w:val="28"/>
          <w:szCs w:val="28"/>
        </w:rPr>
      </w:pPr>
      <w:r w:rsidRPr="00D9430B">
        <w:rPr>
          <w:color w:val="000000"/>
          <w:sz w:val="28"/>
          <w:szCs w:val="28"/>
        </w:rPr>
        <w:lastRenderedPageBreak/>
        <w:t>VATEC</w:t>
      </w:r>
      <w:r w:rsidR="00521CAC">
        <w:rPr>
          <w:color w:val="000000"/>
          <w:sz w:val="28"/>
          <w:szCs w:val="28"/>
        </w:rPr>
        <w:t xml:space="preserve"> tập trung nhân lực</w:t>
      </w:r>
      <w:r w:rsidR="00095AC0">
        <w:rPr>
          <w:color w:val="000000"/>
          <w:sz w:val="28"/>
          <w:szCs w:val="28"/>
        </w:rPr>
        <w:t xml:space="preserve">, </w:t>
      </w:r>
      <w:r w:rsidR="00521CAC">
        <w:rPr>
          <w:color w:val="000000"/>
          <w:sz w:val="28"/>
          <w:szCs w:val="28"/>
        </w:rPr>
        <w:t>máy m</w:t>
      </w:r>
      <w:r w:rsidR="00467A4E">
        <w:rPr>
          <w:color w:val="000000"/>
          <w:sz w:val="28"/>
          <w:szCs w:val="28"/>
        </w:rPr>
        <w:t>ó</w:t>
      </w:r>
      <w:r w:rsidR="00521CAC">
        <w:rPr>
          <w:color w:val="000000"/>
          <w:sz w:val="28"/>
          <w:szCs w:val="28"/>
        </w:rPr>
        <w:t>c thiết bị, đẩy nhanh tiến độ thi công, đảm bảo hoàn thành</w:t>
      </w:r>
      <w:r w:rsidR="005D71A2">
        <w:rPr>
          <w:color w:val="000000"/>
          <w:sz w:val="28"/>
          <w:szCs w:val="28"/>
        </w:rPr>
        <w:t xml:space="preserve"> toàn bộ công trình gói thầu số 7 trước ngày 31/8/2017</w:t>
      </w:r>
      <w:r w:rsidR="00521CAC">
        <w:rPr>
          <w:color w:val="000000"/>
          <w:sz w:val="28"/>
          <w:szCs w:val="28"/>
        </w:rPr>
        <w:t>, nghiệ</w:t>
      </w:r>
      <w:r w:rsidR="00467A4E">
        <w:rPr>
          <w:color w:val="000000"/>
          <w:sz w:val="28"/>
          <w:szCs w:val="28"/>
        </w:rPr>
        <w:t>m</w:t>
      </w:r>
      <w:r w:rsidR="00521CAC">
        <w:rPr>
          <w:color w:val="000000"/>
          <w:sz w:val="28"/>
          <w:szCs w:val="28"/>
        </w:rPr>
        <w:t xml:space="preserve"> thu, bàn giao </w:t>
      </w:r>
      <w:r w:rsidR="00467A4E">
        <w:rPr>
          <w:color w:val="000000"/>
          <w:sz w:val="28"/>
          <w:szCs w:val="28"/>
        </w:rPr>
        <w:t>công trình</w:t>
      </w:r>
      <w:r w:rsidR="001D4D19">
        <w:rPr>
          <w:color w:val="000000"/>
          <w:sz w:val="28"/>
          <w:szCs w:val="28"/>
        </w:rPr>
        <w:t xml:space="preserve"> trước ngày 30/9/2017</w:t>
      </w:r>
      <w:r w:rsidR="00815B1C">
        <w:rPr>
          <w:color w:val="000000"/>
          <w:sz w:val="28"/>
          <w:szCs w:val="28"/>
        </w:rPr>
        <w:t>.</w:t>
      </w:r>
    </w:p>
    <w:p w:rsidR="00B046B5" w:rsidRDefault="00815B1C" w:rsidP="00522721">
      <w:pPr>
        <w:spacing w:before="6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D4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</w:t>
      </w:r>
      <w:r w:rsidR="001D4D19">
        <w:rPr>
          <w:color w:val="000000"/>
          <w:sz w:val="28"/>
          <w:szCs w:val="28"/>
        </w:rPr>
        <w:t xml:space="preserve">ăn cứ hợp đồng </w:t>
      </w:r>
      <w:r>
        <w:rPr>
          <w:color w:val="000000"/>
          <w:sz w:val="28"/>
          <w:szCs w:val="28"/>
        </w:rPr>
        <w:t>đ</w:t>
      </w:r>
      <w:r w:rsidR="001D4D19">
        <w:rPr>
          <w:color w:val="000000"/>
          <w:sz w:val="28"/>
          <w:szCs w:val="28"/>
        </w:rPr>
        <w:t>ã ký kết</w:t>
      </w:r>
      <w:r>
        <w:rPr>
          <w:color w:val="000000"/>
          <w:sz w:val="28"/>
          <w:szCs w:val="28"/>
        </w:rPr>
        <w:t xml:space="preserve"> với Ban Quản lý Dự án QBSC</w:t>
      </w:r>
      <w:r w:rsidR="00210E77">
        <w:rPr>
          <w:color w:val="000000"/>
          <w:sz w:val="28"/>
          <w:szCs w:val="28"/>
        </w:rPr>
        <w:t xml:space="preserve">, </w:t>
      </w:r>
      <w:r w:rsidR="00623463">
        <w:rPr>
          <w:color w:val="000000"/>
          <w:sz w:val="28"/>
          <w:szCs w:val="28"/>
        </w:rPr>
        <w:t xml:space="preserve">yêu cầu </w:t>
      </w:r>
      <w:r w:rsidR="00623463" w:rsidRPr="00D9430B">
        <w:rPr>
          <w:color w:val="000000"/>
          <w:sz w:val="28"/>
          <w:szCs w:val="28"/>
        </w:rPr>
        <w:t xml:space="preserve">Nhà thầu </w:t>
      </w:r>
      <w:r w:rsidR="00623463" w:rsidRPr="00D9430B">
        <w:rPr>
          <w:color w:val="000000"/>
          <w:sz w:val="28"/>
          <w:szCs w:val="28"/>
          <w:lang w:val="vi-VN"/>
        </w:rPr>
        <w:t>KT Corporatio</w:t>
      </w:r>
      <w:r w:rsidR="00623463" w:rsidRPr="00D9430B">
        <w:rPr>
          <w:color w:val="000000"/>
          <w:sz w:val="28"/>
          <w:szCs w:val="28"/>
        </w:rPr>
        <w:t>n</w:t>
      </w:r>
      <w:r w:rsidR="00623463">
        <w:rPr>
          <w:color w:val="000000"/>
          <w:sz w:val="28"/>
          <w:szCs w:val="28"/>
        </w:rPr>
        <w:t xml:space="preserve"> </w:t>
      </w:r>
      <w:r w:rsidR="00210E77">
        <w:rPr>
          <w:color w:val="000000"/>
          <w:sz w:val="28"/>
          <w:szCs w:val="28"/>
        </w:rPr>
        <w:t>tổ chức</w:t>
      </w:r>
      <w:r w:rsidR="00727D25">
        <w:rPr>
          <w:color w:val="000000"/>
          <w:sz w:val="28"/>
          <w:szCs w:val="28"/>
        </w:rPr>
        <w:t xml:space="preserve"> triển khai thi công </w:t>
      </w:r>
      <w:r w:rsidR="00B046B5">
        <w:rPr>
          <w:color w:val="000000"/>
          <w:sz w:val="28"/>
          <w:szCs w:val="28"/>
        </w:rPr>
        <w:t xml:space="preserve">đủ </w:t>
      </w:r>
      <w:r w:rsidR="003D551B">
        <w:rPr>
          <w:color w:val="000000"/>
          <w:sz w:val="28"/>
          <w:szCs w:val="28"/>
        </w:rPr>
        <w:t>số</w:t>
      </w:r>
      <w:r w:rsidR="00727D25">
        <w:rPr>
          <w:color w:val="000000"/>
          <w:sz w:val="28"/>
          <w:szCs w:val="28"/>
        </w:rPr>
        <w:t xml:space="preserve"> điểm</w:t>
      </w:r>
      <w:r w:rsidR="00B046B5">
        <w:rPr>
          <w:color w:val="000000"/>
          <w:sz w:val="28"/>
          <w:szCs w:val="28"/>
        </w:rPr>
        <w:t xml:space="preserve"> đầu tư của Dự án</w:t>
      </w:r>
      <w:r w:rsidR="003D551B">
        <w:rPr>
          <w:color w:val="000000"/>
          <w:sz w:val="28"/>
          <w:szCs w:val="28"/>
        </w:rPr>
        <w:t xml:space="preserve"> đã ký kết.</w:t>
      </w:r>
    </w:p>
    <w:p w:rsidR="008B076E" w:rsidRDefault="008B076E" w:rsidP="00522721">
      <w:pPr>
        <w:spacing w:before="6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Về công tác bàn giao</w:t>
      </w:r>
      <w:r w:rsidR="002C64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quản lý</w:t>
      </w:r>
      <w:r w:rsidR="002C640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vận hành:</w:t>
      </w:r>
    </w:p>
    <w:p w:rsidR="008B076E" w:rsidRDefault="008B076E" w:rsidP="00522721">
      <w:pPr>
        <w:spacing w:before="6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Giao S</w:t>
      </w:r>
      <w:r w:rsidR="00095AC0">
        <w:rPr>
          <w:color w:val="000000"/>
          <w:sz w:val="28"/>
          <w:szCs w:val="28"/>
        </w:rPr>
        <w:t>ở</w:t>
      </w:r>
      <w:r>
        <w:rPr>
          <w:color w:val="000000"/>
          <w:sz w:val="28"/>
          <w:szCs w:val="28"/>
        </w:rPr>
        <w:t xml:space="preserve"> Công Thương tham mưu</w:t>
      </w:r>
      <w:r w:rsidR="00E34F7A">
        <w:rPr>
          <w:color w:val="000000"/>
          <w:sz w:val="28"/>
          <w:szCs w:val="28"/>
        </w:rPr>
        <w:t xml:space="preserve"> UBND tỉnh văn bản chỉ đạo các sở, ngành, địa phương, đơn vị liên quan triển khai thực hiện </w:t>
      </w:r>
      <w:r w:rsidR="00095AC0">
        <w:rPr>
          <w:color w:val="000000"/>
          <w:sz w:val="28"/>
          <w:szCs w:val="28"/>
        </w:rPr>
        <w:t>Phương án</w:t>
      </w:r>
      <w:r w:rsidR="00095AC0" w:rsidRPr="0044060A">
        <w:rPr>
          <w:color w:val="000000"/>
          <w:sz w:val="28"/>
          <w:szCs w:val="28"/>
          <w:lang w:val="vi-VN"/>
        </w:rPr>
        <w:t xml:space="preserve"> </w:t>
      </w:r>
      <w:r w:rsidR="00095AC0">
        <w:rPr>
          <w:color w:val="000000"/>
          <w:sz w:val="28"/>
          <w:szCs w:val="28"/>
        </w:rPr>
        <w:t>quản lý, vận hành hệ thống cấp điện bằng năng lượng mặt trời tỉnh Quảng Bình</w:t>
      </w:r>
      <w:r w:rsidR="00607450">
        <w:rPr>
          <w:color w:val="000000"/>
          <w:sz w:val="28"/>
          <w:szCs w:val="28"/>
        </w:rPr>
        <w:t xml:space="preserve"> đã được UBND tỉnh phê duyệt</w:t>
      </w:r>
      <w:r w:rsidR="00095AC0">
        <w:rPr>
          <w:color w:val="000000"/>
          <w:sz w:val="28"/>
          <w:szCs w:val="28"/>
        </w:rPr>
        <w:t>, hoàn thành trước ngày 15/8/2017</w:t>
      </w:r>
      <w:r w:rsidR="00E824E8">
        <w:rPr>
          <w:color w:val="000000"/>
          <w:sz w:val="28"/>
          <w:szCs w:val="28"/>
        </w:rPr>
        <w:t xml:space="preserve">; chủ trì mời các sở, ngành, địa phương, đơn vị liên quan </w:t>
      </w:r>
      <w:r w:rsidR="00A51E3E">
        <w:rPr>
          <w:color w:val="000000"/>
          <w:sz w:val="28"/>
          <w:szCs w:val="28"/>
        </w:rPr>
        <w:t xml:space="preserve">họp </w:t>
      </w:r>
      <w:r w:rsidR="00E824E8">
        <w:rPr>
          <w:color w:val="000000"/>
          <w:sz w:val="28"/>
          <w:szCs w:val="28"/>
        </w:rPr>
        <w:t>để triển khai thực hiện Phương án</w:t>
      </w:r>
      <w:r w:rsidR="00DD444D">
        <w:rPr>
          <w:color w:val="000000"/>
          <w:sz w:val="28"/>
          <w:szCs w:val="28"/>
        </w:rPr>
        <w:t xml:space="preserve"> trước ngày 25/8/2017.</w:t>
      </w:r>
    </w:p>
    <w:p w:rsidR="00A51E3E" w:rsidRDefault="00A51E3E" w:rsidP="00522721">
      <w:pPr>
        <w:spacing w:before="6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Ban Quản lý Dự án QBSC </w:t>
      </w:r>
      <w:r w:rsidR="00B47D0D">
        <w:rPr>
          <w:color w:val="000000"/>
          <w:sz w:val="28"/>
          <w:szCs w:val="28"/>
        </w:rPr>
        <w:t xml:space="preserve">và các nhà thầu liên quan </w:t>
      </w:r>
      <w:r w:rsidR="00AB5E8F">
        <w:rPr>
          <w:color w:val="000000"/>
          <w:sz w:val="28"/>
          <w:szCs w:val="28"/>
        </w:rPr>
        <w:t>hoàn thành việc</w:t>
      </w:r>
      <w:r w:rsidR="00B47D0D">
        <w:rPr>
          <w:color w:val="000000"/>
          <w:sz w:val="28"/>
          <w:szCs w:val="28"/>
        </w:rPr>
        <w:t xml:space="preserve"> tập huấn cho cán bộ Tổ quản lý vận hành</w:t>
      </w:r>
      <w:r w:rsidR="00B62330">
        <w:rPr>
          <w:color w:val="000000"/>
          <w:sz w:val="28"/>
          <w:szCs w:val="28"/>
        </w:rPr>
        <w:t xml:space="preserve"> trước ngày 30/8/2017 để đảm bảo</w:t>
      </w:r>
      <w:r w:rsidR="00AB5E8F">
        <w:rPr>
          <w:color w:val="000000"/>
          <w:sz w:val="28"/>
          <w:szCs w:val="28"/>
        </w:rPr>
        <w:t xml:space="preserve"> ngay</w:t>
      </w:r>
      <w:r w:rsidR="00B62330">
        <w:rPr>
          <w:color w:val="000000"/>
          <w:sz w:val="28"/>
          <w:szCs w:val="28"/>
        </w:rPr>
        <w:t xml:space="preserve"> sau khi nhận bàn giao</w:t>
      </w:r>
      <w:r w:rsidR="001C58C1">
        <w:rPr>
          <w:color w:val="000000"/>
          <w:sz w:val="28"/>
          <w:szCs w:val="28"/>
        </w:rPr>
        <w:t>, Tổ quản lý vận hành</w:t>
      </w:r>
      <w:r w:rsidR="00B62330">
        <w:rPr>
          <w:color w:val="000000"/>
          <w:sz w:val="28"/>
          <w:szCs w:val="28"/>
        </w:rPr>
        <w:t xml:space="preserve"> có thể tự quản lý, v</w:t>
      </w:r>
      <w:r w:rsidR="001C58C1">
        <w:rPr>
          <w:color w:val="000000"/>
          <w:sz w:val="28"/>
          <w:szCs w:val="28"/>
        </w:rPr>
        <w:t>ậ</w:t>
      </w:r>
      <w:r w:rsidR="00B62330">
        <w:rPr>
          <w:color w:val="000000"/>
          <w:sz w:val="28"/>
          <w:szCs w:val="28"/>
        </w:rPr>
        <w:t>n hành được hệ thống</w:t>
      </w:r>
      <w:r w:rsidR="000E2E6F">
        <w:rPr>
          <w:color w:val="000000"/>
          <w:sz w:val="28"/>
          <w:szCs w:val="28"/>
        </w:rPr>
        <w:t xml:space="preserve"> điện mặt trời.</w:t>
      </w:r>
    </w:p>
    <w:p w:rsidR="003117D4" w:rsidRDefault="000E2E6F" w:rsidP="00522721">
      <w:pPr>
        <w:spacing w:before="6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Ban Quản lý Dự án phối hợp chặt chẽ với chính quyền địa phương cấp huyện</w:t>
      </w:r>
      <w:r w:rsidR="003117D4">
        <w:rPr>
          <w:color w:val="000000"/>
          <w:sz w:val="28"/>
          <w:szCs w:val="28"/>
        </w:rPr>
        <w:t xml:space="preserve"> và nhà thầu thi công để tiến hành bàn giao công trình cho UBND xã và Tổ quản lý vận hành</w:t>
      </w:r>
      <w:r w:rsidR="00607450">
        <w:rPr>
          <w:color w:val="000000"/>
          <w:sz w:val="28"/>
          <w:szCs w:val="28"/>
        </w:rPr>
        <w:t xml:space="preserve"> theo đúng quy định</w:t>
      </w:r>
      <w:r w:rsidR="003117D4">
        <w:rPr>
          <w:color w:val="000000"/>
          <w:sz w:val="28"/>
          <w:szCs w:val="28"/>
        </w:rPr>
        <w:t>.</w:t>
      </w:r>
    </w:p>
    <w:p w:rsidR="00F575CE" w:rsidRDefault="00F575CE" w:rsidP="002C6402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117D4" w:rsidRPr="00F575CE">
        <w:rPr>
          <w:color w:val="000000"/>
          <w:sz w:val="28"/>
          <w:szCs w:val="28"/>
        </w:rPr>
        <w:t>- Sở Tài Chính</w:t>
      </w:r>
      <w:r w:rsidRPr="00F575CE">
        <w:rPr>
          <w:color w:val="000000"/>
          <w:sz w:val="28"/>
          <w:szCs w:val="28"/>
        </w:rPr>
        <w:t xml:space="preserve"> </w:t>
      </w:r>
      <w:r w:rsidRPr="00F575CE">
        <w:rPr>
          <w:sz w:val="28"/>
          <w:szCs w:val="28"/>
        </w:rPr>
        <w:t>hướng dẫn Ban Quản lý Dự án QBSC và các địa phương</w:t>
      </w:r>
      <w:r w:rsidR="002C6402">
        <w:rPr>
          <w:sz w:val="28"/>
          <w:szCs w:val="28"/>
        </w:rPr>
        <w:t xml:space="preserve"> </w:t>
      </w:r>
      <w:r w:rsidRPr="00F575CE">
        <w:rPr>
          <w:sz w:val="28"/>
          <w:szCs w:val="28"/>
        </w:rPr>
        <w:t>bàn giao và quản lý tài sản của Dự án theo đúng quy định của pháp luật.</w:t>
      </w:r>
    </w:p>
    <w:p w:rsidR="00AE7C18" w:rsidRPr="00F575CE" w:rsidRDefault="00AE7C18" w:rsidP="002C6402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48C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="00BD0D6D">
        <w:rPr>
          <w:sz w:val="28"/>
          <w:szCs w:val="28"/>
        </w:rPr>
        <w:t xml:space="preserve"> Về điều chỉnh phát sinh các gói thầu:</w:t>
      </w:r>
      <w:r>
        <w:rPr>
          <w:sz w:val="28"/>
          <w:szCs w:val="28"/>
        </w:rPr>
        <w:t xml:space="preserve"> Giao Sở Kế hoạch và Đầu tư chủ trì, </w:t>
      </w:r>
      <w:r w:rsidR="006567E5">
        <w:rPr>
          <w:sz w:val="28"/>
          <w:szCs w:val="28"/>
        </w:rPr>
        <w:t xml:space="preserve">phối hợp với các sở, ngành liên quan </w:t>
      </w:r>
      <w:r>
        <w:rPr>
          <w:sz w:val="28"/>
          <w:szCs w:val="28"/>
        </w:rPr>
        <w:t>tham mưu UBND tỉnh xem xét, điều chỉnh phát sinh</w:t>
      </w:r>
      <w:r w:rsidR="006567E5">
        <w:rPr>
          <w:sz w:val="28"/>
          <w:szCs w:val="28"/>
        </w:rPr>
        <w:t xml:space="preserve"> các gói thầu liên quan theo đúng quy định.</w:t>
      </w:r>
    </w:p>
    <w:p w:rsidR="00551301" w:rsidRDefault="00574958" w:rsidP="00522721">
      <w:pPr>
        <w:spacing w:before="6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Đề nghị Văn phòng đại diện Ngân hàng Xuất nhập khẩu Hàn Quốc </w:t>
      </w:r>
      <w:r w:rsidR="000F75A9">
        <w:rPr>
          <w:color w:val="000000"/>
          <w:sz w:val="28"/>
          <w:szCs w:val="28"/>
        </w:rPr>
        <w:t xml:space="preserve">tiếp tục </w:t>
      </w:r>
      <w:r w:rsidR="0029448C">
        <w:rPr>
          <w:color w:val="000000"/>
          <w:sz w:val="28"/>
          <w:szCs w:val="28"/>
        </w:rPr>
        <w:t xml:space="preserve">quan tâm </w:t>
      </w:r>
      <w:r w:rsidR="000F75A9">
        <w:rPr>
          <w:color w:val="000000"/>
          <w:sz w:val="28"/>
          <w:szCs w:val="28"/>
        </w:rPr>
        <w:t xml:space="preserve">hỗ trợ, tạo điều kiện thuận lợi cho Dự án trong quá trình triển khai </w:t>
      </w:r>
      <w:r w:rsidR="00551301">
        <w:rPr>
          <w:color w:val="000000"/>
          <w:sz w:val="28"/>
          <w:szCs w:val="28"/>
        </w:rPr>
        <w:t>và thanh toán.</w:t>
      </w:r>
    </w:p>
    <w:p w:rsidR="00BF21D5" w:rsidRPr="00574120" w:rsidRDefault="00BF21D5" w:rsidP="00522721">
      <w:pPr>
        <w:spacing w:before="60"/>
        <w:ind w:firstLine="720"/>
        <w:jc w:val="both"/>
        <w:rPr>
          <w:color w:val="000000"/>
          <w:sz w:val="28"/>
          <w:szCs w:val="28"/>
          <w:lang w:val="vi-VN"/>
        </w:rPr>
      </w:pPr>
      <w:r w:rsidRPr="00574120">
        <w:rPr>
          <w:color w:val="000000"/>
          <w:sz w:val="28"/>
          <w:szCs w:val="28"/>
          <w:lang w:val="vi-VN"/>
        </w:rPr>
        <w:t xml:space="preserve">Văn phòng UBND tỉnh thông báo ý kiến kết luận của đồng chí </w:t>
      </w:r>
      <w:r w:rsidR="00575636" w:rsidRPr="00574120">
        <w:rPr>
          <w:color w:val="000000"/>
          <w:sz w:val="28"/>
          <w:szCs w:val="28"/>
        </w:rPr>
        <w:t xml:space="preserve">Phó </w:t>
      </w:r>
      <w:r w:rsidRPr="00574120">
        <w:rPr>
          <w:color w:val="000000"/>
          <w:sz w:val="28"/>
          <w:szCs w:val="28"/>
          <w:lang w:val="vi-VN"/>
        </w:rPr>
        <w:t xml:space="preserve">Chủ tịch </w:t>
      </w:r>
      <w:r w:rsidR="009E3D8C" w:rsidRPr="00574120">
        <w:rPr>
          <w:color w:val="000000"/>
          <w:sz w:val="28"/>
          <w:szCs w:val="28"/>
        </w:rPr>
        <w:t>T</w:t>
      </w:r>
      <w:r w:rsidR="00575636" w:rsidRPr="00574120">
        <w:rPr>
          <w:color w:val="000000"/>
          <w:sz w:val="28"/>
          <w:szCs w:val="28"/>
        </w:rPr>
        <w:t xml:space="preserve">hường trực </w:t>
      </w:r>
      <w:r w:rsidRPr="00574120">
        <w:rPr>
          <w:color w:val="000000"/>
          <w:sz w:val="28"/>
          <w:szCs w:val="28"/>
          <w:lang w:val="vi-VN"/>
        </w:rPr>
        <w:t xml:space="preserve">UBND tỉnh để các </w:t>
      </w:r>
      <w:r w:rsidR="00531D30">
        <w:rPr>
          <w:color w:val="000000"/>
          <w:sz w:val="28"/>
          <w:szCs w:val="28"/>
        </w:rPr>
        <w:t xml:space="preserve">sở, ngành, </w:t>
      </w:r>
      <w:r w:rsidRPr="00574120">
        <w:rPr>
          <w:color w:val="000000"/>
          <w:sz w:val="28"/>
          <w:szCs w:val="28"/>
          <w:lang w:val="vi-VN"/>
        </w:rPr>
        <w:t>đơn vị li</w:t>
      </w:r>
      <w:r w:rsidR="00575636" w:rsidRPr="00574120">
        <w:rPr>
          <w:color w:val="000000"/>
          <w:sz w:val="28"/>
          <w:szCs w:val="28"/>
          <w:lang w:val="vi-VN"/>
        </w:rPr>
        <w:t>ên quan biết</w:t>
      </w:r>
      <w:r w:rsidR="00575636" w:rsidRPr="00574120">
        <w:rPr>
          <w:color w:val="000000"/>
          <w:sz w:val="28"/>
          <w:szCs w:val="28"/>
        </w:rPr>
        <w:t xml:space="preserve">, </w:t>
      </w:r>
      <w:r w:rsidRPr="00574120">
        <w:rPr>
          <w:color w:val="000000"/>
          <w:sz w:val="28"/>
          <w:szCs w:val="28"/>
          <w:lang w:val="vi-VN"/>
        </w:rPr>
        <w:t xml:space="preserve">thực hiện./.  </w:t>
      </w:r>
    </w:p>
    <w:p w:rsidR="00BF21D5" w:rsidRPr="00574120" w:rsidRDefault="00BF21D5" w:rsidP="00BF21D5">
      <w:pPr>
        <w:spacing w:before="60"/>
        <w:jc w:val="both"/>
        <w:rPr>
          <w:color w:val="000000"/>
          <w:sz w:val="14"/>
          <w:szCs w:val="28"/>
        </w:rPr>
      </w:pPr>
      <w:r w:rsidRPr="00574120">
        <w:rPr>
          <w:color w:val="000000"/>
          <w:sz w:val="14"/>
          <w:szCs w:val="28"/>
          <w:lang w:val="vi-VN"/>
        </w:rPr>
        <w:t xml:space="preserve"> </w:t>
      </w:r>
    </w:p>
    <w:p w:rsidR="003F03CA" w:rsidRPr="003F03CA" w:rsidRDefault="003F03CA" w:rsidP="00BF21D5">
      <w:pPr>
        <w:spacing w:before="60"/>
        <w:jc w:val="both"/>
        <w:rPr>
          <w:b/>
          <w:color w:val="000000"/>
          <w:sz w:val="8"/>
          <w:szCs w:val="28"/>
        </w:rPr>
      </w:pPr>
    </w:p>
    <w:tbl>
      <w:tblPr>
        <w:tblW w:w="0" w:type="auto"/>
        <w:tblLook w:val="01E0"/>
      </w:tblPr>
      <w:tblGrid>
        <w:gridCol w:w="4308"/>
        <w:gridCol w:w="4979"/>
      </w:tblGrid>
      <w:tr w:rsidR="00BF21D5" w:rsidRPr="00575636">
        <w:tc>
          <w:tcPr>
            <w:tcW w:w="4308" w:type="dxa"/>
          </w:tcPr>
          <w:p w:rsidR="00BF21D5" w:rsidRPr="00575636" w:rsidRDefault="00BF21D5" w:rsidP="0052157E">
            <w:pPr>
              <w:spacing w:after="40"/>
              <w:rPr>
                <w:color w:val="000000"/>
              </w:rPr>
            </w:pPr>
            <w:r w:rsidRPr="00575636">
              <w:rPr>
                <w:b/>
                <w:color w:val="000000"/>
                <w:lang w:val="vi-VN"/>
              </w:rPr>
              <w:t xml:space="preserve"> </w:t>
            </w:r>
            <w:r w:rsidRPr="00575636">
              <w:rPr>
                <w:b/>
                <w:i/>
                <w:color w:val="000000"/>
                <w:lang w:val="vi-VN"/>
              </w:rPr>
              <w:t>Nơi nhận</w:t>
            </w:r>
            <w:r w:rsidRPr="00575636">
              <w:rPr>
                <w:i/>
                <w:color w:val="000000"/>
                <w:lang w:val="vi-VN"/>
              </w:rPr>
              <w:t>:</w:t>
            </w:r>
            <w:r w:rsidRPr="00575636">
              <w:rPr>
                <w:color w:val="000000"/>
                <w:lang w:val="vi-VN"/>
              </w:rPr>
              <w:t xml:space="preserve"> </w:t>
            </w:r>
          </w:p>
          <w:p w:rsidR="00BF21D5" w:rsidRPr="00575636" w:rsidRDefault="00BF21D5" w:rsidP="00602986">
            <w:pPr>
              <w:rPr>
                <w:color w:val="000000"/>
                <w:sz w:val="22"/>
                <w:szCs w:val="22"/>
                <w:lang w:val="vi-VN"/>
              </w:rPr>
            </w:pPr>
            <w:r w:rsidRPr="00575636">
              <w:rPr>
                <w:color w:val="000000"/>
                <w:sz w:val="22"/>
                <w:szCs w:val="22"/>
                <w:lang w:val="vi-VN"/>
              </w:rPr>
              <w:t>- CT, các PCT UBND tỉnh;</w:t>
            </w:r>
          </w:p>
          <w:p w:rsidR="00D9430B" w:rsidRDefault="00BF21D5" w:rsidP="00602986">
            <w:pPr>
              <w:rPr>
                <w:color w:val="000000"/>
                <w:sz w:val="22"/>
                <w:szCs w:val="22"/>
              </w:rPr>
            </w:pPr>
            <w:r w:rsidRPr="00575636">
              <w:rPr>
                <w:color w:val="000000"/>
                <w:sz w:val="22"/>
                <w:szCs w:val="22"/>
                <w:lang w:val="vi-VN"/>
              </w:rPr>
              <w:t>- Các sở, ban, ngành, đơn vị dự họp;</w:t>
            </w:r>
          </w:p>
          <w:p w:rsidR="00531D30" w:rsidRPr="00531D30" w:rsidRDefault="00531D30" w:rsidP="00602986">
            <w:pPr>
              <w:rPr>
                <w:color w:val="000000"/>
                <w:sz w:val="22"/>
                <w:szCs w:val="22"/>
              </w:rPr>
            </w:pPr>
            <w:r w:rsidRPr="00531D30">
              <w:rPr>
                <w:color w:val="000000"/>
                <w:sz w:val="22"/>
                <w:szCs w:val="22"/>
              </w:rPr>
              <w:t xml:space="preserve">- Nhà thầu KT </w:t>
            </w:r>
            <w:r w:rsidRPr="00531D30">
              <w:rPr>
                <w:color w:val="000000"/>
                <w:sz w:val="22"/>
                <w:szCs w:val="22"/>
                <w:lang w:val="vi-VN"/>
              </w:rPr>
              <w:t>Corporation</w:t>
            </w:r>
            <w:r w:rsidRPr="00531D30">
              <w:rPr>
                <w:color w:val="000000"/>
                <w:sz w:val="22"/>
                <w:szCs w:val="22"/>
              </w:rPr>
              <w:t>;</w:t>
            </w:r>
          </w:p>
          <w:p w:rsidR="00BF21D5" w:rsidRPr="00575636" w:rsidRDefault="00D9430B" w:rsidP="00602986">
            <w:pPr>
              <w:rPr>
                <w:color w:val="000000"/>
                <w:sz w:val="22"/>
                <w:szCs w:val="22"/>
                <w:lang w:val="vi-VN"/>
              </w:rPr>
            </w:pPr>
            <w:r>
              <w:rPr>
                <w:color w:val="000000"/>
                <w:sz w:val="22"/>
                <w:szCs w:val="22"/>
              </w:rPr>
              <w:t>- Nhà thầu VATEC;</w:t>
            </w:r>
            <w:r w:rsidR="00BF21D5" w:rsidRPr="00575636">
              <w:rPr>
                <w:color w:val="000000"/>
                <w:lang w:val="vi-VN"/>
              </w:rPr>
              <w:t xml:space="preserve"> </w:t>
            </w:r>
            <w:r w:rsidR="00BF21D5" w:rsidRPr="00575636">
              <w:rPr>
                <w:b/>
                <w:color w:val="000000"/>
                <w:lang w:val="vi-VN"/>
              </w:rPr>
              <w:t xml:space="preserve">                                                </w:t>
            </w:r>
          </w:p>
          <w:p w:rsidR="00BF21D5" w:rsidRPr="00575636" w:rsidRDefault="00BF21D5" w:rsidP="00602986">
            <w:pPr>
              <w:rPr>
                <w:color w:val="000000"/>
                <w:sz w:val="22"/>
                <w:szCs w:val="22"/>
                <w:lang w:val="vi-VN"/>
              </w:rPr>
            </w:pPr>
            <w:r w:rsidRPr="00575636">
              <w:rPr>
                <w:color w:val="000000"/>
                <w:sz w:val="22"/>
                <w:szCs w:val="22"/>
                <w:lang w:val="vi-VN"/>
              </w:rPr>
              <w:t xml:space="preserve">- Lãnh đạo VPUBND tỉnh;                                                                                                                                                          </w:t>
            </w:r>
          </w:p>
          <w:p w:rsidR="00BF21D5" w:rsidRPr="00575636" w:rsidRDefault="00BF21D5" w:rsidP="00712AF2">
            <w:pPr>
              <w:jc w:val="both"/>
              <w:rPr>
                <w:b/>
                <w:color w:val="000000"/>
                <w:lang w:val="vi-VN"/>
              </w:rPr>
            </w:pPr>
            <w:r w:rsidRPr="00575636">
              <w:rPr>
                <w:color w:val="000000"/>
                <w:sz w:val="22"/>
                <w:szCs w:val="22"/>
                <w:lang w:val="vi-VN"/>
              </w:rPr>
              <w:t>- Lưu</w:t>
            </w:r>
            <w:r w:rsidRPr="00575636">
              <w:rPr>
                <w:color w:val="000000"/>
                <w:sz w:val="22"/>
                <w:szCs w:val="22"/>
              </w:rPr>
              <w:t>:</w:t>
            </w:r>
            <w:r w:rsidRPr="00575636">
              <w:rPr>
                <w:color w:val="000000"/>
                <w:sz w:val="22"/>
                <w:szCs w:val="22"/>
                <w:lang w:val="vi-VN"/>
              </w:rPr>
              <w:t xml:space="preserve"> VT, CVCN.</w:t>
            </w:r>
          </w:p>
        </w:tc>
        <w:tc>
          <w:tcPr>
            <w:tcW w:w="4979" w:type="dxa"/>
          </w:tcPr>
          <w:p w:rsidR="00BF21D5" w:rsidRPr="00575636" w:rsidRDefault="00BF21D5" w:rsidP="00712A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75636">
              <w:rPr>
                <w:b/>
                <w:color w:val="000000"/>
                <w:sz w:val="28"/>
                <w:szCs w:val="28"/>
                <w:lang w:val="vi-VN"/>
              </w:rPr>
              <w:t>CHÁNH VĂN PHÒNG</w:t>
            </w:r>
          </w:p>
          <w:p w:rsidR="00BF21D5" w:rsidRPr="008F707D" w:rsidRDefault="00BF21D5" w:rsidP="00712AF2">
            <w:pPr>
              <w:jc w:val="center"/>
              <w:rPr>
                <w:b/>
                <w:color w:val="000000"/>
                <w:sz w:val="2"/>
                <w:szCs w:val="28"/>
                <w:lang w:val="vi-VN"/>
              </w:rPr>
            </w:pPr>
          </w:p>
          <w:p w:rsidR="003F03CA" w:rsidRPr="00D9430B" w:rsidRDefault="003F03CA" w:rsidP="00712AF2">
            <w:pPr>
              <w:jc w:val="center"/>
              <w:rPr>
                <w:b/>
                <w:color w:val="000000"/>
                <w:sz w:val="50"/>
                <w:szCs w:val="28"/>
              </w:rPr>
            </w:pPr>
          </w:p>
          <w:p w:rsidR="003F03CA" w:rsidRPr="00731E4C" w:rsidRDefault="00975512" w:rsidP="00712A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1E4C">
              <w:rPr>
                <w:b/>
                <w:color w:val="000000"/>
                <w:sz w:val="28"/>
                <w:szCs w:val="28"/>
              </w:rPr>
              <w:t>Đã ký</w:t>
            </w:r>
          </w:p>
          <w:p w:rsidR="003F03CA" w:rsidRDefault="003F03CA" w:rsidP="00712A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F21D5" w:rsidRPr="00575636" w:rsidRDefault="00D9430B" w:rsidP="00712A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Nguyễn Trần Quang</w:t>
            </w:r>
          </w:p>
        </w:tc>
      </w:tr>
    </w:tbl>
    <w:p w:rsidR="00BF21D5" w:rsidRPr="00575636" w:rsidRDefault="00BF21D5" w:rsidP="00BF21D5">
      <w:pPr>
        <w:rPr>
          <w:color w:val="000000"/>
        </w:rPr>
      </w:pPr>
    </w:p>
    <w:p w:rsidR="00520343" w:rsidRPr="00575636" w:rsidRDefault="00520343">
      <w:pPr>
        <w:rPr>
          <w:color w:val="000000"/>
        </w:rPr>
      </w:pPr>
    </w:p>
    <w:sectPr w:rsidR="00520343" w:rsidRPr="00575636" w:rsidSect="00975512">
      <w:pgSz w:w="11906" w:h="16838" w:code="9"/>
      <w:pgMar w:top="360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21D5"/>
    <w:rsid w:val="00002D46"/>
    <w:rsid w:val="00007A7A"/>
    <w:rsid w:val="0001516E"/>
    <w:rsid w:val="000200CA"/>
    <w:rsid w:val="00020D5A"/>
    <w:rsid w:val="0002329B"/>
    <w:rsid w:val="00025D6B"/>
    <w:rsid w:val="000462D6"/>
    <w:rsid w:val="000602DD"/>
    <w:rsid w:val="0006046D"/>
    <w:rsid w:val="00065BF0"/>
    <w:rsid w:val="00093D59"/>
    <w:rsid w:val="000941AC"/>
    <w:rsid w:val="00095AC0"/>
    <w:rsid w:val="000A01D6"/>
    <w:rsid w:val="000A36C7"/>
    <w:rsid w:val="000C0F47"/>
    <w:rsid w:val="000D135E"/>
    <w:rsid w:val="000E2E6F"/>
    <w:rsid w:val="000E4841"/>
    <w:rsid w:val="000E5095"/>
    <w:rsid w:val="000F75A9"/>
    <w:rsid w:val="00101081"/>
    <w:rsid w:val="001041D6"/>
    <w:rsid w:val="00111AF0"/>
    <w:rsid w:val="0011212F"/>
    <w:rsid w:val="001339EA"/>
    <w:rsid w:val="001462F4"/>
    <w:rsid w:val="00155384"/>
    <w:rsid w:val="00163A3F"/>
    <w:rsid w:val="00164A0E"/>
    <w:rsid w:val="00170093"/>
    <w:rsid w:val="00187880"/>
    <w:rsid w:val="00195E96"/>
    <w:rsid w:val="001B7324"/>
    <w:rsid w:val="001C58C1"/>
    <w:rsid w:val="001D1F1B"/>
    <w:rsid w:val="001D4D19"/>
    <w:rsid w:val="001D6758"/>
    <w:rsid w:val="001D716D"/>
    <w:rsid w:val="001E3D01"/>
    <w:rsid w:val="002020A2"/>
    <w:rsid w:val="00203D6D"/>
    <w:rsid w:val="00210E77"/>
    <w:rsid w:val="00214091"/>
    <w:rsid w:val="0021551C"/>
    <w:rsid w:val="00215B40"/>
    <w:rsid w:val="002248FF"/>
    <w:rsid w:val="002250F8"/>
    <w:rsid w:val="00230672"/>
    <w:rsid w:val="002476BC"/>
    <w:rsid w:val="0026684C"/>
    <w:rsid w:val="00282976"/>
    <w:rsid w:val="00291299"/>
    <w:rsid w:val="00293BD5"/>
    <w:rsid w:val="0029448C"/>
    <w:rsid w:val="00297017"/>
    <w:rsid w:val="002A5557"/>
    <w:rsid w:val="002A5E07"/>
    <w:rsid w:val="002A7ED2"/>
    <w:rsid w:val="002C088B"/>
    <w:rsid w:val="002C6402"/>
    <w:rsid w:val="002C7494"/>
    <w:rsid w:val="002F4090"/>
    <w:rsid w:val="003117D4"/>
    <w:rsid w:val="0033197D"/>
    <w:rsid w:val="0033326E"/>
    <w:rsid w:val="00336B93"/>
    <w:rsid w:val="00344950"/>
    <w:rsid w:val="00364697"/>
    <w:rsid w:val="00365806"/>
    <w:rsid w:val="003674ED"/>
    <w:rsid w:val="00372E7B"/>
    <w:rsid w:val="0037684E"/>
    <w:rsid w:val="00376F68"/>
    <w:rsid w:val="003836BA"/>
    <w:rsid w:val="003A4C6B"/>
    <w:rsid w:val="003A7536"/>
    <w:rsid w:val="003B73AC"/>
    <w:rsid w:val="003C6757"/>
    <w:rsid w:val="003D2F4D"/>
    <w:rsid w:val="003D551B"/>
    <w:rsid w:val="003E11D8"/>
    <w:rsid w:val="003F03CA"/>
    <w:rsid w:val="00404820"/>
    <w:rsid w:val="00407D8C"/>
    <w:rsid w:val="0041209E"/>
    <w:rsid w:val="00440E75"/>
    <w:rsid w:val="004509F2"/>
    <w:rsid w:val="004621FD"/>
    <w:rsid w:val="00462B73"/>
    <w:rsid w:val="00467A4E"/>
    <w:rsid w:val="004875E2"/>
    <w:rsid w:val="00491291"/>
    <w:rsid w:val="00493332"/>
    <w:rsid w:val="004A2C82"/>
    <w:rsid w:val="004A351E"/>
    <w:rsid w:val="004A73A6"/>
    <w:rsid w:val="004B1186"/>
    <w:rsid w:val="004B2FC7"/>
    <w:rsid w:val="004B4A11"/>
    <w:rsid w:val="004B7766"/>
    <w:rsid w:val="004C01D5"/>
    <w:rsid w:val="004C6D6F"/>
    <w:rsid w:val="004E7298"/>
    <w:rsid w:val="004F4E34"/>
    <w:rsid w:val="00520343"/>
    <w:rsid w:val="0052157E"/>
    <w:rsid w:val="005216A2"/>
    <w:rsid w:val="00521CAC"/>
    <w:rsid w:val="00522721"/>
    <w:rsid w:val="00525467"/>
    <w:rsid w:val="00530423"/>
    <w:rsid w:val="00531D30"/>
    <w:rsid w:val="00551301"/>
    <w:rsid w:val="00565E0C"/>
    <w:rsid w:val="0057097F"/>
    <w:rsid w:val="00572787"/>
    <w:rsid w:val="0057342F"/>
    <w:rsid w:val="005740F0"/>
    <w:rsid w:val="00574120"/>
    <w:rsid w:val="00574958"/>
    <w:rsid w:val="00575636"/>
    <w:rsid w:val="00577AEF"/>
    <w:rsid w:val="00580002"/>
    <w:rsid w:val="005806D9"/>
    <w:rsid w:val="005907A7"/>
    <w:rsid w:val="005A395A"/>
    <w:rsid w:val="005A5B0F"/>
    <w:rsid w:val="005A5B4F"/>
    <w:rsid w:val="005B383F"/>
    <w:rsid w:val="005C3592"/>
    <w:rsid w:val="005C65F7"/>
    <w:rsid w:val="005D71A2"/>
    <w:rsid w:val="005F1AFF"/>
    <w:rsid w:val="005F4227"/>
    <w:rsid w:val="005F5E95"/>
    <w:rsid w:val="00602986"/>
    <w:rsid w:val="00607450"/>
    <w:rsid w:val="00610326"/>
    <w:rsid w:val="00611349"/>
    <w:rsid w:val="006206F6"/>
    <w:rsid w:val="00623463"/>
    <w:rsid w:val="00623E9B"/>
    <w:rsid w:val="006357F5"/>
    <w:rsid w:val="0064555B"/>
    <w:rsid w:val="006567E5"/>
    <w:rsid w:val="00666788"/>
    <w:rsid w:val="00680D02"/>
    <w:rsid w:val="00682CC4"/>
    <w:rsid w:val="00686EEB"/>
    <w:rsid w:val="006B22BC"/>
    <w:rsid w:val="006B22D5"/>
    <w:rsid w:val="006C279E"/>
    <w:rsid w:val="006E0959"/>
    <w:rsid w:val="006E5644"/>
    <w:rsid w:val="006F26E8"/>
    <w:rsid w:val="006F5ACB"/>
    <w:rsid w:val="0070101B"/>
    <w:rsid w:val="0070392B"/>
    <w:rsid w:val="00706E4F"/>
    <w:rsid w:val="00707CE7"/>
    <w:rsid w:val="00711537"/>
    <w:rsid w:val="00712AF2"/>
    <w:rsid w:val="00726E2D"/>
    <w:rsid w:val="00727BBE"/>
    <w:rsid w:val="00727D25"/>
    <w:rsid w:val="00731E4C"/>
    <w:rsid w:val="00735D19"/>
    <w:rsid w:val="0075078F"/>
    <w:rsid w:val="00755E94"/>
    <w:rsid w:val="00775DD3"/>
    <w:rsid w:val="007765A9"/>
    <w:rsid w:val="007808AA"/>
    <w:rsid w:val="00785FF1"/>
    <w:rsid w:val="007B0E55"/>
    <w:rsid w:val="007B3475"/>
    <w:rsid w:val="007C05E8"/>
    <w:rsid w:val="007C4361"/>
    <w:rsid w:val="007C678D"/>
    <w:rsid w:val="007D5A81"/>
    <w:rsid w:val="007F7CF3"/>
    <w:rsid w:val="00805F4E"/>
    <w:rsid w:val="00815B1C"/>
    <w:rsid w:val="00817466"/>
    <w:rsid w:val="0082474A"/>
    <w:rsid w:val="00827D1F"/>
    <w:rsid w:val="00832FD0"/>
    <w:rsid w:val="00833E0C"/>
    <w:rsid w:val="0083410E"/>
    <w:rsid w:val="00837898"/>
    <w:rsid w:val="00843868"/>
    <w:rsid w:val="00845EC7"/>
    <w:rsid w:val="00854AFE"/>
    <w:rsid w:val="0089260F"/>
    <w:rsid w:val="008A4CE4"/>
    <w:rsid w:val="008B076E"/>
    <w:rsid w:val="008C09BD"/>
    <w:rsid w:val="008E234B"/>
    <w:rsid w:val="008E55CD"/>
    <w:rsid w:val="008E5A01"/>
    <w:rsid w:val="008F6884"/>
    <w:rsid w:val="008F707D"/>
    <w:rsid w:val="00901D9D"/>
    <w:rsid w:val="00913742"/>
    <w:rsid w:val="00915FA1"/>
    <w:rsid w:val="0091754C"/>
    <w:rsid w:val="00934C21"/>
    <w:rsid w:val="00940E13"/>
    <w:rsid w:val="00942859"/>
    <w:rsid w:val="0095174A"/>
    <w:rsid w:val="00971718"/>
    <w:rsid w:val="00975512"/>
    <w:rsid w:val="00977597"/>
    <w:rsid w:val="009855E9"/>
    <w:rsid w:val="0098699D"/>
    <w:rsid w:val="0099416E"/>
    <w:rsid w:val="009958BD"/>
    <w:rsid w:val="009A2A56"/>
    <w:rsid w:val="009A4192"/>
    <w:rsid w:val="009B5041"/>
    <w:rsid w:val="009B5C67"/>
    <w:rsid w:val="009B6872"/>
    <w:rsid w:val="009C40D0"/>
    <w:rsid w:val="009D0755"/>
    <w:rsid w:val="009E0C52"/>
    <w:rsid w:val="009E2A28"/>
    <w:rsid w:val="009E3D8C"/>
    <w:rsid w:val="00A02777"/>
    <w:rsid w:val="00A14185"/>
    <w:rsid w:val="00A219B4"/>
    <w:rsid w:val="00A33C7E"/>
    <w:rsid w:val="00A4125D"/>
    <w:rsid w:val="00A41B8B"/>
    <w:rsid w:val="00A47A3A"/>
    <w:rsid w:val="00A51E3E"/>
    <w:rsid w:val="00A57C51"/>
    <w:rsid w:val="00A93C99"/>
    <w:rsid w:val="00AA2188"/>
    <w:rsid w:val="00AA4E0D"/>
    <w:rsid w:val="00AB2EF9"/>
    <w:rsid w:val="00AB5E8F"/>
    <w:rsid w:val="00AB7C43"/>
    <w:rsid w:val="00AC3B92"/>
    <w:rsid w:val="00AD419A"/>
    <w:rsid w:val="00AE7C18"/>
    <w:rsid w:val="00AF57D7"/>
    <w:rsid w:val="00B03038"/>
    <w:rsid w:val="00B046B5"/>
    <w:rsid w:val="00B05129"/>
    <w:rsid w:val="00B44B99"/>
    <w:rsid w:val="00B47D0D"/>
    <w:rsid w:val="00B53738"/>
    <w:rsid w:val="00B61A2D"/>
    <w:rsid w:val="00B62330"/>
    <w:rsid w:val="00B66F48"/>
    <w:rsid w:val="00B678EB"/>
    <w:rsid w:val="00B74B13"/>
    <w:rsid w:val="00B9732F"/>
    <w:rsid w:val="00BA2DA5"/>
    <w:rsid w:val="00BA5A29"/>
    <w:rsid w:val="00BB481B"/>
    <w:rsid w:val="00BC02E2"/>
    <w:rsid w:val="00BC25CA"/>
    <w:rsid w:val="00BD0D6D"/>
    <w:rsid w:val="00BE61C9"/>
    <w:rsid w:val="00BF1318"/>
    <w:rsid w:val="00BF21D5"/>
    <w:rsid w:val="00C32FB0"/>
    <w:rsid w:val="00C41FED"/>
    <w:rsid w:val="00C4601E"/>
    <w:rsid w:val="00C467C0"/>
    <w:rsid w:val="00C55A4B"/>
    <w:rsid w:val="00C63275"/>
    <w:rsid w:val="00C65480"/>
    <w:rsid w:val="00C73EF3"/>
    <w:rsid w:val="00C815AD"/>
    <w:rsid w:val="00C81D1D"/>
    <w:rsid w:val="00C8235F"/>
    <w:rsid w:val="00C93EFF"/>
    <w:rsid w:val="00C945AD"/>
    <w:rsid w:val="00CA39EC"/>
    <w:rsid w:val="00CA50A8"/>
    <w:rsid w:val="00CC7D89"/>
    <w:rsid w:val="00CD588B"/>
    <w:rsid w:val="00CD6158"/>
    <w:rsid w:val="00CE195E"/>
    <w:rsid w:val="00CE47F5"/>
    <w:rsid w:val="00CF0A39"/>
    <w:rsid w:val="00CF110C"/>
    <w:rsid w:val="00D070BD"/>
    <w:rsid w:val="00D13080"/>
    <w:rsid w:val="00D13E5B"/>
    <w:rsid w:val="00D222B4"/>
    <w:rsid w:val="00D22C8A"/>
    <w:rsid w:val="00D35ADC"/>
    <w:rsid w:val="00D4081A"/>
    <w:rsid w:val="00D4285E"/>
    <w:rsid w:val="00D56564"/>
    <w:rsid w:val="00D62A67"/>
    <w:rsid w:val="00D65632"/>
    <w:rsid w:val="00D7163C"/>
    <w:rsid w:val="00D7395C"/>
    <w:rsid w:val="00D92E59"/>
    <w:rsid w:val="00D9430B"/>
    <w:rsid w:val="00D96DFB"/>
    <w:rsid w:val="00DA171E"/>
    <w:rsid w:val="00DA22BF"/>
    <w:rsid w:val="00DA67F5"/>
    <w:rsid w:val="00DC00F2"/>
    <w:rsid w:val="00DC08C8"/>
    <w:rsid w:val="00DC3D54"/>
    <w:rsid w:val="00DC4551"/>
    <w:rsid w:val="00DD1BA9"/>
    <w:rsid w:val="00DD3B4B"/>
    <w:rsid w:val="00DD444D"/>
    <w:rsid w:val="00DE3465"/>
    <w:rsid w:val="00E23D9C"/>
    <w:rsid w:val="00E2558E"/>
    <w:rsid w:val="00E34F7A"/>
    <w:rsid w:val="00E41EA9"/>
    <w:rsid w:val="00E4380D"/>
    <w:rsid w:val="00E559BD"/>
    <w:rsid w:val="00E56441"/>
    <w:rsid w:val="00E62FCF"/>
    <w:rsid w:val="00E63685"/>
    <w:rsid w:val="00E64699"/>
    <w:rsid w:val="00E72E43"/>
    <w:rsid w:val="00E73FDE"/>
    <w:rsid w:val="00E824E8"/>
    <w:rsid w:val="00E90991"/>
    <w:rsid w:val="00E91AA0"/>
    <w:rsid w:val="00E92E9A"/>
    <w:rsid w:val="00EB0634"/>
    <w:rsid w:val="00EC25F9"/>
    <w:rsid w:val="00EC3434"/>
    <w:rsid w:val="00ED651A"/>
    <w:rsid w:val="00ED725B"/>
    <w:rsid w:val="00ED72AB"/>
    <w:rsid w:val="00EE20AC"/>
    <w:rsid w:val="00EE2801"/>
    <w:rsid w:val="00EE4142"/>
    <w:rsid w:val="00EF27F6"/>
    <w:rsid w:val="00EF5194"/>
    <w:rsid w:val="00F0507F"/>
    <w:rsid w:val="00F2106D"/>
    <w:rsid w:val="00F32002"/>
    <w:rsid w:val="00F34601"/>
    <w:rsid w:val="00F54BED"/>
    <w:rsid w:val="00F56BCA"/>
    <w:rsid w:val="00F575CE"/>
    <w:rsid w:val="00F66735"/>
    <w:rsid w:val="00F704DF"/>
    <w:rsid w:val="00F74589"/>
    <w:rsid w:val="00F764DB"/>
    <w:rsid w:val="00F827B1"/>
    <w:rsid w:val="00F9120F"/>
    <w:rsid w:val="00FB142C"/>
    <w:rsid w:val="00FB71FF"/>
    <w:rsid w:val="00FC317F"/>
    <w:rsid w:val="00FF0A4B"/>
    <w:rsid w:val="00FF6B57"/>
    <w:rsid w:val="00FF764C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F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      CỘNG HÒA XÃ HỘI CHỦ NGHĨA VIỆT NAM</vt:lpstr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      CỘNG HÒA XÃ HỘI CHỦ NGHĨA VIỆT NAM</dc:title>
  <dc:creator>VPUB</dc:creator>
  <cp:lastModifiedBy>Admin</cp:lastModifiedBy>
  <cp:revision>2</cp:revision>
  <cp:lastPrinted>2016-08-04T00:24:00Z</cp:lastPrinted>
  <dcterms:created xsi:type="dcterms:W3CDTF">2017-08-07T03:42:00Z</dcterms:created>
  <dcterms:modified xsi:type="dcterms:W3CDTF">2017-08-07T03:42:00Z</dcterms:modified>
</cp:coreProperties>
</file>