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E5" w:rsidRPr="00624231" w:rsidRDefault="001F10E5" w:rsidP="001F10E5">
      <w:pPr>
        <w:rPr>
          <w:b/>
          <w:sz w:val="26"/>
          <w:szCs w:val="27"/>
        </w:rPr>
      </w:pPr>
      <w:r w:rsidRPr="00624231">
        <w:rPr>
          <w:sz w:val="26"/>
          <w:szCs w:val="27"/>
        </w:rPr>
        <w:t xml:space="preserve">UBND TỈNH QUẢNG BÌNH  </w:t>
      </w:r>
      <w:r>
        <w:rPr>
          <w:sz w:val="26"/>
          <w:szCs w:val="27"/>
        </w:rPr>
        <w:t xml:space="preserve">    </w:t>
      </w:r>
      <w:r w:rsidRPr="00624231">
        <w:rPr>
          <w:b/>
          <w:sz w:val="26"/>
          <w:szCs w:val="27"/>
        </w:rPr>
        <w:t xml:space="preserve">CỘNG HÒA XÃ HỘI CHỦ NGHĨA VIỆT </w:t>
      </w:r>
      <w:smartTag w:uri="urn:schemas-microsoft-com:office:smarttags" w:element="place">
        <w:smartTag w:uri="urn:schemas-microsoft-com:office:smarttags" w:element="country-region">
          <w:r w:rsidRPr="00624231">
            <w:rPr>
              <w:b/>
              <w:sz w:val="26"/>
              <w:szCs w:val="27"/>
            </w:rPr>
            <w:t>NAM</w:t>
          </w:r>
        </w:smartTag>
      </w:smartTag>
    </w:p>
    <w:p w:rsidR="001F10E5" w:rsidRPr="00624231" w:rsidRDefault="001F10E5" w:rsidP="001F10E5">
      <w:pPr>
        <w:rPr>
          <w:b/>
          <w:sz w:val="26"/>
          <w:szCs w:val="27"/>
        </w:rPr>
      </w:pPr>
      <w:r w:rsidRPr="00624231">
        <w:rPr>
          <w:b/>
          <w:sz w:val="26"/>
          <w:szCs w:val="27"/>
        </w:rPr>
        <w:t xml:space="preserve">          VĂN PHÒNG                                    </w:t>
      </w:r>
      <w:r>
        <w:rPr>
          <w:b/>
          <w:sz w:val="26"/>
          <w:szCs w:val="27"/>
        </w:rPr>
        <w:t xml:space="preserve">   </w:t>
      </w:r>
      <w:r w:rsidRPr="00624231">
        <w:rPr>
          <w:b/>
          <w:sz w:val="26"/>
          <w:szCs w:val="27"/>
        </w:rPr>
        <w:t xml:space="preserve"> Độc lập- Tự do- Hạnh </w:t>
      </w:r>
      <w:r w:rsidR="00947EA4">
        <w:rPr>
          <w:b/>
          <w:sz w:val="26"/>
          <w:szCs w:val="27"/>
        </w:rPr>
        <w:t>p</w:t>
      </w:r>
      <w:r w:rsidRPr="00624231">
        <w:rPr>
          <w:b/>
          <w:sz w:val="26"/>
          <w:szCs w:val="27"/>
        </w:rPr>
        <w:t>húc</w:t>
      </w:r>
    </w:p>
    <w:p w:rsidR="001F10E5" w:rsidRPr="002657D4" w:rsidRDefault="00947EA4" w:rsidP="001F10E5">
      <w:pPr>
        <w:tabs>
          <w:tab w:val="left" w:pos="8085"/>
        </w:tabs>
        <w:spacing w:before="120"/>
        <w:rPr>
          <w:i/>
          <w:sz w:val="28"/>
          <w:szCs w:val="28"/>
        </w:rPr>
      </w:pPr>
      <w:r w:rsidRPr="002657D4">
        <w:rPr>
          <w:noProof/>
          <w:sz w:val="28"/>
          <w:szCs w:val="28"/>
        </w:rPr>
        <w:pict>
          <v:line id="_x0000_s1029" style="position:absolute;z-index:251658752" from="242.75pt,1.45pt" to="382.75pt,1.45pt"/>
        </w:pict>
      </w:r>
      <w:r w:rsidR="001F10E5" w:rsidRPr="002657D4">
        <w:rPr>
          <w:noProof/>
          <w:sz w:val="28"/>
          <w:szCs w:val="28"/>
        </w:rPr>
        <w:pict>
          <v:line id="_x0000_s1028" style="position:absolute;z-index:251657728" from="47.85pt,-.2pt" to="96.85pt,-.2pt"/>
        </w:pict>
      </w:r>
      <w:r w:rsidR="001F10E5" w:rsidRPr="002657D4">
        <w:rPr>
          <w:sz w:val="28"/>
          <w:szCs w:val="28"/>
        </w:rPr>
        <w:t xml:space="preserve">Số:  </w:t>
      </w:r>
      <w:r w:rsidR="000133E1">
        <w:rPr>
          <w:sz w:val="28"/>
          <w:szCs w:val="28"/>
        </w:rPr>
        <w:t>2712</w:t>
      </w:r>
      <w:r w:rsidR="001F10E5" w:rsidRPr="002657D4">
        <w:rPr>
          <w:sz w:val="28"/>
          <w:szCs w:val="28"/>
        </w:rPr>
        <w:t xml:space="preserve">   /TB-VPUBND</w:t>
      </w:r>
      <w:r w:rsidR="00424364" w:rsidRPr="002657D4">
        <w:rPr>
          <w:sz w:val="28"/>
          <w:szCs w:val="28"/>
        </w:rPr>
        <w:t xml:space="preserve">    </w:t>
      </w:r>
      <w:r w:rsidR="001F10E5" w:rsidRPr="002657D4">
        <w:rPr>
          <w:sz w:val="28"/>
          <w:szCs w:val="28"/>
        </w:rPr>
        <w:t xml:space="preserve">           </w:t>
      </w:r>
      <w:r w:rsidR="001F10E5" w:rsidRPr="002657D4">
        <w:rPr>
          <w:i/>
          <w:sz w:val="28"/>
          <w:szCs w:val="28"/>
        </w:rPr>
        <w:t xml:space="preserve">Quảng Bình, ngày  </w:t>
      </w:r>
      <w:r w:rsidR="000133E1">
        <w:rPr>
          <w:i/>
          <w:sz w:val="28"/>
          <w:szCs w:val="28"/>
        </w:rPr>
        <w:t>04</w:t>
      </w:r>
      <w:r w:rsidR="001F10E5" w:rsidRPr="002657D4">
        <w:rPr>
          <w:i/>
          <w:sz w:val="28"/>
          <w:szCs w:val="28"/>
        </w:rPr>
        <w:t xml:space="preserve">  tháng  </w:t>
      </w:r>
      <w:r w:rsidR="000133E1">
        <w:rPr>
          <w:i/>
          <w:sz w:val="28"/>
          <w:szCs w:val="28"/>
        </w:rPr>
        <w:t>8</w:t>
      </w:r>
      <w:r w:rsidR="00283A7C" w:rsidRPr="002657D4">
        <w:rPr>
          <w:i/>
          <w:sz w:val="28"/>
          <w:szCs w:val="28"/>
        </w:rPr>
        <w:t xml:space="preserve"> </w:t>
      </w:r>
      <w:r w:rsidR="001F10E5" w:rsidRPr="002657D4">
        <w:rPr>
          <w:i/>
          <w:sz w:val="28"/>
          <w:szCs w:val="28"/>
        </w:rPr>
        <w:t xml:space="preserve"> năm 201</w:t>
      </w:r>
      <w:r w:rsidR="004F7444" w:rsidRPr="002657D4">
        <w:rPr>
          <w:i/>
          <w:sz w:val="28"/>
          <w:szCs w:val="28"/>
        </w:rPr>
        <w:t>7</w:t>
      </w:r>
    </w:p>
    <w:p w:rsidR="001F10E5" w:rsidRPr="002657D4" w:rsidRDefault="001F10E5" w:rsidP="001F10E5">
      <w:pPr>
        <w:ind w:firstLine="720"/>
        <w:jc w:val="center"/>
        <w:rPr>
          <w:b/>
          <w:sz w:val="40"/>
          <w:szCs w:val="28"/>
        </w:rPr>
      </w:pPr>
    </w:p>
    <w:p w:rsidR="001F10E5" w:rsidRPr="002657D4" w:rsidRDefault="001F10E5" w:rsidP="001F10E5">
      <w:pPr>
        <w:tabs>
          <w:tab w:val="center" w:pos="4896"/>
          <w:tab w:val="left" w:pos="7820"/>
        </w:tabs>
        <w:jc w:val="center"/>
        <w:rPr>
          <w:b/>
          <w:sz w:val="28"/>
          <w:szCs w:val="28"/>
        </w:rPr>
      </w:pPr>
      <w:r w:rsidRPr="002657D4">
        <w:rPr>
          <w:b/>
          <w:sz w:val="28"/>
          <w:szCs w:val="28"/>
        </w:rPr>
        <w:t>THÔNG BÁO</w:t>
      </w:r>
    </w:p>
    <w:p w:rsidR="001F10E5" w:rsidRPr="002657D4" w:rsidRDefault="001F10E5" w:rsidP="008568CF">
      <w:pPr>
        <w:jc w:val="center"/>
        <w:rPr>
          <w:b/>
          <w:sz w:val="28"/>
          <w:szCs w:val="28"/>
        </w:rPr>
      </w:pPr>
      <w:r w:rsidRPr="002657D4">
        <w:rPr>
          <w:b/>
          <w:sz w:val="28"/>
          <w:szCs w:val="28"/>
        </w:rPr>
        <w:t xml:space="preserve">Kết luận của đồng chí Phó Chủ tịch Thường trực UBND tỉnh </w:t>
      </w:r>
    </w:p>
    <w:p w:rsidR="009A5D31" w:rsidRPr="002657D4" w:rsidRDefault="001F10E5" w:rsidP="005700C3">
      <w:pPr>
        <w:jc w:val="center"/>
        <w:rPr>
          <w:b/>
          <w:sz w:val="28"/>
          <w:szCs w:val="28"/>
        </w:rPr>
      </w:pPr>
      <w:r w:rsidRPr="002657D4">
        <w:rPr>
          <w:b/>
          <w:sz w:val="28"/>
          <w:szCs w:val="28"/>
        </w:rPr>
        <w:t>Nguyễn Xuân Quang</w:t>
      </w:r>
      <w:r w:rsidR="005700C3">
        <w:rPr>
          <w:b/>
          <w:sz w:val="28"/>
          <w:szCs w:val="28"/>
        </w:rPr>
        <w:t xml:space="preserve"> </w:t>
      </w:r>
      <w:r w:rsidRPr="002657D4">
        <w:rPr>
          <w:b/>
          <w:sz w:val="28"/>
          <w:szCs w:val="28"/>
        </w:rPr>
        <w:t xml:space="preserve">tại buổi </w:t>
      </w:r>
      <w:r w:rsidR="005700C3">
        <w:rPr>
          <w:b/>
          <w:sz w:val="28"/>
          <w:szCs w:val="28"/>
        </w:rPr>
        <w:t>công bố điều chỉnh quy hoạch và đối thoại với nhân dân thôn Vịnh Sơn về công tác bồi thường giải phóng mặt bằng tại Trung tâm Điện lực Quảng Trạch</w:t>
      </w:r>
    </w:p>
    <w:p w:rsidR="001F10E5" w:rsidRPr="002657D4" w:rsidRDefault="001F10E5" w:rsidP="001F10E5">
      <w:pPr>
        <w:jc w:val="center"/>
        <w:rPr>
          <w:b/>
          <w:sz w:val="38"/>
          <w:szCs w:val="28"/>
        </w:rPr>
      </w:pPr>
      <w:r w:rsidRPr="002657D4">
        <w:rPr>
          <w:b/>
          <w:noProof/>
          <w:sz w:val="28"/>
          <w:szCs w:val="28"/>
        </w:rPr>
        <w:pict>
          <v:line id="_x0000_s1030" style="position:absolute;left:0;text-align:left;z-index:251659776" from="165.5pt,1.2pt" to="285.5pt,1.25pt"/>
        </w:pict>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r w:rsidR="00F876B7" w:rsidRPr="002657D4">
        <w:rPr>
          <w:b/>
          <w:sz w:val="28"/>
          <w:szCs w:val="28"/>
        </w:rPr>
        <w:softHyphen/>
      </w:r>
    </w:p>
    <w:p w:rsidR="007531C3" w:rsidRPr="00D5507A" w:rsidRDefault="001F10E5" w:rsidP="000E79A9">
      <w:pPr>
        <w:spacing w:before="60"/>
        <w:ind w:firstLine="720"/>
        <w:jc w:val="both"/>
        <w:rPr>
          <w:color w:val="000000"/>
          <w:sz w:val="28"/>
          <w:szCs w:val="28"/>
          <w:shd w:val="clear" w:color="auto" w:fill="FFFFFF"/>
          <w:lang w:val="nb-NO"/>
        </w:rPr>
      </w:pPr>
      <w:r w:rsidRPr="002657D4">
        <w:rPr>
          <w:sz w:val="28"/>
          <w:szCs w:val="28"/>
        </w:rPr>
        <w:pict>
          <v:line id="_x0000_s1026" style="position:absolute;left:0;text-align:left;z-index:251655680" from="207pt,24.65pt" to="207pt,24.65pt"/>
        </w:pict>
      </w:r>
      <w:r w:rsidRPr="002657D4">
        <w:rPr>
          <w:sz w:val="28"/>
          <w:szCs w:val="28"/>
        </w:rPr>
        <w:pict>
          <v:line id="_x0000_s1027" style="position:absolute;left:0;text-align:left;z-index:251656704" from="243.6pt,6.2pt" to="243.6pt,6.2pt" strokecolor="blue"/>
        </w:pict>
      </w:r>
      <w:r w:rsidRPr="002657D4">
        <w:rPr>
          <w:sz w:val="28"/>
          <w:szCs w:val="28"/>
        </w:rPr>
        <w:t xml:space="preserve">Ngày </w:t>
      </w:r>
      <w:r w:rsidR="005700C3">
        <w:rPr>
          <w:sz w:val="28"/>
          <w:szCs w:val="28"/>
        </w:rPr>
        <w:t>28/7</w:t>
      </w:r>
      <w:r w:rsidR="004F7444" w:rsidRPr="002657D4">
        <w:rPr>
          <w:sz w:val="28"/>
          <w:szCs w:val="28"/>
        </w:rPr>
        <w:t>/</w:t>
      </w:r>
      <w:r w:rsidRPr="002657D4">
        <w:rPr>
          <w:sz w:val="28"/>
          <w:szCs w:val="28"/>
        </w:rPr>
        <w:t>201</w:t>
      </w:r>
      <w:r w:rsidR="004F7444" w:rsidRPr="002657D4">
        <w:rPr>
          <w:sz w:val="28"/>
          <w:szCs w:val="28"/>
        </w:rPr>
        <w:t>7</w:t>
      </w:r>
      <w:r w:rsidRPr="002657D4">
        <w:rPr>
          <w:sz w:val="28"/>
          <w:szCs w:val="28"/>
        </w:rPr>
        <w:t xml:space="preserve">, </w:t>
      </w:r>
      <w:r w:rsidRPr="002657D4">
        <w:rPr>
          <w:color w:val="000000"/>
          <w:sz w:val="28"/>
          <w:szCs w:val="28"/>
        </w:rPr>
        <w:t xml:space="preserve">UBND tỉnh tổ </w:t>
      </w:r>
      <w:r w:rsidR="00426899" w:rsidRPr="002657D4">
        <w:rPr>
          <w:color w:val="000000"/>
          <w:sz w:val="28"/>
          <w:szCs w:val="28"/>
        </w:rPr>
        <w:t xml:space="preserve">chức </w:t>
      </w:r>
      <w:r w:rsidR="005700C3">
        <w:rPr>
          <w:color w:val="000000"/>
          <w:sz w:val="28"/>
          <w:szCs w:val="28"/>
        </w:rPr>
        <w:t>công bố điều chỉnh quy hoạch và đối thoại với nhân dân thôn Vịnh Sơn, xã Quảng Đông</w:t>
      </w:r>
      <w:r w:rsidR="009A5D31" w:rsidRPr="002657D4">
        <w:rPr>
          <w:sz w:val="28"/>
          <w:szCs w:val="28"/>
        </w:rPr>
        <w:t xml:space="preserve"> </w:t>
      </w:r>
      <w:r w:rsidR="003F293C" w:rsidRPr="002657D4">
        <w:rPr>
          <w:sz w:val="28"/>
          <w:szCs w:val="28"/>
        </w:rPr>
        <w:t xml:space="preserve">về </w:t>
      </w:r>
      <w:r w:rsidR="00AA31E8" w:rsidRPr="002657D4">
        <w:rPr>
          <w:sz w:val="28"/>
          <w:szCs w:val="28"/>
        </w:rPr>
        <w:t xml:space="preserve">công tác </w:t>
      </w:r>
      <w:r w:rsidR="005700C3">
        <w:rPr>
          <w:sz w:val="28"/>
          <w:szCs w:val="28"/>
        </w:rPr>
        <w:t xml:space="preserve">bồi thường </w:t>
      </w:r>
      <w:r w:rsidR="00AA31E8" w:rsidRPr="002657D4">
        <w:rPr>
          <w:sz w:val="28"/>
          <w:szCs w:val="28"/>
        </w:rPr>
        <w:t>giải phóng mặt bằng (GPMB) tại</w:t>
      </w:r>
      <w:r w:rsidR="00CD1C5A" w:rsidRPr="002657D4">
        <w:rPr>
          <w:sz w:val="28"/>
          <w:szCs w:val="28"/>
        </w:rPr>
        <w:t xml:space="preserve"> Trung tâm Điện lực Quảng Trạch</w:t>
      </w:r>
      <w:r w:rsidR="00BF6D5C" w:rsidRPr="002657D4">
        <w:rPr>
          <w:sz w:val="28"/>
          <w:szCs w:val="28"/>
        </w:rPr>
        <w:t>,</w:t>
      </w:r>
      <w:r w:rsidRPr="002657D4">
        <w:rPr>
          <w:sz w:val="28"/>
          <w:szCs w:val="28"/>
        </w:rPr>
        <w:t xml:space="preserve"> do đồng chí Phó </w:t>
      </w:r>
      <w:r w:rsidRPr="00D5507A">
        <w:rPr>
          <w:color w:val="000000"/>
          <w:sz w:val="28"/>
          <w:szCs w:val="28"/>
        </w:rPr>
        <w:t>Chủ tịch Thường trực UBND tỉnh Nguyễn Xuân Quang chủ trì. Tham dự buổi làm việc có đại diện lãnh đạ</w:t>
      </w:r>
      <w:r w:rsidR="003369F1" w:rsidRPr="00D5507A">
        <w:rPr>
          <w:color w:val="000000"/>
          <w:sz w:val="28"/>
          <w:szCs w:val="28"/>
          <w:shd w:val="clear" w:color="auto" w:fill="FFFFFF"/>
          <w:lang w:val="nb-NO"/>
        </w:rPr>
        <w:t>o: Ban Dân vận Tỉnh uỷ, Ban Tuyên giáo Tỉnh uỷ, UBMTTQ Việt Nam tỉnh, Công an tỉnh, Bộ Chỉ huy Quân sự tỉnh, Bộ Chỉ huy Bộ đội biên phòng tỉnh, Tỉnh Đoàn, Hội Cựu chiến binh, Hội Liên hiệp phụ nữ, Hội Nông dân tỉnh; đại diện lãnh đạo các Sở: Kế hoạch và Đầu tư, Tài chính, Xây dựng, Công Thương, Giao thông Vận tải, Tài nguyên và Môi trường, Nông nghiệp và Phát triển nông thôn, Lao động</w:t>
      </w:r>
      <w:r w:rsidR="00311A48">
        <w:rPr>
          <w:color w:val="000000"/>
          <w:sz w:val="28"/>
          <w:szCs w:val="28"/>
          <w:shd w:val="clear" w:color="auto" w:fill="FFFFFF"/>
          <w:lang w:val="nb-NO"/>
        </w:rPr>
        <w:t xml:space="preserve">, </w:t>
      </w:r>
      <w:r w:rsidR="003369F1" w:rsidRPr="00D5507A">
        <w:rPr>
          <w:color w:val="000000"/>
          <w:sz w:val="28"/>
          <w:szCs w:val="28"/>
          <w:shd w:val="clear" w:color="auto" w:fill="FFFFFF"/>
          <w:lang w:val="nb-NO"/>
        </w:rPr>
        <w:t xml:space="preserve">Thương binh và Xã hội, Khoa học </w:t>
      </w:r>
      <w:r w:rsidR="00CC68ED">
        <w:rPr>
          <w:color w:val="000000"/>
          <w:sz w:val="28"/>
          <w:szCs w:val="28"/>
          <w:shd w:val="clear" w:color="auto" w:fill="FFFFFF"/>
          <w:lang w:val="nb-NO"/>
        </w:rPr>
        <w:t xml:space="preserve">và </w:t>
      </w:r>
      <w:r w:rsidR="00311A48">
        <w:rPr>
          <w:color w:val="000000"/>
          <w:sz w:val="28"/>
          <w:szCs w:val="28"/>
          <w:shd w:val="clear" w:color="auto" w:fill="FFFFFF"/>
          <w:lang w:val="nb-NO"/>
        </w:rPr>
        <w:t>C</w:t>
      </w:r>
      <w:r w:rsidR="003369F1" w:rsidRPr="00D5507A">
        <w:rPr>
          <w:color w:val="000000"/>
          <w:sz w:val="28"/>
          <w:szCs w:val="28"/>
          <w:shd w:val="clear" w:color="auto" w:fill="FFFFFF"/>
          <w:lang w:val="nb-NO"/>
        </w:rPr>
        <w:t>ông nghệ, T</w:t>
      </w:r>
      <w:r w:rsidR="00CC68ED">
        <w:rPr>
          <w:color w:val="000000"/>
          <w:sz w:val="28"/>
          <w:szCs w:val="28"/>
          <w:shd w:val="clear" w:color="auto" w:fill="FFFFFF"/>
          <w:lang w:val="nb-NO"/>
        </w:rPr>
        <w:t>ư pháp, Ban Quản lý Khu kinh tế</w:t>
      </w:r>
      <w:r w:rsidR="003369F1" w:rsidRPr="00D5507A">
        <w:rPr>
          <w:color w:val="000000"/>
          <w:sz w:val="28"/>
          <w:szCs w:val="28"/>
          <w:shd w:val="clear" w:color="auto" w:fill="FFFFFF"/>
          <w:lang w:val="nb-NO"/>
        </w:rPr>
        <w:t>, Văn phòng UBND tỉnh; các đồng chí Thường trực Huyện uỷ; đại diện Thường trực HĐND huyện; các đồng chí lãnh đạo UBND huyện; đại diện Thường trực UBMTTQ Việt Nam h</w:t>
      </w:r>
      <w:r w:rsidR="0063129B">
        <w:rPr>
          <w:color w:val="000000"/>
          <w:sz w:val="28"/>
          <w:szCs w:val="28"/>
          <w:shd w:val="clear" w:color="auto" w:fill="FFFFFF"/>
          <w:lang w:val="nb-NO"/>
        </w:rPr>
        <w:t xml:space="preserve">uyện; đại diện lãnh đạo các Ban </w:t>
      </w:r>
      <w:r w:rsidR="003369F1" w:rsidRPr="00D5507A">
        <w:rPr>
          <w:color w:val="000000"/>
          <w:sz w:val="28"/>
          <w:szCs w:val="28"/>
          <w:shd w:val="clear" w:color="auto" w:fill="FFFFFF"/>
          <w:lang w:val="nb-NO"/>
        </w:rPr>
        <w:t xml:space="preserve">Đảng và Văn phòng Huyện ủy; Trưởng các Đoàn thể huyện; đại diện lãnh đạo Công an huyện, Ban Chỉ huy Quân sự huyện, </w:t>
      </w:r>
      <w:r w:rsidR="00CC68ED">
        <w:rPr>
          <w:color w:val="000000"/>
          <w:sz w:val="28"/>
          <w:szCs w:val="28"/>
          <w:shd w:val="clear" w:color="auto" w:fill="FFFFFF"/>
          <w:lang w:val="nb-NO"/>
        </w:rPr>
        <w:t>đ</w:t>
      </w:r>
      <w:r w:rsidR="003369F1" w:rsidRPr="00D5507A">
        <w:rPr>
          <w:color w:val="000000"/>
          <w:sz w:val="28"/>
          <w:szCs w:val="28"/>
          <w:shd w:val="clear" w:color="auto" w:fill="FFFFFF"/>
          <w:lang w:val="nb-NO"/>
        </w:rPr>
        <w:t>ại diện lãnh đạo các phòng chuyên môn và Văn phòng HĐND &amp; UBND huyện; đại diện lãnh đạo Ban Quản lý Dự án ODA, Trung tâm Phát triển quỹ đất huyện; các thành viên Hội đồng GPMB huyện</w:t>
      </w:r>
      <w:r w:rsidR="009E5E0A">
        <w:rPr>
          <w:color w:val="000000"/>
          <w:sz w:val="28"/>
          <w:szCs w:val="28"/>
          <w:shd w:val="clear" w:color="auto" w:fill="FFFFFF"/>
          <w:lang w:val="nb-NO"/>
        </w:rPr>
        <w:t xml:space="preserve"> Quảng Trạch</w:t>
      </w:r>
      <w:r w:rsidR="003369F1" w:rsidRPr="00D5507A">
        <w:rPr>
          <w:color w:val="000000"/>
          <w:sz w:val="28"/>
          <w:szCs w:val="28"/>
          <w:shd w:val="clear" w:color="auto" w:fill="FFFFFF"/>
          <w:lang w:val="nb-NO"/>
        </w:rPr>
        <w:t>;</w:t>
      </w:r>
      <w:r w:rsidR="003369F1" w:rsidRPr="00D5507A">
        <w:rPr>
          <w:color w:val="000000"/>
          <w:sz w:val="28"/>
          <w:szCs w:val="28"/>
          <w:lang w:val="nb-NO"/>
        </w:rPr>
        <w:t xml:space="preserve"> </w:t>
      </w:r>
      <w:r w:rsidR="0063129B">
        <w:rPr>
          <w:color w:val="000000"/>
          <w:sz w:val="28"/>
          <w:szCs w:val="28"/>
          <w:lang w:val="nb-NO"/>
        </w:rPr>
        <w:t xml:space="preserve">đại diện lãnh đạo Đồn Biên phòng Roòn, Đồn Công an Hòn La; </w:t>
      </w:r>
      <w:r w:rsidR="003369F1" w:rsidRPr="00D5507A">
        <w:rPr>
          <w:color w:val="000000"/>
          <w:sz w:val="28"/>
          <w:szCs w:val="28"/>
          <w:lang w:val="nb-NO"/>
        </w:rPr>
        <w:t xml:space="preserve">lãnh đạo Ban Quản lý Dự án Nhiệt điện 2; </w:t>
      </w:r>
      <w:r w:rsidR="003369F1" w:rsidRPr="00D5507A">
        <w:rPr>
          <w:color w:val="000000"/>
          <w:sz w:val="28"/>
          <w:szCs w:val="28"/>
          <w:shd w:val="clear" w:color="auto" w:fill="FFFFFF"/>
          <w:lang w:val="nb-NO"/>
        </w:rPr>
        <w:t>Thường trực Đảng uỷ, HĐND, lãnh đạo UBND xã Quảng Đông; đại diện UBMTTQ</w:t>
      </w:r>
      <w:r w:rsidR="00E72CF3">
        <w:rPr>
          <w:color w:val="000000"/>
          <w:sz w:val="28"/>
          <w:szCs w:val="28"/>
          <w:shd w:val="clear" w:color="auto" w:fill="FFFFFF"/>
          <w:lang w:val="nb-NO"/>
        </w:rPr>
        <w:t>VN</w:t>
      </w:r>
      <w:r w:rsidR="003369F1" w:rsidRPr="00D5507A">
        <w:rPr>
          <w:color w:val="000000"/>
          <w:sz w:val="28"/>
          <w:szCs w:val="28"/>
          <w:shd w:val="clear" w:color="auto" w:fill="FFFFFF"/>
          <w:lang w:val="nb-NO"/>
        </w:rPr>
        <w:t xml:space="preserve"> và các Đoàn thể xã Quảng Đông, cán bộ địa chính xã Quảng Đông; Bí thư Chi bộ, Trưởng thôn Vịnh Sơn</w:t>
      </w:r>
      <w:r w:rsidR="004B4A64">
        <w:rPr>
          <w:color w:val="000000"/>
          <w:sz w:val="28"/>
          <w:szCs w:val="28"/>
          <w:shd w:val="clear" w:color="auto" w:fill="FFFFFF"/>
          <w:lang w:val="nb-NO"/>
        </w:rPr>
        <w:t>, Bí thư chi bộ, Trưởng thôn các thôn của xã Quảng Đông</w:t>
      </w:r>
      <w:r w:rsidR="003369F1" w:rsidRPr="00D5507A">
        <w:rPr>
          <w:color w:val="000000"/>
          <w:sz w:val="28"/>
          <w:szCs w:val="28"/>
          <w:shd w:val="clear" w:color="auto" w:fill="FFFFFF"/>
          <w:lang w:val="nb-NO"/>
        </w:rPr>
        <w:t xml:space="preserve"> </w:t>
      </w:r>
      <w:r w:rsidR="007531C3" w:rsidRPr="00D5507A">
        <w:rPr>
          <w:color w:val="000000"/>
          <w:sz w:val="28"/>
          <w:szCs w:val="28"/>
        </w:rPr>
        <w:t xml:space="preserve">và </w:t>
      </w:r>
      <w:r w:rsidR="004B4A64">
        <w:rPr>
          <w:color w:val="000000"/>
          <w:sz w:val="28"/>
          <w:szCs w:val="28"/>
        </w:rPr>
        <w:t>khoảng 600 người</w:t>
      </w:r>
      <w:r w:rsidR="007531C3" w:rsidRPr="00D5507A">
        <w:rPr>
          <w:color w:val="000000"/>
          <w:sz w:val="28"/>
          <w:szCs w:val="28"/>
        </w:rPr>
        <w:t xml:space="preserve"> dân thôn Vịnh Sơn, xã Quảng Đông.</w:t>
      </w:r>
    </w:p>
    <w:p w:rsidR="0083416A" w:rsidRDefault="00CC2340" w:rsidP="000E79A9">
      <w:pPr>
        <w:spacing w:before="60"/>
        <w:ind w:firstLine="720"/>
        <w:jc w:val="both"/>
        <w:rPr>
          <w:sz w:val="28"/>
          <w:szCs w:val="28"/>
        </w:rPr>
      </w:pPr>
      <w:r w:rsidRPr="007531C3">
        <w:rPr>
          <w:sz w:val="28"/>
          <w:szCs w:val="28"/>
        </w:rPr>
        <w:t>Sau khi nghe</w:t>
      </w:r>
      <w:r w:rsidR="004B4A64">
        <w:rPr>
          <w:sz w:val="28"/>
          <w:szCs w:val="28"/>
        </w:rPr>
        <w:t xml:space="preserve"> đồng chí Phó Chủ tịch Thường trực UBND tỉnh đặt vấn đề,</w:t>
      </w:r>
      <w:r w:rsidRPr="007531C3">
        <w:rPr>
          <w:sz w:val="28"/>
          <w:szCs w:val="28"/>
        </w:rPr>
        <w:t xml:space="preserve"> </w:t>
      </w:r>
      <w:r w:rsidR="007531C3" w:rsidRPr="007531C3">
        <w:rPr>
          <w:sz w:val="28"/>
          <w:szCs w:val="28"/>
        </w:rPr>
        <w:t xml:space="preserve">lãnh đạo Sở Công Thương công bố Quyết định số 1296/QĐ-BCT ngày 17/4/2017 của Bộ Công Thương về việc điều chỉnh quy hoạch địa điểm xây dựng Trung tâm Điện lực Quảng Trạch, lãnh đạo Ban Quản lý Dự án Nhiệt điện 2 báo cáo kế hoạch triển khai các dự án trong khu vực quy hoạch </w:t>
      </w:r>
      <w:r w:rsidR="006B1C8E">
        <w:rPr>
          <w:sz w:val="28"/>
          <w:szCs w:val="28"/>
        </w:rPr>
        <w:t>Trung tâm Đ</w:t>
      </w:r>
      <w:r w:rsidR="00984F22">
        <w:rPr>
          <w:sz w:val="28"/>
          <w:szCs w:val="28"/>
        </w:rPr>
        <w:t>iện lực Quảng Trạch</w:t>
      </w:r>
      <w:r w:rsidR="006B1C8E">
        <w:rPr>
          <w:sz w:val="28"/>
          <w:szCs w:val="28"/>
        </w:rPr>
        <w:t>,</w:t>
      </w:r>
      <w:r w:rsidR="00984F22">
        <w:rPr>
          <w:sz w:val="28"/>
          <w:szCs w:val="28"/>
        </w:rPr>
        <w:t xml:space="preserve"> cuộc họp giành phần lớn thời gian cho đối thoại gi</w:t>
      </w:r>
      <w:r w:rsidR="000A0984">
        <w:rPr>
          <w:sz w:val="28"/>
          <w:szCs w:val="28"/>
        </w:rPr>
        <w:t>ữ</w:t>
      </w:r>
      <w:r w:rsidR="00984F22">
        <w:rPr>
          <w:sz w:val="28"/>
          <w:szCs w:val="28"/>
        </w:rPr>
        <w:t>a lãnh đạo UBND tỉnh</w:t>
      </w:r>
      <w:r w:rsidR="000A0984">
        <w:rPr>
          <w:sz w:val="28"/>
          <w:szCs w:val="28"/>
        </w:rPr>
        <w:t xml:space="preserve"> với</w:t>
      </w:r>
      <w:r w:rsidR="007531C3" w:rsidRPr="007531C3">
        <w:rPr>
          <w:sz w:val="28"/>
          <w:szCs w:val="28"/>
        </w:rPr>
        <w:t xml:space="preserve"> nhân dân thôn Vịnh Sơn</w:t>
      </w:r>
      <w:r w:rsidR="00937FFD">
        <w:rPr>
          <w:sz w:val="28"/>
          <w:szCs w:val="28"/>
        </w:rPr>
        <w:t>, xã Quảng Đông.</w:t>
      </w:r>
    </w:p>
    <w:p w:rsidR="00241026" w:rsidRDefault="0083416A" w:rsidP="0083416A">
      <w:pPr>
        <w:spacing w:before="60"/>
        <w:ind w:firstLine="720"/>
        <w:jc w:val="both"/>
        <w:rPr>
          <w:sz w:val="28"/>
          <w:szCs w:val="28"/>
        </w:rPr>
      </w:pPr>
      <w:r>
        <w:rPr>
          <w:sz w:val="28"/>
          <w:szCs w:val="28"/>
        </w:rPr>
        <w:t xml:space="preserve">Tại buổi đối thoại, ngoài 11 ý kiến do đại diện thôn Vịnh Sơn tổng hợp báo cáo và còn có </w:t>
      </w:r>
      <w:r w:rsidR="00241026">
        <w:rPr>
          <w:sz w:val="28"/>
          <w:szCs w:val="28"/>
        </w:rPr>
        <w:t>trên 2</w:t>
      </w:r>
      <w:r w:rsidR="00F804A6">
        <w:rPr>
          <w:sz w:val="28"/>
          <w:szCs w:val="28"/>
        </w:rPr>
        <w:t>5</w:t>
      </w:r>
      <w:r>
        <w:rPr>
          <w:sz w:val="28"/>
          <w:szCs w:val="28"/>
        </w:rPr>
        <w:t xml:space="preserve"> ý kiến phát biểu của nhân dân, nội dung các câu hỏi </w:t>
      </w:r>
      <w:r>
        <w:rPr>
          <w:sz w:val="28"/>
          <w:szCs w:val="28"/>
        </w:rPr>
        <w:lastRenderedPageBreak/>
        <w:t>ch</w:t>
      </w:r>
      <w:r w:rsidR="00937FFD">
        <w:rPr>
          <w:sz w:val="28"/>
          <w:szCs w:val="28"/>
        </w:rPr>
        <w:t>ấ</w:t>
      </w:r>
      <w:r>
        <w:rPr>
          <w:sz w:val="28"/>
          <w:szCs w:val="28"/>
        </w:rPr>
        <w:t>t vấn tập trung vào các vấn đề chủ yếu như sau: Vấn đề di dời toàn bộ các hộ dân còn lại trong thôn Vịnh Sơn; bồi thường tài sản tạo lập sau thông báo chủ trương thu hồi đất; kế hoạch tạo việc làm cho người dân sau khi thu hồi đất; việc hỗ trợ, đầu tư các công trình phúc lợi cũng như các chính sách an sinh xã hội đảm bảo cuộc sống cho người dân thôn Vịnh Sơn; quy mô, công suất Nhà máy, người dân được hưởng lợi gì từ Dự án; vấn đề ô nhi</w:t>
      </w:r>
      <w:r w:rsidR="004350EF">
        <w:rPr>
          <w:sz w:val="28"/>
          <w:szCs w:val="28"/>
        </w:rPr>
        <w:t>ễ</w:t>
      </w:r>
      <w:r>
        <w:rPr>
          <w:sz w:val="28"/>
          <w:szCs w:val="28"/>
        </w:rPr>
        <w:t>m môi trường trong quá trình thi công và vận hành Nhà máy; nhu cầu sử dụng lao động của Dự án, chính sách ưu tiên con em địa phương đi đào tạo nghề, tuyển dụng lao động là con em địa phương vào phục vụ cho Nhà máy; việc san lấp mặt bằng ảnh hưởng đến dòng chảy tự nhiên, kênh hoàn trả không đáp ứng gây nên tình trạng ngập úng trong thôn; giải quyết công bằng trong việc bồi thường GPMB cho các hộ dân; chia đất cho con em các hộ lồng ghép...</w:t>
      </w:r>
    </w:p>
    <w:p w:rsidR="0083416A" w:rsidRDefault="00241026" w:rsidP="0083416A">
      <w:pPr>
        <w:spacing w:before="60"/>
        <w:ind w:firstLine="720"/>
        <w:jc w:val="both"/>
        <w:rPr>
          <w:sz w:val="28"/>
          <w:szCs w:val="28"/>
        </w:rPr>
      </w:pPr>
      <w:r>
        <w:rPr>
          <w:sz w:val="28"/>
          <w:szCs w:val="28"/>
        </w:rPr>
        <w:t>Các ý kiến của người dân đã được các sở, ban, ngành liên quan và lãnh đạo UBND tỉnh</w:t>
      </w:r>
      <w:r w:rsidR="009D4332">
        <w:rPr>
          <w:sz w:val="28"/>
          <w:szCs w:val="28"/>
        </w:rPr>
        <w:t xml:space="preserve"> chủ trì cuộc đối thoại trả lời </w:t>
      </w:r>
      <w:r w:rsidR="00C34A7D">
        <w:rPr>
          <w:sz w:val="28"/>
          <w:szCs w:val="28"/>
        </w:rPr>
        <w:t xml:space="preserve">cụ </w:t>
      </w:r>
      <w:r w:rsidR="009D4332">
        <w:rPr>
          <w:sz w:val="28"/>
          <w:szCs w:val="28"/>
        </w:rPr>
        <w:t>thể, đầy đủ theo đúng nội dung kiến nghị và tuân thủ các quy định của pháp luật, có lý có tình</w:t>
      </w:r>
      <w:r w:rsidR="00881362">
        <w:rPr>
          <w:sz w:val="28"/>
          <w:szCs w:val="28"/>
        </w:rPr>
        <w:t>. Tuy nhiên</w:t>
      </w:r>
      <w:r w:rsidR="00C34A7D">
        <w:rPr>
          <w:sz w:val="28"/>
          <w:szCs w:val="28"/>
        </w:rPr>
        <w:t>,</w:t>
      </w:r>
      <w:r w:rsidR="00881362">
        <w:rPr>
          <w:sz w:val="28"/>
          <w:szCs w:val="28"/>
        </w:rPr>
        <w:t xml:space="preserve"> có </w:t>
      </w:r>
      <w:r w:rsidR="00937FFD">
        <w:rPr>
          <w:sz w:val="28"/>
          <w:szCs w:val="28"/>
        </w:rPr>
        <w:t>0</w:t>
      </w:r>
      <w:r w:rsidR="00881362">
        <w:rPr>
          <w:sz w:val="28"/>
          <w:szCs w:val="28"/>
        </w:rPr>
        <w:t>3 vấn đề nhận được nhiều ý kiến phát biểu</w:t>
      </w:r>
      <w:r w:rsidR="006C56BD">
        <w:rPr>
          <w:sz w:val="28"/>
          <w:szCs w:val="28"/>
        </w:rPr>
        <w:t>,</w:t>
      </w:r>
      <w:r w:rsidR="00881362">
        <w:rPr>
          <w:sz w:val="28"/>
          <w:szCs w:val="28"/>
        </w:rPr>
        <w:t xml:space="preserve"> kiến nghị nhất đ</w:t>
      </w:r>
      <w:r w:rsidR="00C34A7D">
        <w:rPr>
          <w:sz w:val="28"/>
          <w:szCs w:val="28"/>
        </w:rPr>
        <w:t>ó</w:t>
      </w:r>
      <w:r w:rsidR="00881362">
        <w:rPr>
          <w:sz w:val="28"/>
          <w:szCs w:val="28"/>
        </w:rPr>
        <w:t xml:space="preserve"> là: Việc tiếp tục di dời hết các hộ dân còn </w:t>
      </w:r>
      <w:r w:rsidR="00C34A7D">
        <w:rPr>
          <w:sz w:val="28"/>
          <w:szCs w:val="28"/>
        </w:rPr>
        <w:t>lại tại</w:t>
      </w:r>
      <w:r w:rsidR="00881362">
        <w:rPr>
          <w:sz w:val="28"/>
          <w:szCs w:val="28"/>
        </w:rPr>
        <w:t xml:space="preserve"> thôn Vịnh Sơn lên khu tái định cư xa nhà máy để đảm bảo môi trường; vấn đề ô nhiễm</w:t>
      </w:r>
      <w:r w:rsidR="0033557A">
        <w:rPr>
          <w:sz w:val="28"/>
          <w:szCs w:val="28"/>
        </w:rPr>
        <w:t xml:space="preserve"> môi trường khi nhà máy đi vào hoạt động; bồi thường tài sản tạo lập</w:t>
      </w:r>
      <w:r w:rsidR="002D2A6B">
        <w:rPr>
          <w:sz w:val="28"/>
          <w:szCs w:val="28"/>
        </w:rPr>
        <w:t xml:space="preserve"> sau khi có thông báo thu hồi đất (xây dựng trái phép)</w:t>
      </w:r>
      <w:r w:rsidR="00565346">
        <w:rPr>
          <w:sz w:val="28"/>
          <w:szCs w:val="28"/>
        </w:rPr>
        <w:t xml:space="preserve">. Tuy </w:t>
      </w:r>
      <w:r w:rsidR="00937FFD">
        <w:rPr>
          <w:sz w:val="28"/>
          <w:szCs w:val="28"/>
        </w:rPr>
        <w:t xml:space="preserve">các ý kiến </w:t>
      </w:r>
      <w:r w:rsidR="00565346">
        <w:rPr>
          <w:sz w:val="28"/>
          <w:szCs w:val="28"/>
        </w:rPr>
        <w:t>đã được trả lời, giải thích rõ nhưng một bộ phận người dân vẫn chưa đồng tình.</w:t>
      </w:r>
      <w:r w:rsidR="0083416A">
        <w:rPr>
          <w:sz w:val="28"/>
          <w:szCs w:val="28"/>
        </w:rPr>
        <w:t xml:space="preserve"> </w:t>
      </w:r>
    </w:p>
    <w:p w:rsidR="0083416A" w:rsidRDefault="009D2EA7" w:rsidP="000E79A9">
      <w:pPr>
        <w:spacing w:before="60"/>
        <w:ind w:firstLine="720"/>
        <w:jc w:val="both"/>
        <w:rPr>
          <w:sz w:val="28"/>
          <w:szCs w:val="28"/>
        </w:rPr>
      </w:pPr>
      <w:r>
        <w:rPr>
          <w:sz w:val="28"/>
          <w:szCs w:val="28"/>
        </w:rPr>
        <w:t>Trong quá trình</w:t>
      </w:r>
      <w:r w:rsidR="004905AB">
        <w:rPr>
          <w:sz w:val="28"/>
          <w:szCs w:val="28"/>
        </w:rPr>
        <w:t xml:space="preserve"> tham gia đối thoại</w:t>
      </w:r>
      <w:r>
        <w:rPr>
          <w:sz w:val="28"/>
          <w:szCs w:val="28"/>
        </w:rPr>
        <w:t>,</w:t>
      </w:r>
      <w:r w:rsidR="004905AB">
        <w:rPr>
          <w:sz w:val="28"/>
          <w:szCs w:val="28"/>
        </w:rPr>
        <w:t xml:space="preserve"> phần lớn </w:t>
      </w:r>
      <w:r>
        <w:rPr>
          <w:sz w:val="28"/>
          <w:szCs w:val="28"/>
        </w:rPr>
        <w:t xml:space="preserve">người dân đã chấp hành </w:t>
      </w:r>
      <w:r w:rsidR="004905AB">
        <w:rPr>
          <w:sz w:val="28"/>
          <w:szCs w:val="28"/>
        </w:rPr>
        <w:t>tốt nội quy, quy chế và phương pháp đối thoại do Chủ trì hội nghị thông qua, tuy vẫn còn một số người dân chưa thực hiện tốt nội q</w:t>
      </w:r>
      <w:r w:rsidR="00FF6258">
        <w:rPr>
          <w:sz w:val="28"/>
          <w:szCs w:val="28"/>
        </w:rPr>
        <w:t>uy, quy chế</w:t>
      </w:r>
      <w:r w:rsidR="00D56A2F">
        <w:rPr>
          <w:sz w:val="28"/>
          <w:szCs w:val="28"/>
        </w:rPr>
        <w:t>, cụ thể: Q</w:t>
      </w:r>
      <w:r w:rsidR="00FF6258">
        <w:rPr>
          <w:sz w:val="28"/>
          <w:szCs w:val="28"/>
        </w:rPr>
        <w:t>uá 2/3 thời gian đối thoại có khoảng 30 người dân chòm 1</w:t>
      </w:r>
      <w:r>
        <w:rPr>
          <w:sz w:val="28"/>
          <w:szCs w:val="28"/>
        </w:rPr>
        <w:t>,</w:t>
      </w:r>
      <w:r w:rsidR="00D56A2F">
        <w:rPr>
          <w:sz w:val="28"/>
          <w:szCs w:val="28"/>
        </w:rPr>
        <w:t xml:space="preserve"> thôn</w:t>
      </w:r>
      <w:r w:rsidR="00FF6258">
        <w:rPr>
          <w:sz w:val="28"/>
          <w:szCs w:val="28"/>
        </w:rPr>
        <w:t xml:space="preserve"> Vịnh Sơn</w:t>
      </w:r>
      <w:r w:rsidR="007E556A">
        <w:rPr>
          <w:sz w:val="28"/>
          <w:szCs w:val="28"/>
        </w:rPr>
        <w:t xml:space="preserve">, xã Quảng Đông tham gia đối thoại phát biểu ý kiến một lúc sau </w:t>
      </w:r>
      <w:r w:rsidR="00D56A2F">
        <w:rPr>
          <w:sz w:val="28"/>
          <w:szCs w:val="28"/>
        </w:rPr>
        <w:t xml:space="preserve">tự ý </w:t>
      </w:r>
      <w:r w:rsidR="007E556A">
        <w:rPr>
          <w:sz w:val="28"/>
          <w:szCs w:val="28"/>
        </w:rPr>
        <w:t>bỏ về</w:t>
      </w:r>
      <w:r>
        <w:rPr>
          <w:sz w:val="28"/>
          <w:szCs w:val="28"/>
        </w:rPr>
        <w:t>;</w:t>
      </w:r>
      <w:r w:rsidR="007E556A">
        <w:rPr>
          <w:sz w:val="28"/>
          <w:szCs w:val="28"/>
        </w:rPr>
        <w:t xml:space="preserve"> có </w:t>
      </w:r>
      <w:r w:rsidR="00D56A2F">
        <w:rPr>
          <w:sz w:val="28"/>
          <w:szCs w:val="28"/>
        </w:rPr>
        <w:t xml:space="preserve">trường hợp </w:t>
      </w:r>
      <w:r w:rsidR="00784633">
        <w:rPr>
          <w:sz w:val="28"/>
          <w:szCs w:val="28"/>
        </w:rPr>
        <w:t>ông Trần Hữu To</w:t>
      </w:r>
      <w:r w:rsidR="00B1672B">
        <w:rPr>
          <w:sz w:val="28"/>
          <w:szCs w:val="28"/>
        </w:rPr>
        <w:t>á</w:t>
      </w:r>
      <w:r w:rsidR="00784633">
        <w:rPr>
          <w:sz w:val="28"/>
          <w:szCs w:val="28"/>
        </w:rPr>
        <w:t>n</w:t>
      </w:r>
      <w:r w:rsidR="00B1672B">
        <w:rPr>
          <w:sz w:val="28"/>
          <w:szCs w:val="28"/>
        </w:rPr>
        <w:t xml:space="preserve"> </w:t>
      </w:r>
      <w:r w:rsidR="00D56A2F">
        <w:rPr>
          <w:sz w:val="28"/>
          <w:szCs w:val="28"/>
        </w:rPr>
        <w:t>là giáo viên dạy môn Lịch sử tại Trường trung học phổ thông Quang Trung, huyện Quảng Trạch phát bi</w:t>
      </w:r>
      <w:r w:rsidR="00784633">
        <w:rPr>
          <w:sz w:val="28"/>
          <w:szCs w:val="28"/>
        </w:rPr>
        <w:t>ểu</w:t>
      </w:r>
      <w:r w:rsidR="00D56A2F">
        <w:rPr>
          <w:sz w:val="28"/>
          <w:szCs w:val="28"/>
        </w:rPr>
        <w:t xml:space="preserve"> chống</w:t>
      </w:r>
      <w:r w:rsidR="00B1672B">
        <w:rPr>
          <w:sz w:val="28"/>
          <w:szCs w:val="28"/>
        </w:rPr>
        <w:t xml:space="preserve"> lại chủ trương xây dựng nhà máy,</w:t>
      </w:r>
      <w:r w:rsidR="004905AB">
        <w:rPr>
          <w:sz w:val="28"/>
          <w:szCs w:val="28"/>
        </w:rPr>
        <w:t xml:space="preserve"> nhìn chung buổi đối thoại đã cơ bản hoàn thành các chương trình đề ra.</w:t>
      </w:r>
    </w:p>
    <w:p w:rsidR="007C26D8" w:rsidRDefault="006913ED" w:rsidP="000E79A9">
      <w:pPr>
        <w:spacing w:before="60"/>
        <w:ind w:firstLine="720"/>
        <w:jc w:val="both"/>
        <w:rPr>
          <w:sz w:val="28"/>
          <w:szCs w:val="28"/>
        </w:rPr>
      </w:pPr>
      <w:r>
        <w:rPr>
          <w:sz w:val="28"/>
          <w:szCs w:val="28"/>
        </w:rPr>
        <w:t>Sau kết thúc phần đối thoại với người dân thôn Vịnh Sơn, đồng chí Phó C</w:t>
      </w:r>
      <w:r w:rsidR="00227A50">
        <w:rPr>
          <w:sz w:val="28"/>
          <w:szCs w:val="28"/>
        </w:rPr>
        <w:t>h</w:t>
      </w:r>
      <w:r>
        <w:rPr>
          <w:sz w:val="28"/>
          <w:szCs w:val="28"/>
        </w:rPr>
        <w:t>ủ tịch</w:t>
      </w:r>
      <w:r w:rsidR="00227A50">
        <w:rPr>
          <w:sz w:val="28"/>
          <w:szCs w:val="28"/>
        </w:rPr>
        <w:t xml:space="preserve"> Thường trực UBND tỉnh có ý kiến kết luận như sau:</w:t>
      </w:r>
    </w:p>
    <w:p w:rsidR="002B066F" w:rsidRDefault="00AF2985" w:rsidP="000E79A9">
      <w:pPr>
        <w:spacing w:before="60"/>
        <w:ind w:firstLine="720"/>
        <w:jc w:val="both"/>
        <w:rPr>
          <w:sz w:val="28"/>
          <w:szCs w:val="28"/>
        </w:rPr>
      </w:pPr>
      <w:r>
        <w:rPr>
          <w:sz w:val="28"/>
          <w:szCs w:val="28"/>
        </w:rPr>
        <w:t xml:space="preserve">1. </w:t>
      </w:r>
      <w:r w:rsidR="00A512B0">
        <w:rPr>
          <w:sz w:val="28"/>
          <w:szCs w:val="28"/>
        </w:rPr>
        <w:t>Dự án Nhà máy Nhiệt điện Quảng Trạch I và II là dự án</w:t>
      </w:r>
      <w:r w:rsidR="00225646">
        <w:rPr>
          <w:sz w:val="28"/>
          <w:szCs w:val="28"/>
        </w:rPr>
        <w:t xml:space="preserve"> qu</w:t>
      </w:r>
      <w:r w:rsidR="000F57DE">
        <w:rPr>
          <w:sz w:val="28"/>
          <w:szCs w:val="28"/>
        </w:rPr>
        <w:t>ố</w:t>
      </w:r>
      <w:r w:rsidR="00081D7B">
        <w:rPr>
          <w:sz w:val="28"/>
          <w:szCs w:val="28"/>
        </w:rPr>
        <w:t>c gia</w:t>
      </w:r>
      <w:r w:rsidR="000F57DE">
        <w:rPr>
          <w:sz w:val="28"/>
          <w:szCs w:val="28"/>
        </w:rPr>
        <w:t xml:space="preserve"> nhằm</w:t>
      </w:r>
      <w:r w:rsidR="003D4214">
        <w:rPr>
          <w:sz w:val="28"/>
          <w:szCs w:val="28"/>
        </w:rPr>
        <w:t xml:space="preserve"> đảm bảo an ninh n</w:t>
      </w:r>
      <w:r w:rsidR="00257E24">
        <w:rPr>
          <w:sz w:val="28"/>
          <w:szCs w:val="28"/>
        </w:rPr>
        <w:t>ă</w:t>
      </w:r>
      <w:r w:rsidR="003D4214">
        <w:rPr>
          <w:sz w:val="28"/>
          <w:szCs w:val="28"/>
        </w:rPr>
        <w:t>ng lượ</w:t>
      </w:r>
      <w:r w:rsidR="00556F24">
        <w:rPr>
          <w:sz w:val="28"/>
          <w:szCs w:val="28"/>
        </w:rPr>
        <w:t>ng của cả nước</w:t>
      </w:r>
      <w:r w:rsidR="00081D7B">
        <w:rPr>
          <w:sz w:val="28"/>
          <w:szCs w:val="28"/>
        </w:rPr>
        <w:t xml:space="preserve"> nằm trong quy hoạch phát triển điện lực Việt </w:t>
      </w:r>
      <w:smartTag w:uri="urn:schemas-microsoft-com:office:smarttags" w:element="place">
        <w:smartTag w:uri="urn:schemas-microsoft-com:office:smarttags" w:element="country-region">
          <w:r w:rsidR="00081D7B">
            <w:rPr>
              <w:sz w:val="28"/>
              <w:szCs w:val="28"/>
            </w:rPr>
            <w:t>Nam</w:t>
          </w:r>
        </w:smartTag>
      </w:smartTag>
      <w:r w:rsidR="00556F24">
        <w:rPr>
          <w:sz w:val="28"/>
          <w:szCs w:val="28"/>
        </w:rPr>
        <w:t xml:space="preserve">. </w:t>
      </w:r>
      <w:r w:rsidR="00257E24">
        <w:rPr>
          <w:sz w:val="28"/>
          <w:szCs w:val="28"/>
        </w:rPr>
        <w:t xml:space="preserve">Đây </w:t>
      </w:r>
      <w:r w:rsidR="00567C9E">
        <w:rPr>
          <w:sz w:val="28"/>
          <w:szCs w:val="28"/>
        </w:rPr>
        <w:t xml:space="preserve">cũng </w:t>
      </w:r>
      <w:r w:rsidR="00257E24">
        <w:rPr>
          <w:sz w:val="28"/>
          <w:szCs w:val="28"/>
        </w:rPr>
        <w:t xml:space="preserve">là dự án </w:t>
      </w:r>
      <w:r w:rsidR="00A512B0">
        <w:rPr>
          <w:sz w:val="28"/>
          <w:szCs w:val="28"/>
        </w:rPr>
        <w:t xml:space="preserve">trọng điểm </w:t>
      </w:r>
      <w:r w:rsidR="00E72CF3">
        <w:rPr>
          <w:sz w:val="28"/>
          <w:szCs w:val="28"/>
        </w:rPr>
        <w:t>m</w:t>
      </w:r>
      <w:r w:rsidR="00A512B0">
        <w:rPr>
          <w:sz w:val="28"/>
          <w:szCs w:val="28"/>
        </w:rPr>
        <w:t>ang t</w:t>
      </w:r>
      <w:r w:rsidR="00C34849">
        <w:rPr>
          <w:sz w:val="28"/>
          <w:szCs w:val="28"/>
        </w:rPr>
        <w:t>í</w:t>
      </w:r>
      <w:r w:rsidR="00081D7B">
        <w:rPr>
          <w:sz w:val="28"/>
          <w:szCs w:val="28"/>
        </w:rPr>
        <w:t xml:space="preserve">nh động lực, </w:t>
      </w:r>
      <w:r w:rsidR="00567C9E">
        <w:rPr>
          <w:sz w:val="28"/>
          <w:szCs w:val="28"/>
        </w:rPr>
        <w:t>thúc đẩy phát triển kinh tế xã hội và chuyển dịch cơ cấu kinh tế</w:t>
      </w:r>
      <w:r w:rsidR="00081D7B">
        <w:rPr>
          <w:sz w:val="28"/>
          <w:szCs w:val="28"/>
        </w:rPr>
        <w:t xml:space="preserve"> </w:t>
      </w:r>
      <w:r w:rsidR="001A2BE5">
        <w:rPr>
          <w:sz w:val="28"/>
          <w:szCs w:val="28"/>
        </w:rPr>
        <w:t>của tỉnh</w:t>
      </w:r>
      <w:r w:rsidR="00567C9E">
        <w:rPr>
          <w:sz w:val="28"/>
          <w:szCs w:val="28"/>
        </w:rPr>
        <w:t>. Dự án hoàn thành sẽ góp phần đảm bảo an ninh năng lượng quốc gia; t</w:t>
      </w:r>
      <w:r w:rsidR="00081D7B">
        <w:rPr>
          <w:sz w:val="28"/>
          <w:szCs w:val="28"/>
        </w:rPr>
        <w:t>ạo</w:t>
      </w:r>
      <w:r w:rsidR="00567C9E">
        <w:rPr>
          <w:sz w:val="28"/>
          <w:szCs w:val="28"/>
        </w:rPr>
        <w:t xml:space="preserve"> việc làm, t</w:t>
      </w:r>
      <w:r w:rsidR="00081D7B">
        <w:rPr>
          <w:sz w:val="28"/>
          <w:szCs w:val="28"/>
        </w:rPr>
        <w:t>ăng</w:t>
      </w:r>
      <w:r w:rsidR="00567C9E">
        <w:rPr>
          <w:sz w:val="28"/>
          <w:szCs w:val="28"/>
        </w:rPr>
        <w:t xml:space="preserve"> thu ngân sách và góp phần qu</w:t>
      </w:r>
      <w:r w:rsidR="00E66610">
        <w:rPr>
          <w:sz w:val="28"/>
          <w:szCs w:val="28"/>
        </w:rPr>
        <w:t>a</w:t>
      </w:r>
      <w:r w:rsidR="00567C9E">
        <w:rPr>
          <w:sz w:val="28"/>
          <w:szCs w:val="28"/>
        </w:rPr>
        <w:t>n trọng phát triển ki</w:t>
      </w:r>
      <w:r w:rsidR="00E66610">
        <w:rPr>
          <w:sz w:val="28"/>
          <w:szCs w:val="28"/>
        </w:rPr>
        <w:t>n</w:t>
      </w:r>
      <w:r w:rsidR="00567C9E">
        <w:rPr>
          <w:sz w:val="28"/>
          <w:szCs w:val="28"/>
        </w:rPr>
        <w:t>h tế xã hội</w:t>
      </w:r>
      <w:r w:rsidR="00E66610">
        <w:rPr>
          <w:sz w:val="28"/>
          <w:szCs w:val="28"/>
        </w:rPr>
        <w:t xml:space="preserve"> của đất nước,</w:t>
      </w:r>
      <w:r w:rsidR="00567C9E">
        <w:rPr>
          <w:sz w:val="28"/>
          <w:szCs w:val="28"/>
        </w:rPr>
        <w:t xml:space="preserve"> của tỉnh, của hu</w:t>
      </w:r>
      <w:r w:rsidR="00E66610">
        <w:rPr>
          <w:sz w:val="28"/>
          <w:szCs w:val="28"/>
        </w:rPr>
        <w:t>yện</w:t>
      </w:r>
      <w:r w:rsidR="00567C9E">
        <w:rPr>
          <w:sz w:val="28"/>
          <w:szCs w:val="28"/>
        </w:rPr>
        <w:t xml:space="preserve"> Quảng Trạch và xã Q</w:t>
      </w:r>
      <w:r w:rsidR="00E66610">
        <w:rPr>
          <w:sz w:val="28"/>
          <w:szCs w:val="28"/>
        </w:rPr>
        <w:t xml:space="preserve">uảng </w:t>
      </w:r>
      <w:r w:rsidR="00567C9E">
        <w:rPr>
          <w:sz w:val="28"/>
          <w:szCs w:val="28"/>
        </w:rPr>
        <w:t>Đ</w:t>
      </w:r>
      <w:r w:rsidR="00E66610">
        <w:rPr>
          <w:sz w:val="28"/>
          <w:szCs w:val="28"/>
        </w:rPr>
        <w:t>ô</w:t>
      </w:r>
      <w:r w:rsidR="00567C9E">
        <w:rPr>
          <w:sz w:val="28"/>
          <w:szCs w:val="28"/>
        </w:rPr>
        <w:t>ng</w:t>
      </w:r>
      <w:r w:rsidR="001A2BE5">
        <w:rPr>
          <w:sz w:val="28"/>
          <w:szCs w:val="28"/>
        </w:rPr>
        <w:t>.</w:t>
      </w:r>
      <w:r w:rsidR="00A512B0">
        <w:rPr>
          <w:sz w:val="28"/>
          <w:szCs w:val="28"/>
        </w:rPr>
        <w:t xml:space="preserve"> </w:t>
      </w:r>
      <w:r w:rsidR="00A4677E">
        <w:rPr>
          <w:sz w:val="28"/>
          <w:szCs w:val="28"/>
        </w:rPr>
        <w:t>UBND tỉnh hoan nghênh và đánh giá cao nhân dân xã Quảng Đông nói chung và nhân dân thôn V</w:t>
      </w:r>
      <w:r w:rsidR="00F47E27">
        <w:rPr>
          <w:sz w:val="28"/>
          <w:szCs w:val="28"/>
        </w:rPr>
        <w:t>ị</w:t>
      </w:r>
      <w:r w:rsidR="00A4677E">
        <w:rPr>
          <w:sz w:val="28"/>
          <w:szCs w:val="28"/>
        </w:rPr>
        <w:t xml:space="preserve">nh Sơn nói riêng trong thời gian qua đã ủng hộ </w:t>
      </w:r>
      <w:r w:rsidR="0018560E">
        <w:rPr>
          <w:sz w:val="28"/>
          <w:szCs w:val="28"/>
        </w:rPr>
        <w:t>D</w:t>
      </w:r>
      <w:r w:rsidR="00A4677E">
        <w:rPr>
          <w:sz w:val="28"/>
          <w:szCs w:val="28"/>
        </w:rPr>
        <w:t>ự án</w:t>
      </w:r>
      <w:r w:rsidR="00F3447F">
        <w:rPr>
          <w:sz w:val="28"/>
          <w:szCs w:val="28"/>
        </w:rPr>
        <w:t>,</w:t>
      </w:r>
      <w:r w:rsidR="0018560E">
        <w:rPr>
          <w:sz w:val="28"/>
          <w:szCs w:val="28"/>
        </w:rPr>
        <w:t xml:space="preserve"> </w:t>
      </w:r>
      <w:r w:rsidR="00F3447F">
        <w:rPr>
          <w:sz w:val="28"/>
          <w:szCs w:val="28"/>
        </w:rPr>
        <w:t>đ</w:t>
      </w:r>
      <w:r w:rsidR="00B741AB">
        <w:rPr>
          <w:sz w:val="28"/>
          <w:szCs w:val="28"/>
        </w:rPr>
        <w:t xml:space="preserve">a số người thôn Vịnh Sơn, xã Quảng Đông đã ủng hộ và chấp hành </w:t>
      </w:r>
      <w:r w:rsidR="00B87FA2">
        <w:rPr>
          <w:sz w:val="28"/>
          <w:szCs w:val="28"/>
        </w:rPr>
        <w:t xml:space="preserve">GPMB giúp cho </w:t>
      </w:r>
      <w:r w:rsidR="008C510F">
        <w:rPr>
          <w:sz w:val="28"/>
          <w:szCs w:val="28"/>
        </w:rPr>
        <w:t>Dự án</w:t>
      </w:r>
      <w:r w:rsidR="00B87FA2">
        <w:rPr>
          <w:sz w:val="28"/>
          <w:szCs w:val="28"/>
        </w:rPr>
        <w:t xml:space="preserve"> triển khai. Tuy nhiên, h</w:t>
      </w:r>
      <w:r w:rsidR="00A4677E">
        <w:rPr>
          <w:sz w:val="28"/>
          <w:szCs w:val="28"/>
        </w:rPr>
        <w:t>iện nay, công tác bồi thường GPMB phục vụ các dự án tại Trung tâm Điện lực Quảng Trạch còn mặt số tồn đọng, vướng mắc chưa giải quyết dứt điểm</w:t>
      </w:r>
      <w:r w:rsidR="00AB2534">
        <w:rPr>
          <w:sz w:val="28"/>
          <w:szCs w:val="28"/>
        </w:rPr>
        <w:t xml:space="preserve">, cụ </w:t>
      </w:r>
      <w:r w:rsidR="00DE72DC">
        <w:rPr>
          <w:sz w:val="28"/>
          <w:szCs w:val="28"/>
        </w:rPr>
        <w:t xml:space="preserve">thể </w:t>
      </w:r>
      <w:r w:rsidR="00DE72DC">
        <w:rPr>
          <w:sz w:val="28"/>
          <w:szCs w:val="28"/>
        </w:rPr>
        <w:lastRenderedPageBreak/>
        <w:t xml:space="preserve">có </w:t>
      </w:r>
      <w:r w:rsidR="00AB2534">
        <w:rPr>
          <w:sz w:val="28"/>
          <w:szCs w:val="28"/>
        </w:rPr>
        <w:t>0</w:t>
      </w:r>
      <w:r w:rsidR="00DE72DC">
        <w:rPr>
          <w:sz w:val="28"/>
          <w:szCs w:val="28"/>
        </w:rPr>
        <w:t xml:space="preserve">7 hộ dân đã nhận tiền bồi thường GPMB nhưng chưa chịu di dời, </w:t>
      </w:r>
      <w:r w:rsidR="00AB2534">
        <w:rPr>
          <w:sz w:val="28"/>
          <w:szCs w:val="28"/>
        </w:rPr>
        <w:t>03 hộ chưa nhận tiề</w:t>
      </w:r>
      <w:r w:rsidR="00DE72DC">
        <w:rPr>
          <w:sz w:val="28"/>
          <w:szCs w:val="28"/>
        </w:rPr>
        <w:t>n bồi thường GPMB, 52 hộ tái lấn chiế</w:t>
      </w:r>
      <w:r w:rsidR="00AB2534">
        <w:rPr>
          <w:sz w:val="28"/>
          <w:szCs w:val="28"/>
        </w:rPr>
        <w:t>m</w:t>
      </w:r>
      <w:r w:rsidR="00DE72DC">
        <w:rPr>
          <w:sz w:val="28"/>
          <w:szCs w:val="28"/>
        </w:rPr>
        <w:t xml:space="preserve"> đất để trồng cây và chăn nuôi</w:t>
      </w:r>
      <w:r w:rsidR="00AB2534">
        <w:rPr>
          <w:sz w:val="28"/>
          <w:szCs w:val="28"/>
        </w:rPr>
        <w:t xml:space="preserve"> chưa trả lại đất</w:t>
      </w:r>
      <w:r w:rsidR="00A4677E">
        <w:rPr>
          <w:sz w:val="28"/>
          <w:szCs w:val="28"/>
        </w:rPr>
        <w:t>. UBND tỉnh tổ chức công bố quy hoạch và đối thoại với nhân dân thôn V</w:t>
      </w:r>
      <w:r w:rsidR="00792A93">
        <w:rPr>
          <w:sz w:val="28"/>
          <w:szCs w:val="28"/>
        </w:rPr>
        <w:t>ị</w:t>
      </w:r>
      <w:r w:rsidR="00A4677E">
        <w:rPr>
          <w:sz w:val="28"/>
          <w:szCs w:val="28"/>
        </w:rPr>
        <w:t>nh Sơn với mục đích là công bố Quy hoạch điều chỉnh địa điểm xây dựng Trung tâm Điện lực Quảng Trạch theo Quyết định số</w:t>
      </w:r>
      <w:r w:rsidR="00F47E27">
        <w:rPr>
          <w:sz w:val="28"/>
          <w:szCs w:val="28"/>
        </w:rPr>
        <w:t xml:space="preserve"> 1296/QĐ-BCT ngày 17/4/2017</w:t>
      </w:r>
      <w:r w:rsidR="00751B46">
        <w:rPr>
          <w:sz w:val="28"/>
          <w:szCs w:val="28"/>
        </w:rPr>
        <w:t xml:space="preserve"> của Bộ Công Thương</w:t>
      </w:r>
      <w:r w:rsidR="00F47E27">
        <w:rPr>
          <w:sz w:val="28"/>
          <w:szCs w:val="28"/>
        </w:rPr>
        <w:t xml:space="preserve"> để các sở, ngành, địa phương biết để quản lý quy hoạch và nhân dân địa phương biết để </w:t>
      </w:r>
      <w:r w:rsidR="00751B46">
        <w:rPr>
          <w:sz w:val="28"/>
          <w:szCs w:val="28"/>
        </w:rPr>
        <w:t xml:space="preserve">thực hiện và </w:t>
      </w:r>
      <w:r w:rsidR="00F47E27">
        <w:rPr>
          <w:sz w:val="28"/>
          <w:szCs w:val="28"/>
        </w:rPr>
        <w:t xml:space="preserve">giám sát việc tuân thủ quy hoạch của </w:t>
      </w:r>
      <w:r w:rsidR="00792A93">
        <w:rPr>
          <w:sz w:val="28"/>
          <w:szCs w:val="28"/>
        </w:rPr>
        <w:t>D</w:t>
      </w:r>
      <w:r w:rsidR="00F47E27">
        <w:rPr>
          <w:sz w:val="28"/>
          <w:szCs w:val="28"/>
        </w:rPr>
        <w:t xml:space="preserve">ự án; đồng thời, </w:t>
      </w:r>
      <w:r w:rsidR="00751B46">
        <w:rPr>
          <w:sz w:val="28"/>
          <w:szCs w:val="28"/>
        </w:rPr>
        <w:t>thông qua cuộc đối thoại</w:t>
      </w:r>
      <w:r w:rsidR="005730F2">
        <w:rPr>
          <w:sz w:val="28"/>
          <w:szCs w:val="28"/>
        </w:rPr>
        <w:t xml:space="preserve"> </w:t>
      </w:r>
      <w:r w:rsidR="00F47E27">
        <w:rPr>
          <w:sz w:val="28"/>
          <w:szCs w:val="28"/>
        </w:rPr>
        <w:t>đây là dịp để lắng nghe những ý kiến, kiến nghị của người dân thôn Vịnh Sơn liên quan đến việc triển khai các dự án tại Trung tâm Điện lực Quảng Trạch.</w:t>
      </w:r>
      <w:r w:rsidR="005730F2">
        <w:rPr>
          <w:sz w:val="28"/>
          <w:szCs w:val="28"/>
        </w:rPr>
        <w:t xml:space="preserve"> Nh</w:t>
      </w:r>
      <w:r w:rsidR="00F3447F">
        <w:rPr>
          <w:sz w:val="28"/>
          <w:szCs w:val="28"/>
        </w:rPr>
        <w:t>ữ</w:t>
      </w:r>
      <w:r w:rsidR="005730F2">
        <w:rPr>
          <w:sz w:val="28"/>
          <w:szCs w:val="28"/>
        </w:rPr>
        <w:t>ng ý kiến phù hợp, đúng quy định UBND tỉnh sẽ chỉ đạo giải quyết, những ý kiến không phù hợp, không đúng</w:t>
      </w:r>
      <w:r w:rsidR="00F47E27">
        <w:rPr>
          <w:sz w:val="28"/>
          <w:szCs w:val="28"/>
        </w:rPr>
        <w:t xml:space="preserve"> </w:t>
      </w:r>
      <w:r w:rsidR="005730F2">
        <w:rPr>
          <w:sz w:val="28"/>
          <w:szCs w:val="28"/>
        </w:rPr>
        <w:t>quy định của pháp luật</w:t>
      </w:r>
      <w:r w:rsidR="003A4E0E">
        <w:rPr>
          <w:sz w:val="28"/>
          <w:szCs w:val="28"/>
        </w:rPr>
        <w:t xml:space="preserve"> tiếp tục giải thích cho người dân rõ</w:t>
      </w:r>
      <w:r w:rsidR="001F29A1">
        <w:rPr>
          <w:sz w:val="28"/>
          <w:szCs w:val="28"/>
        </w:rPr>
        <w:t>,</w:t>
      </w:r>
      <w:r w:rsidR="003A4E0E">
        <w:rPr>
          <w:sz w:val="28"/>
          <w:szCs w:val="28"/>
        </w:rPr>
        <w:t xml:space="preserve"> tạo đồng thuận</w:t>
      </w:r>
      <w:r w:rsidR="001F29A1">
        <w:rPr>
          <w:sz w:val="28"/>
          <w:szCs w:val="28"/>
        </w:rPr>
        <w:t xml:space="preserve"> để chấp hành thực hiện.</w:t>
      </w:r>
    </w:p>
    <w:p w:rsidR="00F47E27" w:rsidRDefault="00AF2985" w:rsidP="000E79A9">
      <w:pPr>
        <w:spacing w:before="60"/>
        <w:ind w:firstLine="720"/>
        <w:jc w:val="both"/>
        <w:rPr>
          <w:sz w:val="28"/>
          <w:szCs w:val="28"/>
        </w:rPr>
      </w:pPr>
      <w:r>
        <w:rPr>
          <w:sz w:val="28"/>
          <w:szCs w:val="28"/>
        </w:rPr>
        <w:t xml:space="preserve">2. </w:t>
      </w:r>
      <w:r w:rsidR="008B48DD">
        <w:rPr>
          <w:sz w:val="28"/>
          <w:szCs w:val="28"/>
        </w:rPr>
        <w:t>Về giải quyết một số kiến nghị cụ thể</w:t>
      </w:r>
      <w:r w:rsidR="00263B92">
        <w:rPr>
          <w:sz w:val="28"/>
          <w:szCs w:val="28"/>
        </w:rPr>
        <w:t>:</w:t>
      </w:r>
    </w:p>
    <w:p w:rsidR="00AF2985" w:rsidRDefault="00AF2985" w:rsidP="00EB506E">
      <w:pPr>
        <w:spacing w:before="60"/>
        <w:ind w:firstLine="720"/>
        <w:jc w:val="both"/>
        <w:rPr>
          <w:sz w:val="28"/>
          <w:szCs w:val="28"/>
        </w:rPr>
      </w:pPr>
      <w:r w:rsidRPr="00813CD4">
        <w:rPr>
          <w:spacing w:val="3"/>
          <w:sz w:val="28"/>
          <w:szCs w:val="28"/>
        </w:rPr>
        <w:t xml:space="preserve">2.1. Về phạm vi </w:t>
      </w:r>
      <w:r w:rsidR="00AD4893" w:rsidRPr="00813CD4">
        <w:rPr>
          <w:spacing w:val="3"/>
          <w:sz w:val="28"/>
          <w:szCs w:val="28"/>
        </w:rPr>
        <w:t>GPMB</w:t>
      </w:r>
      <w:r w:rsidRPr="00813CD4">
        <w:rPr>
          <w:spacing w:val="3"/>
          <w:sz w:val="28"/>
          <w:szCs w:val="28"/>
        </w:rPr>
        <w:t>: Việc triển khai các dự  án trên đ</w:t>
      </w:r>
      <w:r w:rsidR="00764956" w:rsidRPr="00813CD4">
        <w:rPr>
          <w:spacing w:val="3"/>
          <w:sz w:val="28"/>
          <w:szCs w:val="28"/>
        </w:rPr>
        <w:t>ịa</w:t>
      </w:r>
      <w:r w:rsidRPr="00813CD4">
        <w:rPr>
          <w:spacing w:val="3"/>
          <w:sz w:val="28"/>
          <w:szCs w:val="28"/>
        </w:rPr>
        <w:t xml:space="preserve"> bàn đều phải</w:t>
      </w:r>
      <w:r w:rsidR="00EB506E">
        <w:rPr>
          <w:spacing w:val="3"/>
          <w:sz w:val="28"/>
          <w:szCs w:val="28"/>
        </w:rPr>
        <w:t xml:space="preserve"> </w:t>
      </w:r>
      <w:r>
        <w:rPr>
          <w:sz w:val="28"/>
          <w:szCs w:val="28"/>
        </w:rPr>
        <w:t xml:space="preserve">tuân thủ </w:t>
      </w:r>
      <w:r w:rsidR="00764956">
        <w:rPr>
          <w:sz w:val="28"/>
          <w:szCs w:val="28"/>
        </w:rPr>
        <w:t xml:space="preserve">đúng </w:t>
      </w:r>
      <w:r>
        <w:rPr>
          <w:sz w:val="28"/>
          <w:szCs w:val="28"/>
        </w:rPr>
        <w:t>quy định của pháp luật; công tác GPMB, phạm vi GPMB các dự</w:t>
      </w:r>
      <w:r w:rsidR="00103FA9">
        <w:rPr>
          <w:sz w:val="28"/>
          <w:szCs w:val="28"/>
        </w:rPr>
        <w:t xml:space="preserve"> </w:t>
      </w:r>
      <w:r>
        <w:rPr>
          <w:sz w:val="28"/>
          <w:szCs w:val="28"/>
        </w:rPr>
        <w:t>án tại Trung tâm Điện lực Quảng Trạch phải tuân thu theo đúng các quy định, quyết định của các bộ, ngành Trung ương đã phê duyệt</w:t>
      </w:r>
      <w:r w:rsidR="00887D05">
        <w:rPr>
          <w:sz w:val="28"/>
          <w:szCs w:val="28"/>
        </w:rPr>
        <w:t>.</w:t>
      </w:r>
      <w:r>
        <w:rPr>
          <w:sz w:val="28"/>
          <w:szCs w:val="28"/>
        </w:rPr>
        <w:t xml:space="preserve"> </w:t>
      </w:r>
      <w:r w:rsidR="00263B92">
        <w:rPr>
          <w:sz w:val="28"/>
          <w:szCs w:val="28"/>
        </w:rPr>
        <w:t xml:space="preserve">UBND tỉnh và Tập đoàn Điện lực Việt Nam </w:t>
      </w:r>
      <w:r w:rsidR="00AA274E">
        <w:rPr>
          <w:sz w:val="28"/>
          <w:szCs w:val="28"/>
        </w:rPr>
        <w:t xml:space="preserve">chỉ </w:t>
      </w:r>
      <w:r w:rsidR="00DD577B">
        <w:rPr>
          <w:sz w:val="28"/>
          <w:szCs w:val="28"/>
        </w:rPr>
        <w:t>thực hiện</w:t>
      </w:r>
      <w:r w:rsidR="00263B92">
        <w:rPr>
          <w:sz w:val="28"/>
          <w:szCs w:val="28"/>
        </w:rPr>
        <w:t xml:space="preserve"> công tác GPMB dự án theo</w:t>
      </w:r>
      <w:r w:rsidR="00BE4CD0">
        <w:rPr>
          <w:sz w:val="28"/>
          <w:szCs w:val="28"/>
        </w:rPr>
        <w:t xml:space="preserve"> đúng quy định trong phạm vi ảnh hưởng, đúng</w:t>
      </w:r>
      <w:r w:rsidR="00DD577B">
        <w:rPr>
          <w:sz w:val="28"/>
          <w:szCs w:val="28"/>
        </w:rPr>
        <w:t xml:space="preserve"> </w:t>
      </w:r>
      <w:r w:rsidR="00263B92">
        <w:rPr>
          <w:sz w:val="28"/>
          <w:szCs w:val="28"/>
        </w:rPr>
        <w:t>quy hoạch được Bộ Công Thương phê duyệt tại Quyết định số1296/QĐ-BCT ngày 17/4/2017</w:t>
      </w:r>
      <w:r w:rsidR="00371442">
        <w:rPr>
          <w:sz w:val="28"/>
          <w:szCs w:val="28"/>
        </w:rPr>
        <w:t>. Vì vậy, không di dời toàn bộ các hộ dân thôn Vịnh Sơn,</w:t>
      </w:r>
      <w:r w:rsidR="00263B92">
        <w:rPr>
          <w:sz w:val="28"/>
          <w:szCs w:val="28"/>
        </w:rPr>
        <w:t xml:space="preserve"> y</w:t>
      </w:r>
      <w:r>
        <w:rPr>
          <w:sz w:val="28"/>
          <w:szCs w:val="28"/>
        </w:rPr>
        <w:t>êu cầu nhân dân thôn V</w:t>
      </w:r>
      <w:r w:rsidR="00AD4893">
        <w:rPr>
          <w:sz w:val="28"/>
          <w:szCs w:val="28"/>
        </w:rPr>
        <w:t>ị</w:t>
      </w:r>
      <w:r>
        <w:rPr>
          <w:sz w:val="28"/>
          <w:szCs w:val="28"/>
        </w:rPr>
        <w:t xml:space="preserve">nh Sơn </w:t>
      </w:r>
      <w:r w:rsidR="001D404A">
        <w:rPr>
          <w:sz w:val="28"/>
          <w:szCs w:val="28"/>
        </w:rPr>
        <w:t>chấp hành</w:t>
      </w:r>
      <w:r>
        <w:rPr>
          <w:sz w:val="28"/>
          <w:szCs w:val="28"/>
        </w:rPr>
        <w:t xml:space="preserve"> theo đúng quy định của pháp luật</w:t>
      </w:r>
      <w:r w:rsidR="001D404A">
        <w:rPr>
          <w:sz w:val="28"/>
          <w:szCs w:val="28"/>
        </w:rPr>
        <w:t xml:space="preserve"> để Dự án triển khai theo đúng tiến độ.</w:t>
      </w:r>
    </w:p>
    <w:p w:rsidR="00DD577B" w:rsidRDefault="00AF2985" w:rsidP="000E79A9">
      <w:pPr>
        <w:spacing w:before="60"/>
        <w:ind w:firstLine="720"/>
        <w:jc w:val="both"/>
        <w:rPr>
          <w:sz w:val="28"/>
          <w:szCs w:val="28"/>
        </w:rPr>
      </w:pPr>
      <w:r>
        <w:rPr>
          <w:sz w:val="28"/>
          <w:szCs w:val="28"/>
        </w:rPr>
        <w:t>2.2. Về vấn đề môi trường: Chính phủ, các bộ, ngàn</w:t>
      </w:r>
      <w:r w:rsidR="00275A64">
        <w:rPr>
          <w:sz w:val="28"/>
          <w:szCs w:val="28"/>
        </w:rPr>
        <w:t>h</w:t>
      </w:r>
      <w:r>
        <w:rPr>
          <w:sz w:val="28"/>
          <w:szCs w:val="28"/>
        </w:rPr>
        <w:t xml:space="preserve"> Trung ương, tỉnh Quảng Bình</w:t>
      </w:r>
      <w:r w:rsidR="000E79A9">
        <w:rPr>
          <w:sz w:val="28"/>
          <w:szCs w:val="28"/>
        </w:rPr>
        <w:t xml:space="preserve"> và</w:t>
      </w:r>
      <w:r>
        <w:rPr>
          <w:sz w:val="28"/>
          <w:szCs w:val="28"/>
        </w:rPr>
        <w:t xml:space="preserve"> Tập đoàn Điện lực Việt Nam luôn xem vấn đề môi trường là điều kiện tiên quyết để triển khai thực hiện </w:t>
      </w:r>
      <w:r w:rsidR="00263B92">
        <w:rPr>
          <w:sz w:val="28"/>
          <w:szCs w:val="28"/>
        </w:rPr>
        <w:t xml:space="preserve">các dự án, không đánh đổi môi trường để làm kinh tế. </w:t>
      </w:r>
      <w:r w:rsidR="005849F1">
        <w:rPr>
          <w:sz w:val="28"/>
          <w:szCs w:val="28"/>
        </w:rPr>
        <w:t>Theo báo c</w:t>
      </w:r>
      <w:r w:rsidR="008C211C">
        <w:rPr>
          <w:sz w:val="28"/>
          <w:szCs w:val="28"/>
        </w:rPr>
        <w:t>áo</w:t>
      </w:r>
      <w:r w:rsidR="005849F1">
        <w:rPr>
          <w:sz w:val="28"/>
          <w:szCs w:val="28"/>
        </w:rPr>
        <w:t xml:space="preserve"> của Tập đoàn Điện lực Việt </w:t>
      </w:r>
      <w:smartTag w:uri="urn:schemas-microsoft-com:office:smarttags" w:element="place">
        <w:smartTag w:uri="urn:schemas-microsoft-com:office:smarttags" w:element="country-region">
          <w:r w:rsidR="005849F1">
            <w:rPr>
              <w:sz w:val="28"/>
              <w:szCs w:val="28"/>
            </w:rPr>
            <w:t>Nam</w:t>
          </w:r>
        </w:smartTag>
      </w:smartTag>
      <w:r w:rsidR="005849F1">
        <w:rPr>
          <w:sz w:val="28"/>
          <w:szCs w:val="28"/>
        </w:rPr>
        <w:t xml:space="preserve"> và đã cam kết với tỉnh là sẽ lựa chọn công nghệ</w:t>
      </w:r>
      <w:r w:rsidR="008C211C">
        <w:rPr>
          <w:sz w:val="28"/>
          <w:szCs w:val="28"/>
        </w:rPr>
        <w:t xml:space="preserve"> nhà máy thuộc </w:t>
      </w:r>
      <w:r w:rsidR="00006417">
        <w:rPr>
          <w:sz w:val="28"/>
          <w:szCs w:val="28"/>
        </w:rPr>
        <w:t>thế hệ mới tiên tiến</w:t>
      </w:r>
      <w:r w:rsidR="008C211C">
        <w:rPr>
          <w:sz w:val="28"/>
          <w:szCs w:val="28"/>
        </w:rPr>
        <w:t xml:space="preserve"> hiện nay để đảm bảo các chỉ số môi trường theo quy định. </w:t>
      </w:r>
      <w:r w:rsidR="00263B92">
        <w:rPr>
          <w:sz w:val="28"/>
          <w:szCs w:val="28"/>
        </w:rPr>
        <w:t xml:space="preserve">Hiện nay, Tập đoàn Điện lực Việt Nam đang trình Bộ Tài nguyên và Môi trường thẩm định, phê duyệt đánh giá tác động môi trường của dự án với cam kết sử dụng công nghệ </w:t>
      </w:r>
      <w:r w:rsidR="00C843DA">
        <w:rPr>
          <w:sz w:val="28"/>
          <w:szCs w:val="28"/>
        </w:rPr>
        <w:t>mới tiên tiến</w:t>
      </w:r>
      <w:r w:rsidR="00263B92">
        <w:rPr>
          <w:sz w:val="28"/>
          <w:szCs w:val="28"/>
        </w:rPr>
        <w:t xml:space="preserve">, có hệ thống giám sát môi trường tự động để cơ quan quản lý nhà nước </w:t>
      </w:r>
      <w:r w:rsidR="000E79A9">
        <w:rPr>
          <w:sz w:val="28"/>
          <w:szCs w:val="28"/>
        </w:rPr>
        <w:t xml:space="preserve">theo dõi, </w:t>
      </w:r>
      <w:r w:rsidR="00263B92">
        <w:rPr>
          <w:sz w:val="28"/>
          <w:szCs w:val="28"/>
        </w:rPr>
        <w:t>quản lý và công khai để người dâ</w:t>
      </w:r>
      <w:r w:rsidR="0005687F">
        <w:rPr>
          <w:sz w:val="28"/>
          <w:szCs w:val="28"/>
        </w:rPr>
        <w:t xml:space="preserve">n </w:t>
      </w:r>
      <w:r w:rsidR="00263B92">
        <w:rPr>
          <w:sz w:val="28"/>
          <w:szCs w:val="28"/>
        </w:rPr>
        <w:t xml:space="preserve">giám sát </w:t>
      </w:r>
      <w:r w:rsidR="000E79A9">
        <w:rPr>
          <w:sz w:val="28"/>
          <w:szCs w:val="28"/>
        </w:rPr>
        <w:t>thực hiện</w:t>
      </w:r>
      <w:r w:rsidR="0005687F">
        <w:rPr>
          <w:sz w:val="28"/>
          <w:szCs w:val="28"/>
        </w:rPr>
        <w:t>.</w:t>
      </w:r>
      <w:r w:rsidR="001A348E">
        <w:rPr>
          <w:sz w:val="28"/>
          <w:szCs w:val="28"/>
        </w:rPr>
        <w:t xml:space="preserve"> Dự án chỉ được triển khai khi </w:t>
      </w:r>
      <w:r w:rsidR="00523EE9">
        <w:rPr>
          <w:sz w:val="28"/>
          <w:szCs w:val="28"/>
        </w:rPr>
        <w:t xml:space="preserve">đánh giá tác động môi trường được các bộ, ngành </w:t>
      </w:r>
      <w:r w:rsidR="00F3447F">
        <w:rPr>
          <w:sz w:val="28"/>
          <w:szCs w:val="28"/>
        </w:rPr>
        <w:t>T</w:t>
      </w:r>
      <w:r w:rsidR="00523EE9">
        <w:rPr>
          <w:sz w:val="28"/>
          <w:szCs w:val="28"/>
        </w:rPr>
        <w:t xml:space="preserve">rung ương phê duyệt và </w:t>
      </w:r>
      <w:r w:rsidR="001A348E">
        <w:rPr>
          <w:sz w:val="28"/>
          <w:szCs w:val="28"/>
        </w:rPr>
        <w:t>các vấn đề về môi trường được bảo đảm.</w:t>
      </w:r>
    </w:p>
    <w:p w:rsidR="0005687F" w:rsidRDefault="0005687F" w:rsidP="000E79A9">
      <w:pPr>
        <w:spacing w:before="60"/>
        <w:ind w:firstLine="720"/>
        <w:jc w:val="both"/>
        <w:rPr>
          <w:sz w:val="28"/>
          <w:szCs w:val="28"/>
        </w:rPr>
      </w:pPr>
      <w:r>
        <w:rPr>
          <w:sz w:val="28"/>
          <w:szCs w:val="28"/>
        </w:rPr>
        <w:t xml:space="preserve">2.3. </w:t>
      </w:r>
      <w:r w:rsidRPr="001A348E">
        <w:rPr>
          <w:sz w:val="28"/>
          <w:szCs w:val="28"/>
        </w:rPr>
        <w:t>Về giải quyết việc làm và đời sống cho nhân dân thôn Vịnh Sơn</w:t>
      </w:r>
      <w:r w:rsidR="00DD577B" w:rsidRPr="001A348E">
        <w:rPr>
          <w:sz w:val="28"/>
          <w:szCs w:val="28"/>
        </w:rPr>
        <w:t>: Giao UBND huyện Quảng Trạch chủ trì, phối hợp với</w:t>
      </w:r>
      <w:r w:rsidR="00DD577B" w:rsidRPr="001A348E">
        <w:rPr>
          <w:sz w:val="28"/>
          <w:szCs w:val="28"/>
          <w:lang w:val="vi-VN"/>
        </w:rPr>
        <w:t xml:space="preserve"> Sở Lao động</w:t>
      </w:r>
      <w:r w:rsidR="00DD577B" w:rsidRPr="001A348E">
        <w:rPr>
          <w:sz w:val="28"/>
          <w:szCs w:val="28"/>
        </w:rPr>
        <w:t>,</w:t>
      </w:r>
      <w:r w:rsidR="00DD577B" w:rsidRPr="001A348E">
        <w:rPr>
          <w:sz w:val="28"/>
          <w:szCs w:val="28"/>
          <w:lang w:val="vi-VN"/>
        </w:rPr>
        <w:t xml:space="preserve"> Thương binh </w:t>
      </w:r>
      <w:r w:rsidR="00DD577B" w:rsidRPr="001A348E">
        <w:rPr>
          <w:sz w:val="28"/>
          <w:szCs w:val="28"/>
        </w:rPr>
        <w:t xml:space="preserve"> và </w:t>
      </w:r>
      <w:r w:rsidR="00DD577B" w:rsidRPr="001A348E">
        <w:rPr>
          <w:sz w:val="28"/>
          <w:szCs w:val="28"/>
          <w:lang w:val="vi-VN"/>
        </w:rPr>
        <w:t>Xã hội</w:t>
      </w:r>
      <w:r w:rsidR="00DD577B" w:rsidRPr="001A348E">
        <w:rPr>
          <w:sz w:val="28"/>
          <w:szCs w:val="28"/>
        </w:rPr>
        <w:t>, Sở Nông nghiệp và Phát triển nông thôn</w:t>
      </w:r>
      <w:r w:rsidR="00523EE9">
        <w:rPr>
          <w:sz w:val="28"/>
          <w:szCs w:val="28"/>
        </w:rPr>
        <w:t xml:space="preserve"> </w:t>
      </w:r>
      <w:r w:rsidR="00DD577B" w:rsidRPr="001A348E">
        <w:rPr>
          <w:sz w:val="28"/>
          <w:szCs w:val="28"/>
        </w:rPr>
        <w:t>và</w:t>
      </w:r>
      <w:r w:rsidR="00DD577B" w:rsidRPr="001A348E">
        <w:rPr>
          <w:sz w:val="28"/>
          <w:szCs w:val="28"/>
          <w:lang w:val="vi-VN"/>
        </w:rPr>
        <w:t xml:space="preserve"> các </w:t>
      </w:r>
      <w:r w:rsidR="00DD577B" w:rsidRPr="001A348E">
        <w:rPr>
          <w:sz w:val="28"/>
          <w:szCs w:val="28"/>
        </w:rPr>
        <w:t>s</w:t>
      </w:r>
      <w:r w:rsidR="00DD577B" w:rsidRPr="001A348E">
        <w:rPr>
          <w:sz w:val="28"/>
          <w:szCs w:val="28"/>
          <w:lang w:val="vi-VN"/>
        </w:rPr>
        <w:t>ở, ban, ngành</w:t>
      </w:r>
      <w:r w:rsidR="00DD577B" w:rsidRPr="001A348E">
        <w:rPr>
          <w:sz w:val="28"/>
          <w:szCs w:val="28"/>
        </w:rPr>
        <w:t xml:space="preserve"> </w:t>
      </w:r>
      <w:r w:rsidR="00DD577B" w:rsidRPr="001A348E">
        <w:rPr>
          <w:sz w:val="28"/>
          <w:szCs w:val="28"/>
          <w:lang w:val="vi-VN"/>
        </w:rPr>
        <w:t xml:space="preserve">liên quan </w:t>
      </w:r>
      <w:r w:rsidR="00DD577B" w:rsidRPr="001A348E">
        <w:rPr>
          <w:sz w:val="28"/>
          <w:szCs w:val="28"/>
        </w:rPr>
        <w:t>chỉ đạo</w:t>
      </w:r>
      <w:r w:rsidR="001A348E" w:rsidRPr="001A348E">
        <w:rPr>
          <w:sz w:val="28"/>
          <w:szCs w:val="28"/>
        </w:rPr>
        <w:t>, hướng dẫn UBND xã Quảng Đông</w:t>
      </w:r>
      <w:r w:rsidR="00DD577B" w:rsidRPr="001A348E">
        <w:rPr>
          <w:sz w:val="28"/>
          <w:szCs w:val="28"/>
          <w:lang w:val="vi-VN"/>
        </w:rPr>
        <w:t xml:space="preserve"> xây dựng </w:t>
      </w:r>
      <w:r w:rsidR="001A348E" w:rsidRPr="001A348E">
        <w:rPr>
          <w:sz w:val="28"/>
          <w:szCs w:val="28"/>
        </w:rPr>
        <w:t>Đ</w:t>
      </w:r>
      <w:r w:rsidR="00DD577B" w:rsidRPr="001A348E">
        <w:rPr>
          <w:sz w:val="28"/>
          <w:szCs w:val="28"/>
          <w:lang w:val="vi-VN"/>
        </w:rPr>
        <w:t xml:space="preserve">ề </w:t>
      </w:r>
      <w:r w:rsidR="001A348E" w:rsidRPr="001A348E">
        <w:rPr>
          <w:sz w:val="28"/>
          <w:szCs w:val="28"/>
        </w:rPr>
        <w:t xml:space="preserve">án giải quyết việc làm và </w:t>
      </w:r>
      <w:r w:rsidR="001A348E" w:rsidRPr="001A348E">
        <w:rPr>
          <w:sz w:val="28"/>
          <w:szCs w:val="28"/>
          <w:lang w:val="vi-VN"/>
        </w:rPr>
        <w:t>chuyển đổi nghề nghiệp</w:t>
      </w:r>
      <w:r w:rsidR="001A348E" w:rsidRPr="001A348E">
        <w:rPr>
          <w:sz w:val="28"/>
          <w:szCs w:val="28"/>
        </w:rPr>
        <w:t xml:space="preserve"> </w:t>
      </w:r>
      <w:r w:rsidR="00DD577B" w:rsidRPr="001A348E">
        <w:rPr>
          <w:sz w:val="28"/>
          <w:szCs w:val="28"/>
          <w:lang w:val="vi-VN"/>
        </w:rPr>
        <w:t>cho nhân dân thôn Vịnh Sơn sau khi thu hồi đất</w:t>
      </w:r>
      <w:r w:rsidR="001D404A">
        <w:rPr>
          <w:sz w:val="28"/>
          <w:szCs w:val="28"/>
        </w:rPr>
        <w:t>, tạ</w:t>
      </w:r>
      <w:r w:rsidR="005D73FB">
        <w:rPr>
          <w:sz w:val="28"/>
          <w:szCs w:val="28"/>
        </w:rPr>
        <w:t>o việc làm ổn định cho nhân dân.</w:t>
      </w:r>
    </w:p>
    <w:p w:rsidR="00F942B1" w:rsidRDefault="00F942B1" w:rsidP="000E79A9">
      <w:pPr>
        <w:spacing w:before="60"/>
        <w:ind w:firstLine="720"/>
        <w:jc w:val="both"/>
        <w:rPr>
          <w:sz w:val="28"/>
          <w:szCs w:val="28"/>
        </w:rPr>
      </w:pPr>
      <w:r>
        <w:rPr>
          <w:sz w:val="28"/>
          <w:szCs w:val="28"/>
        </w:rPr>
        <w:t xml:space="preserve">2.4. Về chính sách hỗ trợ an sinh xã hội, xây dựng các công trình phúc lợi: Thời gian qua, UBND tỉnh rất quan tâm, ưu tiên đầu tư các công trình tại thôn Vịnh Sơn bằng nguồn vốn ngân sách (02 đoạn đường giao thông, trường </w:t>
      </w:r>
      <w:r>
        <w:rPr>
          <w:sz w:val="28"/>
          <w:szCs w:val="28"/>
        </w:rPr>
        <w:lastRenderedPageBreak/>
        <w:t>mẫu giáo...)</w:t>
      </w:r>
      <w:r w:rsidR="00AD4893">
        <w:rPr>
          <w:sz w:val="28"/>
          <w:szCs w:val="28"/>
        </w:rPr>
        <w:t xml:space="preserve">. </w:t>
      </w:r>
      <w:r>
        <w:rPr>
          <w:sz w:val="28"/>
          <w:szCs w:val="28"/>
        </w:rPr>
        <w:t>Tập đoàn Điện lực Việt Nam đã cam kết với UBND tỉnh trong quá trình triển khai dự án, Tập đoàn sẽ quan tâm đầu tư các công trình phúc lợi để không ngừng nâng cao đời sống vật chất và tinh th</w:t>
      </w:r>
      <w:r w:rsidR="00AD4893">
        <w:rPr>
          <w:sz w:val="28"/>
          <w:szCs w:val="28"/>
        </w:rPr>
        <w:t>ầ</w:t>
      </w:r>
      <w:r>
        <w:rPr>
          <w:sz w:val="28"/>
          <w:szCs w:val="28"/>
        </w:rPr>
        <w:t>n cho nhân dân thôn Vịnh Sơn</w:t>
      </w:r>
      <w:r w:rsidR="005B604F">
        <w:rPr>
          <w:sz w:val="28"/>
          <w:szCs w:val="28"/>
        </w:rPr>
        <w:t>, xã Quảng Đông</w:t>
      </w:r>
      <w:r>
        <w:rPr>
          <w:sz w:val="28"/>
          <w:szCs w:val="28"/>
        </w:rPr>
        <w:t xml:space="preserve"> nói riêng và nhân dân trong tỉnh nói chung.</w:t>
      </w:r>
    </w:p>
    <w:p w:rsidR="00AD4893" w:rsidRDefault="00F942B1" w:rsidP="000E79A9">
      <w:pPr>
        <w:spacing w:before="60"/>
        <w:ind w:firstLine="720"/>
        <w:jc w:val="both"/>
        <w:rPr>
          <w:sz w:val="28"/>
          <w:szCs w:val="28"/>
        </w:rPr>
      </w:pPr>
      <w:r>
        <w:rPr>
          <w:sz w:val="28"/>
          <w:szCs w:val="28"/>
        </w:rPr>
        <w:t xml:space="preserve">Giao UBND huyện Quảng Trạch kiểm tra, rà soát tổng thể </w:t>
      </w:r>
      <w:r w:rsidR="005B604F">
        <w:rPr>
          <w:sz w:val="28"/>
          <w:szCs w:val="28"/>
        </w:rPr>
        <w:t xml:space="preserve">quy hoạch </w:t>
      </w:r>
      <w:r>
        <w:rPr>
          <w:sz w:val="28"/>
          <w:szCs w:val="28"/>
        </w:rPr>
        <w:t xml:space="preserve">khu vực xung quanh </w:t>
      </w:r>
      <w:r w:rsidR="00AD4893">
        <w:rPr>
          <w:sz w:val="28"/>
          <w:szCs w:val="28"/>
        </w:rPr>
        <w:t>n</w:t>
      </w:r>
      <w:r>
        <w:rPr>
          <w:sz w:val="28"/>
          <w:szCs w:val="28"/>
        </w:rPr>
        <w:t>hà máy và thôn Vịnh Sơn</w:t>
      </w:r>
      <w:r w:rsidR="00AD4893">
        <w:rPr>
          <w:sz w:val="28"/>
          <w:szCs w:val="28"/>
        </w:rPr>
        <w:t xml:space="preserve"> về hệ thống điện, đường, trường, trạm, nước sinh hoạt, kênh mương thoát nước... có kế hoạch quy hoạch đồng bộ, kiến nghị giải pháp để cải tạo, nâng cấp, đầu tư xây dựng </w:t>
      </w:r>
      <w:r w:rsidR="00B241A0">
        <w:rPr>
          <w:sz w:val="28"/>
          <w:szCs w:val="28"/>
        </w:rPr>
        <w:t xml:space="preserve">và </w:t>
      </w:r>
      <w:r w:rsidR="006C1E93">
        <w:rPr>
          <w:sz w:val="28"/>
          <w:szCs w:val="28"/>
        </w:rPr>
        <w:t xml:space="preserve">sẽ </w:t>
      </w:r>
      <w:r w:rsidR="00B241A0">
        <w:rPr>
          <w:sz w:val="28"/>
          <w:szCs w:val="28"/>
        </w:rPr>
        <w:t xml:space="preserve">có sự quan tâm </w:t>
      </w:r>
      <w:r w:rsidR="00AD4893">
        <w:rPr>
          <w:sz w:val="28"/>
          <w:szCs w:val="28"/>
        </w:rPr>
        <w:t>bằng nguồn vốn của tỉnh, huyện và của Tập đoàn Điện lực Việt Nam.</w:t>
      </w:r>
    </w:p>
    <w:p w:rsidR="00EF46C5" w:rsidRDefault="00423A61" w:rsidP="000E79A9">
      <w:pPr>
        <w:spacing w:before="60"/>
        <w:ind w:firstLine="720"/>
        <w:jc w:val="both"/>
        <w:rPr>
          <w:sz w:val="28"/>
          <w:szCs w:val="28"/>
        </w:rPr>
      </w:pPr>
      <w:r>
        <w:rPr>
          <w:sz w:val="28"/>
          <w:szCs w:val="28"/>
        </w:rPr>
        <w:t>2.5.</w:t>
      </w:r>
      <w:r w:rsidR="00EF46C5">
        <w:rPr>
          <w:sz w:val="28"/>
          <w:szCs w:val="28"/>
        </w:rPr>
        <w:t xml:space="preserve">Về </w:t>
      </w:r>
      <w:r>
        <w:rPr>
          <w:sz w:val="28"/>
          <w:szCs w:val="28"/>
        </w:rPr>
        <w:t>giải quyết tình trạng ngập úng tại thôn V</w:t>
      </w:r>
      <w:r w:rsidR="00CE71F3">
        <w:rPr>
          <w:sz w:val="28"/>
          <w:szCs w:val="28"/>
        </w:rPr>
        <w:t>ị</w:t>
      </w:r>
      <w:r>
        <w:rPr>
          <w:sz w:val="28"/>
          <w:szCs w:val="28"/>
        </w:rPr>
        <w:t>nh Sơn:</w:t>
      </w:r>
      <w:r w:rsidR="00DA55D3">
        <w:rPr>
          <w:sz w:val="28"/>
          <w:szCs w:val="28"/>
        </w:rPr>
        <w:t xml:space="preserve"> Trước mắt,</w:t>
      </w:r>
      <w:r>
        <w:rPr>
          <w:sz w:val="28"/>
          <w:szCs w:val="28"/>
        </w:rPr>
        <w:t xml:space="preserve"> yêu cầu </w:t>
      </w:r>
      <w:r w:rsidR="00DA55D3">
        <w:rPr>
          <w:sz w:val="28"/>
          <w:szCs w:val="28"/>
        </w:rPr>
        <w:t>B</w:t>
      </w:r>
      <w:r>
        <w:rPr>
          <w:sz w:val="28"/>
          <w:szCs w:val="28"/>
        </w:rPr>
        <w:t>an Quản lý Dự án Nhiệt điện</w:t>
      </w:r>
      <w:r w:rsidR="00DA55D3">
        <w:rPr>
          <w:sz w:val="28"/>
          <w:szCs w:val="28"/>
        </w:rPr>
        <w:t xml:space="preserve"> 2 </w:t>
      </w:r>
      <w:r w:rsidR="00A80056">
        <w:rPr>
          <w:sz w:val="28"/>
          <w:szCs w:val="28"/>
        </w:rPr>
        <w:t xml:space="preserve">triển khai ngay </w:t>
      </w:r>
      <w:r w:rsidR="006C1E93">
        <w:rPr>
          <w:sz w:val="28"/>
          <w:szCs w:val="28"/>
        </w:rPr>
        <w:t xml:space="preserve">việc nạo vét, khơi thông dòng chảy, </w:t>
      </w:r>
      <w:r w:rsidR="00DA55D3">
        <w:rPr>
          <w:sz w:val="28"/>
          <w:szCs w:val="28"/>
        </w:rPr>
        <w:t xml:space="preserve">khắc phục tạm thời việc ngập úng </w:t>
      </w:r>
      <w:r w:rsidR="004B2C8D">
        <w:rPr>
          <w:sz w:val="28"/>
          <w:szCs w:val="28"/>
        </w:rPr>
        <w:t>trước mùa mưa bảo n</w:t>
      </w:r>
      <w:r w:rsidR="00D6265C">
        <w:rPr>
          <w:sz w:val="28"/>
          <w:szCs w:val="28"/>
        </w:rPr>
        <w:t>ăm 2017</w:t>
      </w:r>
      <w:r w:rsidR="00D513ED">
        <w:rPr>
          <w:sz w:val="28"/>
          <w:szCs w:val="28"/>
        </w:rPr>
        <w:t>;</w:t>
      </w:r>
      <w:r w:rsidR="006C0938">
        <w:rPr>
          <w:sz w:val="28"/>
          <w:szCs w:val="28"/>
        </w:rPr>
        <w:t xml:space="preserve"> </w:t>
      </w:r>
      <w:r w:rsidR="00D513ED">
        <w:rPr>
          <w:sz w:val="28"/>
          <w:szCs w:val="28"/>
        </w:rPr>
        <w:t>v</w:t>
      </w:r>
      <w:r w:rsidR="00A80056">
        <w:rPr>
          <w:sz w:val="28"/>
          <w:szCs w:val="28"/>
        </w:rPr>
        <w:t>ề lâu dài giao UBND huy</w:t>
      </w:r>
      <w:r w:rsidR="00CE71F3">
        <w:rPr>
          <w:sz w:val="28"/>
          <w:szCs w:val="28"/>
        </w:rPr>
        <w:t>ện</w:t>
      </w:r>
      <w:r w:rsidR="00A80056">
        <w:rPr>
          <w:sz w:val="28"/>
          <w:szCs w:val="28"/>
        </w:rPr>
        <w:t xml:space="preserve"> Quảng Trạch phối hợp với Ban Quản lý Dự án Nhiệt điện 2</w:t>
      </w:r>
      <w:r w:rsidR="006C0938">
        <w:rPr>
          <w:sz w:val="28"/>
          <w:szCs w:val="28"/>
        </w:rPr>
        <w:t xml:space="preserve"> ti</w:t>
      </w:r>
      <w:r w:rsidR="00D513ED">
        <w:rPr>
          <w:sz w:val="28"/>
          <w:szCs w:val="28"/>
        </w:rPr>
        <w:t>ế</w:t>
      </w:r>
      <w:r w:rsidR="006C0938">
        <w:rPr>
          <w:sz w:val="28"/>
          <w:szCs w:val="28"/>
        </w:rPr>
        <w:t>n hành khảo sát, đánh giá hiện trạng, th</w:t>
      </w:r>
      <w:r w:rsidR="00D513ED">
        <w:rPr>
          <w:sz w:val="28"/>
          <w:szCs w:val="28"/>
        </w:rPr>
        <w:t>ố</w:t>
      </w:r>
      <w:r w:rsidR="006C0938">
        <w:rPr>
          <w:sz w:val="28"/>
          <w:szCs w:val="28"/>
        </w:rPr>
        <w:t>ng nhất với Sở Nông nghiệp và Phát triển nông thôn</w:t>
      </w:r>
      <w:r w:rsidR="00D513ED">
        <w:rPr>
          <w:sz w:val="28"/>
          <w:szCs w:val="28"/>
        </w:rPr>
        <w:t xml:space="preserve"> để đầu tư</w:t>
      </w:r>
      <w:r w:rsidR="004B2C8D">
        <w:rPr>
          <w:sz w:val="28"/>
          <w:szCs w:val="28"/>
        </w:rPr>
        <w:t xml:space="preserve"> nâng cấp, mở rộng tuyến k</w:t>
      </w:r>
      <w:r w:rsidR="00AE52A6">
        <w:rPr>
          <w:sz w:val="28"/>
          <w:szCs w:val="28"/>
        </w:rPr>
        <w:t>ê</w:t>
      </w:r>
      <w:r w:rsidR="004B2C8D">
        <w:rPr>
          <w:sz w:val="28"/>
          <w:szCs w:val="28"/>
        </w:rPr>
        <w:t>nh đảm bảo an toàn thoát lũ lưu</w:t>
      </w:r>
      <w:r w:rsidR="009B316C">
        <w:rPr>
          <w:sz w:val="28"/>
          <w:szCs w:val="28"/>
        </w:rPr>
        <w:t xml:space="preserve"> vực và tưới tiêu nước khu vực dân c</w:t>
      </w:r>
      <w:r w:rsidR="004B2C8D">
        <w:rPr>
          <w:sz w:val="28"/>
          <w:szCs w:val="28"/>
        </w:rPr>
        <w:t>ư thôn V</w:t>
      </w:r>
      <w:r w:rsidR="009B316C">
        <w:rPr>
          <w:sz w:val="28"/>
          <w:szCs w:val="28"/>
        </w:rPr>
        <w:t>ị</w:t>
      </w:r>
      <w:r w:rsidR="004B2C8D">
        <w:rPr>
          <w:sz w:val="28"/>
          <w:szCs w:val="28"/>
        </w:rPr>
        <w:t>nh Sơn.</w:t>
      </w:r>
    </w:p>
    <w:p w:rsidR="00D83565" w:rsidRDefault="00423A61" w:rsidP="000E79A9">
      <w:pPr>
        <w:spacing w:before="60"/>
        <w:ind w:firstLine="720"/>
        <w:jc w:val="both"/>
        <w:rPr>
          <w:sz w:val="28"/>
          <w:szCs w:val="28"/>
        </w:rPr>
      </w:pPr>
      <w:r>
        <w:rPr>
          <w:sz w:val="28"/>
          <w:szCs w:val="28"/>
        </w:rPr>
        <w:t>2.6</w:t>
      </w:r>
      <w:r w:rsidR="00AD4893">
        <w:rPr>
          <w:sz w:val="28"/>
          <w:szCs w:val="28"/>
        </w:rPr>
        <w:t xml:space="preserve">. Về chính sách bồi thường GPMB: </w:t>
      </w:r>
      <w:r w:rsidR="00E25B2E">
        <w:rPr>
          <w:sz w:val="28"/>
          <w:szCs w:val="28"/>
        </w:rPr>
        <w:t>Giao</w:t>
      </w:r>
      <w:r w:rsidR="00AD4893">
        <w:rPr>
          <w:sz w:val="28"/>
          <w:szCs w:val="28"/>
        </w:rPr>
        <w:t xml:space="preserve"> UBND huyện Quảng Trạch thành lập Tổ kiểm tra, rà soát công tác bồi thường GPMB cho các hộ dân tại Trung tâm Điện lực Quảng Trạch; thực hiện việc giải quyết </w:t>
      </w:r>
      <w:r w:rsidR="00D83565">
        <w:rPr>
          <w:sz w:val="28"/>
          <w:szCs w:val="28"/>
        </w:rPr>
        <w:t xml:space="preserve">các </w:t>
      </w:r>
      <w:r w:rsidR="00AD4893">
        <w:rPr>
          <w:sz w:val="28"/>
          <w:szCs w:val="28"/>
        </w:rPr>
        <w:t xml:space="preserve">đơn thư khiếu nại, tố cáo </w:t>
      </w:r>
      <w:r w:rsidR="00D83565">
        <w:rPr>
          <w:sz w:val="28"/>
          <w:szCs w:val="28"/>
        </w:rPr>
        <w:t xml:space="preserve">của công dân </w:t>
      </w:r>
      <w:r w:rsidR="00AD4893">
        <w:rPr>
          <w:sz w:val="28"/>
          <w:szCs w:val="28"/>
        </w:rPr>
        <w:t>liên quan đến công tác bồi thường GPMB tại Trung tâm Điện lực Quảng Trạch</w:t>
      </w:r>
      <w:r w:rsidR="00D83565">
        <w:rPr>
          <w:sz w:val="28"/>
          <w:szCs w:val="28"/>
        </w:rPr>
        <w:t xml:space="preserve"> theo đúng quy định. Ngoài ra, UBND tỉnh đã </w:t>
      </w:r>
      <w:r w:rsidR="005D73FB">
        <w:rPr>
          <w:sz w:val="28"/>
          <w:szCs w:val="28"/>
        </w:rPr>
        <w:t>phê duyệt kế hoạch</w:t>
      </w:r>
      <w:r w:rsidR="00D83565">
        <w:rPr>
          <w:sz w:val="28"/>
          <w:szCs w:val="28"/>
        </w:rPr>
        <w:t xml:space="preserve"> kiểm toán toàn bộ chi phí bồi thường GPMB tại Trung tâm Điện lực Quảng Trạch (250 tỷ</w:t>
      </w:r>
      <w:r w:rsidR="003E64E1">
        <w:rPr>
          <w:sz w:val="28"/>
          <w:szCs w:val="28"/>
        </w:rPr>
        <w:t xml:space="preserve"> đồng</w:t>
      </w:r>
      <w:r w:rsidR="00D83565">
        <w:rPr>
          <w:sz w:val="28"/>
          <w:szCs w:val="28"/>
        </w:rPr>
        <w:t>). Trong quá trình kiểm tra, rà soát, xử lý khiếu nại, tố cáo và kiểm toán nếu phát hiệu sai phạm sẽ có biện pháp xử lý kịp thời.</w:t>
      </w:r>
    </w:p>
    <w:p w:rsidR="009A43CA" w:rsidRDefault="00DA4710" w:rsidP="000E79A9">
      <w:pPr>
        <w:spacing w:before="60"/>
        <w:ind w:firstLine="720"/>
        <w:jc w:val="both"/>
        <w:rPr>
          <w:sz w:val="28"/>
          <w:szCs w:val="28"/>
        </w:rPr>
      </w:pPr>
      <w:r>
        <w:rPr>
          <w:sz w:val="28"/>
          <w:szCs w:val="28"/>
        </w:rPr>
        <w:t>Theo các quy định của pháp luật về bồi thường GPMB, c</w:t>
      </w:r>
      <w:r w:rsidR="00130201">
        <w:rPr>
          <w:sz w:val="28"/>
          <w:szCs w:val="28"/>
        </w:rPr>
        <w:t xml:space="preserve">ác tài sản tạo lập của các hộ dân sau khi có chủ trương thu hồi đất không được bồi thường; </w:t>
      </w:r>
      <w:r w:rsidR="006C590B">
        <w:rPr>
          <w:sz w:val="28"/>
          <w:szCs w:val="28"/>
        </w:rPr>
        <w:t>chính sách bồi thườ</w:t>
      </w:r>
      <w:r w:rsidR="005E40AB">
        <w:rPr>
          <w:sz w:val="28"/>
          <w:szCs w:val="28"/>
        </w:rPr>
        <w:t>ng, hỗ trợ, tái định cư được áp d</w:t>
      </w:r>
      <w:r w:rsidR="00387D8B">
        <w:rPr>
          <w:sz w:val="28"/>
          <w:szCs w:val="28"/>
        </w:rPr>
        <w:t>ụ</w:t>
      </w:r>
      <w:r w:rsidR="005E40AB">
        <w:rPr>
          <w:sz w:val="28"/>
          <w:szCs w:val="28"/>
        </w:rPr>
        <w:t xml:space="preserve">ng theo phương án </w:t>
      </w:r>
      <w:r w:rsidR="006C590B">
        <w:rPr>
          <w:sz w:val="28"/>
          <w:szCs w:val="28"/>
        </w:rPr>
        <w:t>đã đ</w:t>
      </w:r>
      <w:r w:rsidR="00387D8B">
        <w:rPr>
          <w:sz w:val="28"/>
          <w:szCs w:val="28"/>
        </w:rPr>
        <w:t>ượ</w:t>
      </w:r>
      <w:r w:rsidR="006C590B">
        <w:rPr>
          <w:sz w:val="28"/>
          <w:szCs w:val="28"/>
        </w:rPr>
        <w:t>c phê duyệt, không áp d</w:t>
      </w:r>
      <w:r w:rsidR="00387D8B">
        <w:rPr>
          <w:sz w:val="28"/>
          <w:szCs w:val="28"/>
        </w:rPr>
        <w:t>ụ</w:t>
      </w:r>
      <w:r w:rsidR="006C590B">
        <w:rPr>
          <w:sz w:val="28"/>
          <w:szCs w:val="28"/>
        </w:rPr>
        <w:t>ng đơn giá hiện hành năm 2017</w:t>
      </w:r>
      <w:r w:rsidR="00EF08D2">
        <w:rPr>
          <w:sz w:val="28"/>
          <w:szCs w:val="28"/>
        </w:rPr>
        <w:t xml:space="preserve"> đối với 03 hộ dân chưa nhận tiền bồi thường GPMB.</w:t>
      </w:r>
    </w:p>
    <w:p w:rsidR="00F942B1" w:rsidRDefault="005D73FB" w:rsidP="000E79A9">
      <w:pPr>
        <w:spacing w:before="60"/>
        <w:ind w:firstLine="720"/>
        <w:jc w:val="both"/>
        <w:rPr>
          <w:sz w:val="28"/>
          <w:szCs w:val="28"/>
        </w:rPr>
      </w:pPr>
      <w:r>
        <w:rPr>
          <w:sz w:val="28"/>
          <w:szCs w:val="28"/>
        </w:rPr>
        <w:t>3</w:t>
      </w:r>
      <w:r w:rsidR="00D83565">
        <w:rPr>
          <w:sz w:val="28"/>
          <w:szCs w:val="28"/>
        </w:rPr>
        <w:t>. Giao UBND huyện Quảng Trạch tiếp tục tập hợp</w:t>
      </w:r>
      <w:r w:rsidR="0070102C">
        <w:rPr>
          <w:sz w:val="28"/>
          <w:szCs w:val="28"/>
        </w:rPr>
        <w:t>, nắm bắt</w:t>
      </w:r>
      <w:r w:rsidR="00D83565">
        <w:rPr>
          <w:sz w:val="28"/>
          <w:szCs w:val="28"/>
        </w:rPr>
        <w:t xml:space="preserve"> các kiến nghị của nhân dân thôn Vịnh Sơn để trả lời hoặc chuyển cho các sở, ban, ngành, đơn vị liên quan trả lời cho nhân dân</w:t>
      </w:r>
      <w:r w:rsidR="00714552">
        <w:rPr>
          <w:sz w:val="28"/>
          <w:szCs w:val="28"/>
        </w:rPr>
        <w:t>; qua đối thoại</w:t>
      </w:r>
      <w:r w:rsidR="00DE4DC8">
        <w:rPr>
          <w:sz w:val="28"/>
          <w:szCs w:val="28"/>
        </w:rPr>
        <w:t>,</w:t>
      </w:r>
      <w:r w:rsidR="00714552">
        <w:rPr>
          <w:sz w:val="28"/>
          <w:szCs w:val="28"/>
        </w:rPr>
        <w:t xml:space="preserve"> phân loại đối tượng thuộc những vấn đề mà người dân quan tâm để tiếp tục tổ chức đối thoại, giải thích để người dân hiểu rõ, tạo sự đồng thuận cao trong thực hiện dự án; </w:t>
      </w:r>
      <w:r w:rsidR="002B3A02">
        <w:rPr>
          <w:sz w:val="28"/>
          <w:szCs w:val="28"/>
        </w:rPr>
        <w:t xml:space="preserve">rà soát lại quyền lợi, </w:t>
      </w:r>
      <w:r w:rsidR="002312C3">
        <w:rPr>
          <w:sz w:val="28"/>
          <w:szCs w:val="28"/>
        </w:rPr>
        <w:t>giải quyết dứt điểm</w:t>
      </w:r>
      <w:r w:rsidR="009526F1">
        <w:rPr>
          <w:sz w:val="28"/>
          <w:szCs w:val="28"/>
        </w:rPr>
        <w:t xml:space="preserve"> các hộ dân còn vướng mắc về bồi thường GPMB</w:t>
      </w:r>
      <w:r w:rsidR="0015699C">
        <w:rPr>
          <w:sz w:val="28"/>
          <w:szCs w:val="28"/>
        </w:rPr>
        <w:t>;</w:t>
      </w:r>
      <w:r w:rsidR="009526F1">
        <w:rPr>
          <w:sz w:val="28"/>
          <w:szCs w:val="28"/>
        </w:rPr>
        <w:t xml:space="preserve"> xử lý </w:t>
      </w:r>
      <w:r w:rsidR="000B2BDD">
        <w:rPr>
          <w:sz w:val="28"/>
          <w:szCs w:val="28"/>
        </w:rPr>
        <w:t>kịp thời các đơn thư, khiếu tố, khiếu nại</w:t>
      </w:r>
      <w:r w:rsidR="003E64E1">
        <w:rPr>
          <w:sz w:val="28"/>
          <w:szCs w:val="28"/>
        </w:rPr>
        <w:t>, phản ánh</w:t>
      </w:r>
      <w:r w:rsidR="000B2BDD">
        <w:rPr>
          <w:sz w:val="28"/>
          <w:szCs w:val="28"/>
        </w:rPr>
        <w:t xml:space="preserve"> của người dân liên quan công tác bồi th</w:t>
      </w:r>
      <w:r w:rsidR="00F01A13">
        <w:rPr>
          <w:sz w:val="28"/>
          <w:szCs w:val="28"/>
        </w:rPr>
        <w:t>ườ</w:t>
      </w:r>
      <w:r w:rsidR="000B2BDD">
        <w:rPr>
          <w:sz w:val="28"/>
          <w:szCs w:val="28"/>
        </w:rPr>
        <w:t>ng GPMB tại Trung tâm Điện lực Quảng Trạch.</w:t>
      </w:r>
    </w:p>
    <w:p w:rsidR="002312C3" w:rsidRDefault="003E64E1" w:rsidP="000E79A9">
      <w:pPr>
        <w:spacing w:before="60"/>
        <w:ind w:firstLine="720"/>
        <w:jc w:val="both"/>
        <w:rPr>
          <w:sz w:val="28"/>
          <w:szCs w:val="28"/>
        </w:rPr>
      </w:pPr>
      <w:r>
        <w:rPr>
          <w:sz w:val="28"/>
          <w:szCs w:val="28"/>
        </w:rPr>
        <w:t>4</w:t>
      </w:r>
      <w:r w:rsidR="002312C3">
        <w:rPr>
          <w:sz w:val="28"/>
          <w:szCs w:val="28"/>
        </w:rPr>
        <w:t xml:space="preserve">. </w:t>
      </w:r>
      <w:r w:rsidR="00DA4710">
        <w:rPr>
          <w:sz w:val="28"/>
          <w:szCs w:val="28"/>
        </w:rPr>
        <w:t>Cấp uỷ, chính quyền</w:t>
      </w:r>
      <w:r w:rsidR="00A32772">
        <w:rPr>
          <w:sz w:val="28"/>
          <w:szCs w:val="28"/>
        </w:rPr>
        <w:t>, các tổ chức đoàn thể</w:t>
      </w:r>
      <w:r w:rsidR="00607BCF">
        <w:rPr>
          <w:sz w:val="28"/>
          <w:szCs w:val="28"/>
        </w:rPr>
        <w:t xml:space="preserve"> huy</w:t>
      </w:r>
      <w:r w:rsidR="00374F79">
        <w:rPr>
          <w:sz w:val="28"/>
          <w:szCs w:val="28"/>
        </w:rPr>
        <w:t xml:space="preserve">ện </w:t>
      </w:r>
      <w:r w:rsidR="00607BCF">
        <w:rPr>
          <w:sz w:val="28"/>
          <w:szCs w:val="28"/>
        </w:rPr>
        <w:t>Quảng Trạch, xã Quảng Đông, thôn Vịnh Sơn tập trung lãnh đạo, chỉ đạo công t</w:t>
      </w:r>
      <w:r w:rsidR="00374F79">
        <w:rPr>
          <w:sz w:val="28"/>
          <w:szCs w:val="28"/>
        </w:rPr>
        <w:t>ác</w:t>
      </w:r>
      <w:r w:rsidR="00607BCF">
        <w:rPr>
          <w:sz w:val="28"/>
          <w:szCs w:val="28"/>
        </w:rPr>
        <w:t xml:space="preserve"> vận động, tuyên truyền, giải thích</w:t>
      </w:r>
      <w:r w:rsidR="00332391">
        <w:rPr>
          <w:sz w:val="28"/>
          <w:szCs w:val="28"/>
        </w:rPr>
        <w:t>, đối thoại</w:t>
      </w:r>
      <w:r w:rsidR="00607BCF">
        <w:rPr>
          <w:sz w:val="28"/>
          <w:szCs w:val="28"/>
        </w:rPr>
        <w:t xml:space="preserve"> để tạo sự đồng thuận</w:t>
      </w:r>
      <w:r w:rsidR="00374F79">
        <w:rPr>
          <w:sz w:val="28"/>
          <w:szCs w:val="28"/>
        </w:rPr>
        <w:t>, người dân hiểu và ủng hộ dự án.</w:t>
      </w:r>
    </w:p>
    <w:p w:rsidR="008F65B0" w:rsidRDefault="008F65B0" w:rsidP="000E79A9">
      <w:pPr>
        <w:spacing w:before="60"/>
        <w:ind w:firstLine="720"/>
        <w:jc w:val="both"/>
        <w:rPr>
          <w:sz w:val="28"/>
          <w:szCs w:val="28"/>
        </w:rPr>
      </w:pPr>
      <w:r>
        <w:rPr>
          <w:sz w:val="28"/>
          <w:szCs w:val="28"/>
        </w:rPr>
        <w:t>5. Giao UBND huy</w:t>
      </w:r>
      <w:r w:rsidR="007379DF">
        <w:rPr>
          <w:sz w:val="28"/>
          <w:szCs w:val="28"/>
        </w:rPr>
        <w:t>ện</w:t>
      </w:r>
      <w:r>
        <w:rPr>
          <w:sz w:val="28"/>
          <w:szCs w:val="28"/>
        </w:rPr>
        <w:t xml:space="preserve"> Quảng Trạch tập trung chỉ đạo quyết liệt, mạnh mẽ để giải quyết dứt điểm cá</w:t>
      </w:r>
      <w:r w:rsidR="00332391">
        <w:rPr>
          <w:sz w:val="28"/>
          <w:szCs w:val="28"/>
        </w:rPr>
        <w:t>c</w:t>
      </w:r>
      <w:r>
        <w:rPr>
          <w:sz w:val="28"/>
          <w:szCs w:val="28"/>
        </w:rPr>
        <w:t xml:space="preserve"> tồn đọng về </w:t>
      </w:r>
      <w:r w:rsidR="007379DF">
        <w:rPr>
          <w:sz w:val="28"/>
          <w:szCs w:val="28"/>
        </w:rPr>
        <w:t>GPMB gồm</w:t>
      </w:r>
      <w:r w:rsidR="00EE0092">
        <w:rPr>
          <w:sz w:val="28"/>
          <w:szCs w:val="28"/>
        </w:rPr>
        <w:t xml:space="preserve"> 07 hộ dân đã nhận tiền bồi </w:t>
      </w:r>
      <w:r w:rsidR="00EE0092">
        <w:rPr>
          <w:sz w:val="28"/>
          <w:szCs w:val="28"/>
        </w:rPr>
        <w:lastRenderedPageBreak/>
        <w:t>thường GPMB nhưng chưa chịu di dời, 03 hộ chưa nhận tiền bồi thường GPMB, 52 hộ tái lấn chiếm đất để trồng cây và chăn nuôi chưa trả lại đất theo chỉ đạo của UBND tỉnh tại Thông báo số</w:t>
      </w:r>
      <w:r w:rsidR="00C277EC">
        <w:rPr>
          <w:sz w:val="28"/>
          <w:szCs w:val="28"/>
        </w:rPr>
        <w:t xml:space="preserve"> 2029/TB-VPUBND ngày 15/6/2017 của </w:t>
      </w:r>
      <w:r w:rsidR="00623C80">
        <w:rPr>
          <w:sz w:val="28"/>
          <w:szCs w:val="28"/>
        </w:rPr>
        <w:t xml:space="preserve">Văn phòng </w:t>
      </w:r>
      <w:r w:rsidR="00C277EC">
        <w:rPr>
          <w:sz w:val="28"/>
          <w:szCs w:val="28"/>
        </w:rPr>
        <w:t>UBND tỉnh.</w:t>
      </w:r>
      <w:r w:rsidR="00EE0092">
        <w:rPr>
          <w:sz w:val="28"/>
          <w:szCs w:val="28"/>
        </w:rPr>
        <w:t xml:space="preserve"> </w:t>
      </w:r>
    </w:p>
    <w:p w:rsidR="00DA4439" w:rsidRDefault="008F65B0" w:rsidP="00020FA4">
      <w:pPr>
        <w:spacing w:before="60"/>
        <w:ind w:firstLine="720"/>
        <w:jc w:val="both"/>
        <w:rPr>
          <w:sz w:val="28"/>
          <w:szCs w:val="28"/>
        </w:rPr>
      </w:pPr>
      <w:r w:rsidRPr="000D7D2E">
        <w:rPr>
          <w:spacing w:val="3"/>
          <w:sz w:val="28"/>
          <w:szCs w:val="28"/>
        </w:rPr>
        <w:t>6</w:t>
      </w:r>
      <w:r w:rsidR="00DA4439" w:rsidRPr="000D7D2E">
        <w:rPr>
          <w:spacing w:val="3"/>
          <w:sz w:val="28"/>
          <w:szCs w:val="28"/>
        </w:rPr>
        <w:t>. Giao Công an tỉnh, Bộ Chỉ huy Quân sự tỉnh, Bộ Chỉ huy Bộ đội Biên</w:t>
      </w:r>
      <w:r w:rsidR="00020FA4">
        <w:rPr>
          <w:spacing w:val="3"/>
          <w:sz w:val="28"/>
          <w:szCs w:val="28"/>
        </w:rPr>
        <w:t xml:space="preserve"> </w:t>
      </w:r>
      <w:r w:rsidR="00DA4439">
        <w:rPr>
          <w:sz w:val="28"/>
          <w:szCs w:val="28"/>
        </w:rPr>
        <w:t>phòng tỉnh</w:t>
      </w:r>
      <w:r w:rsidR="00C33CD6">
        <w:rPr>
          <w:sz w:val="28"/>
          <w:szCs w:val="28"/>
        </w:rPr>
        <w:t xml:space="preserve"> tiếp tục</w:t>
      </w:r>
      <w:r w:rsidR="00E72CF3">
        <w:rPr>
          <w:sz w:val="28"/>
          <w:szCs w:val="28"/>
        </w:rPr>
        <w:t xml:space="preserve"> chỉ đạo theo dõi</w:t>
      </w:r>
      <w:r w:rsidR="001F3523">
        <w:rPr>
          <w:sz w:val="28"/>
          <w:szCs w:val="28"/>
        </w:rPr>
        <w:t>,</w:t>
      </w:r>
      <w:r w:rsidR="00C33CD6">
        <w:rPr>
          <w:sz w:val="28"/>
          <w:szCs w:val="28"/>
        </w:rPr>
        <w:t xml:space="preserve"> nắm bắt </w:t>
      </w:r>
      <w:r w:rsidR="001F3523">
        <w:rPr>
          <w:sz w:val="28"/>
          <w:szCs w:val="28"/>
        </w:rPr>
        <w:t>tình hình</w:t>
      </w:r>
      <w:r w:rsidR="00C33CD6">
        <w:rPr>
          <w:sz w:val="28"/>
          <w:szCs w:val="28"/>
        </w:rPr>
        <w:t xml:space="preserve">, dư luận trong nhân dân, </w:t>
      </w:r>
      <w:r w:rsidR="001F3523">
        <w:rPr>
          <w:sz w:val="28"/>
          <w:szCs w:val="28"/>
        </w:rPr>
        <w:t>kịp thời tham mưu UBND tỉnh chỉ đạo giải quyết các vấn đề liên quan, đảm bảo</w:t>
      </w:r>
      <w:r w:rsidR="00C33CD6">
        <w:rPr>
          <w:sz w:val="28"/>
          <w:szCs w:val="28"/>
        </w:rPr>
        <w:t xml:space="preserve"> an ninh trật tự trên địa bàn.</w:t>
      </w:r>
    </w:p>
    <w:p w:rsidR="00D35E09" w:rsidRPr="00F942B1" w:rsidRDefault="00D35E09" w:rsidP="00020FA4">
      <w:pPr>
        <w:spacing w:before="60"/>
        <w:ind w:firstLine="720"/>
        <w:jc w:val="both"/>
        <w:rPr>
          <w:sz w:val="28"/>
          <w:szCs w:val="28"/>
        </w:rPr>
      </w:pPr>
      <w:r>
        <w:rPr>
          <w:sz w:val="28"/>
          <w:szCs w:val="28"/>
        </w:rPr>
        <w:t>7. Đề nghị Tập đoàn Điện lực Việt Nam có kế hoạch đào tạo, bồi dưỡng đội ngũ lao động hoặc định hướng cho con em địa phương học tập các ngành nghề phù hợp, ưu tiên tuyển dụng người lao động ở địa phương thôn Vịnh Sơn, xã Quảng Đông</w:t>
      </w:r>
      <w:r w:rsidR="00236D1A">
        <w:rPr>
          <w:sz w:val="28"/>
          <w:szCs w:val="28"/>
        </w:rPr>
        <w:t>; sớm tiến hành việc điều tra, tu</w:t>
      </w:r>
      <w:r w:rsidR="006F51B7">
        <w:rPr>
          <w:sz w:val="28"/>
          <w:szCs w:val="28"/>
        </w:rPr>
        <w:t>yể</w:t>
      </w:r>
      <w:r w:rsidR="00236D1A">
        <w:rPr>
          <w:sz w:val="28"/>
          <w:szCs w:val="28"/>
        </w:rPr>
        <w:t>n dụng công nhân lao động ở địa phương có đủ sức khoẻ và trình độ phù hợp làm việc lâu dài tại nhà máy như ý kiến bà con đề xuất.</w:t>
      </w:r>
    </w:p>
    <w:p w:rsidR="00712283" w:rsidRPr="002657D4" w:rsidRDefault="001F10E5" w:rsidP="000E79A9">
      <w:pPr>
        <w:spacing w:before="60"/>
        <w:ind w:firstLine="720"/>
        <w:jc w:val="both"/>
        <w:rPr>
          <w:b/>
          <w:color w:val="000000"/>
          <w:sz w:val="28"/>
          <w:szCs w:val="28"/>
        </w:rPr>
      </w:pPr>
      <w:r w:rsidRPr="002657D4">
        <w:rPr>
          <w:color w:val="000000"/>
          <w:sz w:val="28"/>
          <w:szCs w:val="28"/>
        </w:rPr>
        <w:t>Văn phòn</w:t>
      </w:r>
      <w:r w:rsidR="00D83565">
        <w:rPr>
          <w:color w:val="000000"/>
          <w:sz w:val="28"/>
          <w:szCs w:val="28"/>
        </w:rPr>
        <w:t xml:space="preserve">g </w:t>
      </w:r>
      <w:r w:rsidRPr="002657D4">
        <w:rPr>
          <w:color w:val="000000"/>
          <w:sz w:val="28"/>
          <w:szCs w:val="28"/>
        </w:rPr>
        <w:t xml:space="preserve">UBND tỉnh thông báo để các sở, ngành, địa phương, đơn vị </w:t>
      </w:r>
      <w:r w:rsidR="00AF2985">
        <w:rPr>
          <w:color w:val="000000"/>
          <w:sz w:val="28"/>
          <w:szCs w:val="28"/>
        </w:rPr>
        <w:t xml:space="preserve"> </w:t>
      </w:r>
      <w:r w:rsidRPr="002657D4">
        <w:rPr>
          <w:color w:val="000000"/>
          <w:sz w:val="28"/>
          <w:szCs w:val="28"/>
        </w:rPr>
        <w:t>liên quan biết và thực hiện./</w:t>
      </w:r>
      <w:r w:rsidRPr="002657D4">
        <w:rPr>
          <w:b/>
          <w:color w:val="000000"/>
          <w:sz w:val="28"/>
          <w:szCs w:val="28"/>
        </w:rPr>
        <w:t xml:space="preserve">    </w:t>
      </w:r>
    </w:p>
    <w:p w:rsidR="001F10E5" w:rsidRPr="006B38BF" w:rsidRDefault="001F10E5" w:rsidP="00931D28">
      <w:pPr>
        <w:spacing w:before="60"/>
        <w:ind w:firstLine="720"/>
        <w:jc w:val="both"/>
        <w:rPr>
          <w:b/>
          <w:color w:val="000000"/>
          <w:sz w:val="31"/>
          <w:szCs w:val="27"/>
        </w:rPr>
      </w:pPr>
      <w:r w:rsidRPr="00712283">
        <w:rPr>
          <w:b/>
          <w:color w:val="000000"/>
          <w:sz w:val="27"/>
          <w:szCs w:val="27"/>
        </w:rPr>
        <w:t xml:space="preserve"> </w:t>
      </w:r>
    </w:p>
    <w:tbl>
      <w:tblPr>
        <w:tblW w:w="0" w:type="auto"/>
        <w:tblLook w:val="01E0"/>
      </w:tblPr>
      <w:tblGrid>
        <w:gridCol w:w="3936"/>
        <w:gridCol w:w="5352"/>
      </w:tblGrid>
      <w:tr w:rsidR="001F10E5" w:rsidRPr="00EB1853">
        <w:trPr>
          <w:trHeight w:val="2157"/>
        </w:trPr>
        <w:tc>
          <w:tcPr>
            <w:tcW w:w="3936" w:type="dxa"/>
            <w:shd w:val="clear" w:color="auto" w:fill="auto"/>
          </w:tcPr>
          <w:p w:rsidR="001F10E5" w:rsidRPr="00EB1853" w:rsidRDefault="001F10E5" w:rsidP="00EB1853">
            <w:pPr>
              <w:spacing w:after="40"/>
              <w:rPr>
                <w:b/>
                <w:color w:val="000000"/>
                <w:sz w:val="22"/>
                <w:szCs w:val="22"/>
              </w:rPr>
            </w:pPr>
            <w:r w:rsidRPr="001949E3">
              <w:rPr>
                <w:b/>
                <w:color w:val="000000"/>
                <w:sz w:val="10"/>
                <w:szCs w:val="28"/>
              </w:rPr>
              <w:t xml:space="preserve">   </w:t>
            </w:r>
            <w:r w:rsidRPr="00EB1853">
              <w:rPr>
                <w:b/>
                <w:i/>
                <w:color w:val="000000"/>
                <w:sz w:val="22"/>
                <w:szCs w:val="22"/>
              </w:rPr>
              <w:t>Nơi nhận</w:t>
            </w:r>
            <w:r w:rsidRPr="00EB1853">
              <w:rPr>
                <w:i/>
                <w:color w:val="000000"/>
                <w:sz w:val="22"/>
                <w:szCs w:val="22"/>
              </w:rPr>
              <w:t>:</w:t>
            </w:r>
            <w:r w:rsidRPr="00EB1853">
              <w:rPr>
                <w:color w:val="000000"/>
                <w:sz w:val="22"/>
                <w:szCs w:val="22"/>
              </w:rPr>
              <w:t xml:space="preserve">                                                            </w:t>
            </w:r>
          </w:p>
          <w:p w:rsidR="00650C6C" w:rsidRDefault="00650C6C" w:rsidP="000E546C">
            <w:pPr>
              <w:rPr>
                <w:color w:val="000000"/>
                <w:sz w:val="22"/>
                <w:szCs w:val="22"/>
              </w:rPr>
            </w:pPr>
            <w:r>
              <w:rPr>
                <w:color w:val="000000"/>
                <w:sz w:val="22"/>
                <w:szCs w:val="22"/>
              </w:rPr>
              <w:t>- TT Tỉnh ủy (b/c);</w:t>
            </w:r>
          </w:p>
          <w:p w:rsidR="00334C1C" w:rsidRDefault="00334C1C" w:rsidP="000E546C">
            <w:pPr>
              <w:rPr>
                <w:color w:val="000000"/>
                <w:sz w:val="22"/>
                <w:szCs w:val="22"/>
              </w:rPr>
            </w:pPr>
            <w:r>
              <w:rPr>
                <w:color w:val="000000"/>
                <w:sz w:val="22"/>
                <w:szCs w:val="22"/>
              </w:rPr>
              <w:t>- TT HĐND tỉnh (b/c);</w:t>
            </w:r>
          </w:p>
          <w:p w:rsidR="00D9763C" w:rsidRDefault="00D9763C" w:rsidP="000E546C">
            <w:pPr>
              <w:rPr>
                <w:color w:val="000000"/>
                <w:sz w:val="22"/>
                <w:szCs w:val="22"/>
              </w:rPr>
            </w:pPr>
            <w:r>
              <w:rPr>
                <w:color w:val="000000"/>
                <w:sz w:val="22"/>
                <w:szCs w:val="22"/>
              </w:rPr>
              <w:t xml:space="preserve">- Tập đoàn Điện lực Việt </w:t>
            </w:r>
            <w:smartTag w:uri="urn:schemas-microsoft-com:office:smarttags" w:element="country-region">
              <w:smartTag w:uri="urn:schemas-microsoft-com:office:smarttags" w:element="place">
                <w:r>
                  <w:rPr>
                    <w:color w:val="000000"/>
                    <w:sz w:val="22"/>
                    <w:szCs w:val="22"/>
                  </w:rPr>
                  <w:t>Nam</w:t>
                </w:r>
              </w:smartTag>
            </w:smartTag>
            <w:r>
              <w:rPr>
                <w:color w:val="000000"/>
                <w:sz w:val="22"/>
                <w:szCs w:val="22"/>
              </w:rPr>
              <w:t>;</w:t>
            </w:r>
          </w:p>
          <w:p w:rsidR="001F10E5" w:rsidRDefault="001F10E5" w:rsidP="000E546C">
            <w:pPr>
              <w:rPr>
                <w:color w:val="000000"/>
                <w:sz w:val="22"/>
                <w:szCs w:val="22"/>
              </w:rPr>
            </w:pPr>
            <w:r w:rsidRPr="00EB1853">
              <w:rPr>
                <w:color w:val="000000"/>
                <w:sz w:val="22"/>
                <w:szCs w:val="22"/>
              </w:rPr>
              <w:t>- CT, các PCT UBND tỉnh;</w:t>
            </w:r>
          </w:p>
          <w:p w:rsidR="00650C6C" w:rsidRPr="00EB1853" w:rsidRDefault="00650C6C" w:rsidP="000E546C">
            <w:pPr>
              <w:rPr>
                <w:color w:val="000000"/>
                <w:sz w:val="22"/>
                <w:szCs w:val="22"/>
              </w:rPr>
            </w:pPr>
            <w:r>
              <w:rPr>
                <w:color w:val="000000"/>
                <w:sz w:val="22"/>
                <w:szCs w:val="22"/>
              </w:rPr>
              <w:t>- Như thành phần dự họp;</w:t>
            </w:r>
          </w:p>
          <w:p w:rsidR="001F10E5" w:rsidRPr="00EB1853" w:rsidRDefault="001F10E5" w:rsidP="000E546C">
            <w:pPr>
              <w:rPr>
                <w:color w:val="000000"/>
                <w:sz w:val="22"/>
                <w:szCs w:val="22"/>
              </w:rPr>
            </w:pPr>
            <w:r w:rsidRPr="00EB1853">
              <w:rPr>
                <w:color w:val="000000"/>
                <w:sz w:val="22"/>
                <w:szCs w:val="22"/>
              </w:rPr>
              <w:t xml:space="preserve">- </w:t>
            </w:r>
            <w:r w:rsidR="0004680E" w:rsidRPr="00EB1853">
              <w:rPr>
                <w:color w:val="000000"/>
                <w:sz w:val="22"/>
                <w:szCs w:val="22"/>
              </w:rPr>
              <w:t>Lãnh đạo VP UBND tỉnh;</w:t>
            </w:r>
            <w:r w:rsidRPr="00EB1853">
              <w:rPr>
                <w:color w:val="000000"/>
                <w:sz w:val="22"/>
                <w:szCs w:val="22"/>
              </w:rPr>
              <w:t xml:space="preserve">                                                                                                                                          - </w:t>
            </w:r>
            <w:smartTag w:uri="urn:schemas-microsoft-com:office:smarttags" w:element="place">
              <w:smartTag w:uri="urn:schemas-microsoft-com:office:smarttags" w:element="City">
                <w:r w:rsidRPr="00EB1853">
                  <w:rPr>
                    <w:color w:val="000000"/>
                    <w:sz w:val="22"/>
                    <w:szCs w:val="22"/>
                  </w:rPr>
                  <w:t>Lưu</w:t>
                </w:r>
              </w:smartTag>
              <w:r w:rsidRPr="00EB1853">
                <w:rPr>
                  <w:color w:val="000000"/>
                  <w:sz w:val="22"/>
                  <w:szCs w:val="22"/>
                </w:rPr>
                <w:t xml:space="preserve"> </w:t>
              </w:r>
              <w:smartTag w:uri="urn:schemas-microsoft-com:office:smarttags" w:element="State">
                <w:r w:rsidRPr="00EB1853">
                  <w:rPr>
                    <w:color w:val="000000"/>
                    <w:sz w:val="22"/>
                    <w:szCs w:val="22"/>
                  </w:rPr>
                  <w:t>VT</w:t>
                </w:r>
              </w:smartTag>
            </w:smartTag>
            <w:r w:rsidRPr="00EB1853">
              <w:rPr>
                <w:color w:val="000000"/>
                <w:sz w:val="22"/>
                <w:szCs w:val="22"/>
              </w:rPr>
              <w:t xml:space="preserve">, </w:t>
            </w:r>
            <w:r w:rsidR="000A24B7" w:rsidRPr="00EB1853">
              <w:rPr>
                <w:color w:val="000000"/>
                <w:sz w:val="22"/>
                <w:szCs w:val="22"/>
              </w:rPr>
              <w:t xml:space="preserve">KTTH, </w:t>
            </w:r>
            <w:r w:rsidRPr="00EB1853">
              <w:rPr>
                <w:color w:val="000000"/>
                <w:sz w:val="22"/>
                <w:szCs w:val="22"/>
              </w:rPr>
              <w:t>CVCN.</w:t>
            </w:r>
            <w:r w:rsidRPr="00EB1853">
              <w:rPr>
                <w:b/>
                <w:color w:val="000000"/>
                <w:sz w:val="22"/>
                <w:szCs w:val="22"/>
              </w:rPr>
              <w:t xml:space="preserve">                                                               </w:t>
            </w:r>
          </w:p>
        </w:tc>
        <w:tc>
          <w:tcPr>
            <w:tcW w:w="5352" w:type="dxa"/>
            <w:shd w:val="clear" w:color="auto" w:fill="auto"/>
          </w:tcPr>
          <w:p w:rsidR="001F10E5" w:rsidRDefault="00650C6C" w:rsidP="00EB1853">
            <w:pPr>
              <w:jc w:val="center"/>
              <w:rPr>
                <w:b/>
                <w:color w:val="000000"/>
                <w:sz w:val="28"/>
                <w:szCs w:val="28"/>
              </w:rPr>
            </w:pPr>
            <w:r>
              <w:rPr>
                <w:b/>
                <w:color w:val="000000"/>
                <w:sz w:val="28"/>
                <w:szCs w:val="28"/>
              </w:rPr>
              <w:t xml:space="preserve">KT. </w:t>
            </w:r>
            <w:r w:rsidR="001F10E5" w:rsidRPr="00EB1853">
              <w:rPr>
                <w:b/>
                <w:color w:val="000000"/>
                <w:sz w:val="28"/>
                <w:szCs w:val="28"/>
              </w:rPr>
              <w:t>CHÁNH VĂN PHÒNG</w:t>
            </w:r>
          </w:p>
          <w:p w:rsidR="00650C6C" w:rsidRDefault="00650C6C" w:rsidP="00650C6C">
            <w:pPr>
              <w:jc w:val="center"/>
              <w:rPr>
                <w:b/>
                <w:color w:val="000000"/>
                <w:sz w:val="28"/>
                <w:szCs w:val="28"/>
              </w:rPr>
            </w:pPr>
            <w:r>
              <w:rPr>
                <w:b/>
                <w:color w:val="000000"/>
                <w:sz w:val="28"/>
                <w:szCs w:val="28"/>
              </w:rPr>
              <w:t xml:space="preserve">PHÓ </w:t>
            </w:r>
            <w:r w:rsidRPr="00EB1853">
              <w:rPr>
                <w:b/>
                <w:color w:val="000000"/>
                <w:sz w:val="28"/>
                <w:szCs w:val="28"/>
              </w:rPr>
              <w:t>CHÁNH VĂN PHÒNG</w:t>
            </w:r>
          </w:p>
          <w:p w:rsidR="00650C6C" w:rsidRPr="00EB1853" w:rsidRDefault="00650C6C" w:rsidP="00EB1853">
            <w:pPr>
              <w:jc w:val="center"/>
              <w:rPr>
                <w:b/>
                <w:color w:val="000000"/>
                <w:sz w:val="28"/>
                <w:szCs w:val="28"/>
              </w:rPr>
            </w:pPr>
          </w:p>
          <w:p w:rsidR="001F10E5" w:rsidRDefault="000133E1" w:rsidP="00EB1853">
            <w:pPr>
              <w:jc w:val="center"/>
              <w:rPr>
                <w:b/>
                <w:color w:val="000000"/>
                <w:sz w:val="28"/>
                <w:szCs w:val="28"/>
              </w:rPr>
            </w:pPr>
            <w:r>
              <w:rPr>
                <w:b/>
                <w:color w:val="000000"/>
                <w:sz w:val="28"/>
                <w:szCs w:val="28"/>
              </w:rPr>
              <w:t>Đã ký</w:t>
            </w:r>
          </w:p>
          <w:p w:rsidR="00813370" w:rsidRPr="000133E1" w:rsidRDefault="00813370" w:rsidP="00EB1853">
            <w:pPr>
              <w:jc w:val="center"/>
              <w:rPr>
                <w:b/>
                <w:color w:val="000000"/>
                <w:sz w:val="28"/>
                <w:szCs w:val="28"/>
              </w:rPr>
            </w:pPr>
          </w:p>
          <w:p w:rsidR="001F10E5" w:rsidRPr="00EB1853" w:rsidRDefault="00650C6C" w:rsidP="00EB1853">
            <w:pPr>
              <w:jc w:val="center"/>
              <w:rPr>
                <w:b/>
                <w:i/>
                <w:color w:val="000000"/>
              </w:rPr>
            </w:pPr>
            <w:r>
              <w:rPr>
                <w:b/>
                <w:color w:val="000000"/>
                <w:sz w:val="28"/>
                <w:szCs w:val="28"/>
              </w:rPr>
              <w:t>Lê Vĩnh Thế</w:t>
            </w:r>
          </w:p>
        </w:tc>
      </w:tr>
    </w:tbl>
    <w:p w:rsidR="00520343" w:rsidRDefault="00520343" w:rsidP="00D117BF"/>
    <w:sectPr w:rsidR="00520343" w:rsidSect="000E546C">
      <w:footerReference w:type="even" r:id="rId6"/>
      <w:footerReference w:type="default" r:id="rId7"/>
      <w:pgSz w:w="11907" w:h="16840" w:code="9"/>
      <w:pgMar w:top="1134" w:right="1134" w:bottom="1134"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90" w:rsidRDefault="00CE1290" w:rsidP="00424364">
      <w:r>
        <w:separator/>
      </w:r>
    </w:p>
  </w:endnote>
  <w:endnote w:type="continuationSeparator" w:id="1">
    <w:p w:rsidR="00CE1290" w:rsidRDefault="00CE1290" w:rsidP="0042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F5" w:rsidRDefault="00E275F5" w:rsidP="00B16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5F5" w:rsidRDefault="00E27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F5" w:rsidRPr="00B25C88" w:rsidRDefault="00E275F5" w:rsidP="00B16EDB">
    <w:pPr>
      <w:pStyle w:val="Footer"/>
      <w:framePr w:wrap="around" w:vAnchor="text" w:hAnchor="margin" w:xAlign="center" w:y="1"/>
      <w:rPr>
        <w:rStyle w:val="PageNumber"/>
        <w:sz w:val="20"/>
        <w:szCs w:val="20"/>
      </w:rPr>
    </w:pPr>
    <w:r w:rsidRPr="00B25C88">
      <w:rPr>
        <w:rStyle w:val="PageNumber"/>
        <w:sz w:val="20"/>
        <w:szCs w:val="20"/>
      </w:rPr>
      <w:fldChar w:fldCharType="begin"/>
    </w:r>
    <w:r w:rsidRPr="00B25C88">
      <w:rPr>
        <w:rStyle w:val="PageNumber"/>
        <w:sz w:val="20"/>
        <w:szCs w:val="20"/>
      </w:rPr>
      <w:instrText xml:space="preserve">PAGE  </w:instrText>
    </w:r>
    <w:r w:rsidRPr="00B25C88">
      <w:rPr>
        <w:rStyle w:val="PageNumber"/>
        <w:sz w:val="20"/>
        <w:szCs w:val="20"/>
      </w:rPr>
      <w:fldChar w:fldCharType="separate"/>
    </w:r>
    <w:r w:rsidR="00813370">
      <w:rPr>
        <w:rStyle w:val="PageNumber"/>
        <w:noProof/>
        <w:sz w:val="20"/>
        <w:szCs w:val="20"/>
      </w:rPr>
      <w:t>5</w:t>
    </w:r>
    <w:r w:rsidRPr="00B25C88">
      <w:rPr>
        <w:rStyle w:val="PageNumber"/>
        <w:sz w:val="20"/>
        <w:szCs w:val="20"/>
      </w:rPr>
      <w:fldChar w:fldCharType="end"/>
    </w:r>
  </w:p>
  <w:p w:rsidR="00E275F5" w:rsidRDefault="00E27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90" w:rsidRDefault="00CE1290" w:rsidP="00424364">
      <w:r>
        <w:separator/>
      </w:r>
    </w:p>
  </w:footnote>
  <w:footnote w:type="continuationSeparator" w:id="1">
    <w:p w:rsidR="00CE1290" w:rsidRDefault="00CE1290" w:rsidP="00424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10E5"/>
    <w:rsid w:val="00001432"/>
    <w:rsid w:val="00002AA1"/>
    <w:rsid w:val="00006417"/>
    <w:rsid w:val="000069E2"/>
    <w:rsid w:val="00010461"/>
    <w:rsid w:val="000133E1"/>
    <w:rsid w:val="0001353C"/>
    <w:rsid w:val="00015436"/>
    <w:rsid w:val="00020FA4"/>
    <w:rsid w:val="0002473E"/>
    <w:rsid w:val="00037896"/>
    <w:rsid w:val="00044FE9"/>
    <w:rsid w:val="0004680E"/>
    <w:rsid w:val="0005687F"/>
    <w:rsid w:val="00060C96"/>
    <w:rsid w:val="000611F9"/>
    <w:rsid w:val="0007155D"/>
    <w:rsid w:val="00081D7B"/>
    <w:rsid w:val="000966F9"/>
    <w:rsid w:val="000968B5"/>
    <w:rsid w:val="000A01F8"/>
    <w:rsid w:val="000A0984"/>
    <w:rsid w:val="000A24B7"/>
    <w:rsid w:val="000B1881"/>
    <w:rsid w:val="000B2BDD"/>
    <w:rsid w:val="000C5F99"/>
    <w:rsid w:val="000D7D2E"/>
    <w:rsid w:val="000E0EA6"/>
    <w:rsid w:val="000E2996"/>
    <w:rsid w:val="000E3EC2"/>
    <w:rsid w:val="000E546C"/>
    <w:rsid w:val="000E79A9"/>
    <w:rsid w:val="000F01F2"/>
    <w:rsid w:val="000F57DE"/>
    <w:rsid w:val="0010160F"/>
    <w:rsid w:val="001018DC"/>
    <w:rsid w:val="00102694"/>
    <w:rsid w:val="00102879"/>
    <w:rsid w:val="00103208"/>
    <w:rsid w:val="00103FA9"/>
    <w:rsid w:val="00107193"/>
    <w:rsid w:val="00112C9A"/>
    <w:rsid w:val="001142FC"/>
    <w:rsid w:val="001168A6"/>
    <w:rsid w:val="00125BB4"/>
    <w:rsid w:val="00130201"/>
    <w:rsid w:val="00146957"/>
    <w:rsid w:val="0015699C"/>
    <w:rsid w:val="0016488A"/>
    <w:rsid w:val="00180BE2"/>
    <w:rsid w:val="00182897"/>
    <w:rsid w:val="0018560E"/>
    <w:rsid w:val="00185C3E"/>
    <w:rsid w:val="00192BBB"/>
    <w:rsid w:val="00194C6D"/>
    <w:rsid w:val="00195DF2"/>
    <w:rsid w:val="001A0646"/>
    <w:rsid w:val="001A2BE5"/>
    <w:rsid w:val="001A348E"/>
    <w:rsid w:val="001B0894"/>
    <w:rsid w:val="001B17EC"/>
    <w:rsid w:val="001B208B"/>
    <w:rsid w:val="001C29CC"/>
    <w:rsid w:val="001D3770"/>
    <w:rsid w:val="001D404A"/>
    <w:rsid w:val="001D67A0"/>
    <w:rsid w:val="001E25DD"/>
    <w:rsid w:val="001E28ED"/>
    <w:rsid w:val="001E5194"/>
    <w:rsid w:val="001E7103"/>
    <w:rsid w:val="001F10E5"/>
    <w:rsid w:val="001F29A1"/>
    <w:rsid w:val="001F3523"/>
    <w:rsid w:val="001F3DAE"/>
    <w:rsid w:val="001F452E"/>
    <w:rsid w:val="00224D4D"/>
    <w:rsid w:val="00225646"/>
    <w:rsid w:val="002261C6"/>
    <w:rsid w:val="00227A50"/>
    <w:rsid w:val="002312C3"/>
    <w:rsid w:val="00232782"/>
    <w:rsid w:val="00236D1A"/>
    <w:rsid w:val="00241026"/>
    <w:rsid w:val="00242813"/>
    <w:rsid w:val="00245B83"/>
    <w:rsid w:val="0025474E"/>
    <w:rsid w:val="00257E24"/>
    <w:rsid w:val="00263B92"/>
    <w:rsid w:val="002657D4"/>
    <w:rsid w:val="002668B0"/>
    <w:rsid w:val="00267174"/>
    <w:rsid w:val="002748AE"/>
    <w:rsid w:val="00275A64"/>
    <w:rsid w:val="0027733F"/>
    <w:rsid w:val="00280237"/>
    <w:rsid w:val="00283A7C"/>
    <w:rsid w:val="002850FB"/>
    <w:rsid w:val="00287A59"/>
    <w:rsid w:val="002A656C"/>
    <w:rsid w:val="002A67BE"/>
    <w:rsid w:val="002B066F"/>
    <w:rsid w:val="002B1D3E"/>
    <w:rsid w:val="002B3A02"/>
    <w:rsid w:val="002C31A2"/>
    <w:rsid w:val="002C5DC6"/>
    <w:rsid w:val="002C6103"/>
    <w:rsid w:val="002C68F9"/>
    <w:rsid w:val="002D2A6B"/>
    <w:rsid w:val="002D471D"/>
    <w:rsid w:val="002D56E0"/>
    <w:rsid w:val="002F403F"/>
    <w:rsid w:val="002F6D6E"/>
    <w:rsid w:val="00300227"/>
    <w:rsid w:val="003019A3"/>
    <w:rsid w:val="00301E33"/>
    <w:rsid w:val="00302091"/>
    <w:rsid w:val="00304225"/>
    <w:rsid w:val="00310515"/>
    <w:rsid w:val="00311A48"/>
    <w:rsid w:val="00311BDA"/>
    <w:rsid w:val="00316F95"/>
    <w:rsid w:val="00332391"/>
    <w:rsid w:val="00334C1C"/>
    <w:rsid w:val="0033557A"/>
    <w:rsid w:val="003369F1"/>
    <w:rsid w:val="0033732C"/>
    <w:rsid w:val="00353442"/>
    <w:rsid w:val="00353D94"/>
    <w:rsid w:val="0035485A"/>
    <w:rsid w:val="00361E0A"/>
    <w:rsid w:val="003630F6"/>
    <w:rsid w:val="00366829"/>
    <w:rsid w:val="0036799C"/>
    <w:rsid w:val="00367EE6"/>
    <w:rsid w:val="00371442"/>
    <w:rsid w:val="00371721"/>
    <w:rsid w:val="00373431"/>
    <w:rsid w:val="00374F79"/>
    <w:rsid w:val="00376FC6"/>
    <w:rsid w:val="003819D8"/>
    <w:rsid w:val="0038460A"/>
    <w:rsid w:val="00385887"/>
    <w:rsid w:val="00387D8B"/>
    <w:rsid w:val="00392E68"/>
    <w:rsid w:val="003A1D99"/>
    <w:rsid w:val="003A4BB0"/>
    <w:rsid w:val="003A4E0E"/>
    <w:rsid w:val="003A695F"/>
    <w:rsid w:val="003B60CA"/>
    <w:rsid w:val="003B68D1"/>
    <w:rsid w:val="003B710E"/>
    <w:rsid w:val="003C198E"/>
    <w:rsid w:val="003D0FEF"/>
    <w:rsid w:val="003D4214"/>
    <w:rsid w:val="003D787F"/>
    <w:rsid w:val="003E64E1"/>
    <w:rsid w:val="003E69B8"/>
    <w:rsid w:val="003E727C"/>
    <w:rsid w:val="003F293C"/>
    <w:rsid w:val="003F3DBD"/>
    <w:rsid w:val="004073D3"/>
    <w:rsid w:val="00412A73"/>
    <w:rsid w:val="00414048"/>
    <w:rsid w:val="00417F02"/>
    <w:rsid w:val="00423A61"/>
    <w:rsid w:val="00423CD8"/>
    <w:rsid w:val="00424364"/>
    <w:rsid w:val="00426899"/>
    <w:rsid w:val="00431D8C"/>
    <w:rsid w:val="00433F70"/>
    <w:rsid w:val="004350EF"/>
    <w:rsid w:val="00440463"/>
    <w:rsid w:val="00442FEB"/>
    <w:rsid w:val="00444987"/>
    <w:rsid w:val="00447B54"/>
    <w:rsid w:val="00481478"/>
    <w:rsid w:val="004870D4"/>
    <w:rsid w:val="0049007B"/>
    <w:rsid w:val="004905AB"/>
    <w:rsid w:val="00491BE1"/>
    <w:rsid w:val="004A3579"/>
    <w:rsid w:val="004A59DE"/>
    <w:rsid w:val="004B2C8D"/>
    <w:rsid w:val="004B4A64"/>
    <w:rsid w:val="004D092A"/>
    <w:rsid w:val="004D72E7"/>
    <w:rsid w:val="004E5AEC"/>
    <w:rsid w:val="004F062F"/>
    <w:rsid w:val="004F0E8D"/>
    <w:rsid w:val="004F24B8"/>
    <w:rsid w:val="004F7444"/>
    <w:rsid w:val="00506B7B"/>
    <w:rsid w:val="005160EF"/>
    <w:rsid w:val="00520343"/>
    <w:rsid w:val="00523EE9"/>
    <w:rsid w:val="00524198"/>
    <w:rsid w:val="0052573E"/>
    <w:rsid w:val="00530BF5"/>
    <w:rsid w:val="00532E6A"/>
    <w:rsid w:val="00533715"/>
    <w:rsid w:val="00533F56"/>
    <w:rsid w:val="00534893"/>
    <w:rsid w:val="0053638B"/>
    <w:rsid w:val="0055029D"/>
    <w:rsid w:val="005569A2"/>
    <w:rsid w:val="00556F24"/>
    <w:rsid w:val="00562AAC"/>
    <w:rsid w:val="00565346"/>
    <w:rsid w:val="00567C9E"/>
    <w:rsid w:val="00567D0A"/>
    <w:rsid w:val="005700C3"/>
    <w:rsid w:val="005721C2"/>
    <w:rsid w:val="005730F2"/>
    <w:rsid w:val="0057739F"/>
    <w:rsid w:val="005849F1"/>
    <w:rsid w:val="0059470F"/>
    <w:rsid w:val="00596524"/>
    <w:rsid w:val="005B604F"/>
    <w:rsid w:val="005B700A"/>
    <w:rsid w:val="005B786B"/>
    <w:rsid w:val="005C25E1"/>
    <w:rsid w:val="005D4B49"/>
    <w:rsid w:val="005D73FB"/>
    <w:rsid w:val="005E3B3E"/>
    <w:rsid w:val="005E40AB"/>
    <w:rsid w:val="005E428C"/>
    <w:rsid w:val="005E56B2"/>
    <w:rsid w:val="005F6287"/>
    <w:rsid w:val="00606134"/>
    <w:rsid w:val="00607BCF"/>
    <w:rsid w:val="00611451"/>
    <w:rsid w:val="006178FD"/>
    <w:rsid w:val="006206B7"/>
    <w:rsid w:val="00622C2D"/>
    <w:rsid w:val="00623C80"/>
    <w:rsid w:val="00624E0A"/>
    <w:rsid w:val="0063129B"/>
    <w:rsid w:val="00632EEF"/>
    <w:rsid w:val="006349DA"/>
    <w:rsid w:val="00635A32"/>
    <w:rsid w:val="00650C6C"/>
    <w:rsid w:val="006569E7"/>
    <w:rsid w:val="0066653F"/>
    <w:rsid w:val="00675C25"/>
    <w:rsid w:val="006913ED"/>
    <w:rsid w:val="00694D71"/>
    <w:rsid w:val="006A05B2"/>
    <w:rsid w:val="006A0A4B"/>
    <w:rsid w:val="006A3FEA"/>
    <w:rsid w:val="006A7C7D"/>
    <w:rsid w:val="006B149F"/>
    <w:rsid w:val="006B1C8E"/>
    <w:rsid w:val="006B30A9"/>
    <w:rsid w:val="006B38BF"/>
    <w:rsid w:val="006C0938"/>
    <w:rsid w:val="006C1E93"/>
    <w:rsid w:val="006C20F5"/>
    <w:rsid w:val="006C56BD"/>
    <w:rsid w:val="006C590B"/>
    <w:rsid w:val="006D389F"/>
    <w:rsid w:val="006D6DDA"/>
    <w:rsid w:val="006F1029"/>
    <w:rsid w:val="006F15E9"/>
    <w:rsid w:val="006F51B7"/>
    <w:rsid w:val="006F7D67"/>
    <w:rsid w:val="0070102C"/>
    <w:rsid w:val="007101D3"/>
    <w:rsid w:val="00711CCC"/>
    <w:rsid w:val="00712283"/>
    <w:rsid w:val="00712926"/>
    <w:rsid w:val="00714552"/>
    <w:rsid w:val="00721FD2"/>
    <w:rsid w:val="007379DF"/>
    <w:rsid w:val="00737AB3"/>
    <w:rsid w:val="0074353D"/>
    <w:rsid w:val="007476FD"/>
    <w:rsid w:val="00751B46"/>
    <w:rsid w:val="007531C3"/>
    <w:rsid w:val="007600AB"/>
    <w:rsid w:val="00764956"/>
    <w:rsid w:val="00784633"/>
    <w:rsid w:val="00792A93"/>
    <w:rsid w:val="00797AAE"/>
    <w:rsid w:val="007A2B6B"/>
    <w:rsid w:val="007A3C91"/>
    <w:rsid w:val="007B17A9"/>
    <w:rsid w:val="007B1A06"/>
    <w:rsid w:val="007C26D8"/>
    <w:rsid w:val="007D1D9F"/>
    <w:rsid w:val="007D24FD"/>
    <w:rsid w:val="007E556A"/>
    <w:rsid w:val="007E65AA"/>
    <w:rsid w:val="007E7F31"/>
    <w:rsid w:val="007F3398"/>
    <w:rsid w:val="00807BDE"/>
    <w:rsid w:val="008123C2"/>
    <w:rsid w:val="00813370"/>
    <w:rsid w:val="00813CD4"/>
    <w:rsid w:val="00815DF1"/>
    <w:rsid w:val="00822442"/>
    <w:rsid w:val="00823AB8"/>
    <w:rsid w:val="0083416A"/>
    <w:rsid w:val="00841204"/>
    <w:rsid w:val="008558D0"/>
    <w:rsid w:val="008568CF"/>
    <w:rsid w:val="00864DF3"/>
    <w:rsid w:val="008707BB"/>
    <w:rsid w:val="00881362"/>
    <w:rsid w:val="0088261D"/>
    <w:rsid w:val="00887D05"/>
    <w:rsid w:val="00896C2B"/>
    <w:rsid w:val="008A07A7"/>
    <w:rsid w:val="008A2A61"/>
    <w:rsid w:val="008A2B0D"/>
    <w:rsid w:val="008A4911"/>
    <w:rsid w:val="008A500F"/>
    <w:rsid w:val="008B48A9"/>
    <w:rsid w:val="008B48DD"/>
    <w:rsid w:val="008C0D58"/>
    <w:rsid w:val="008C211C"/>
    <w:rsid w:val="008C510F"/>
    <w:rsid w:val="008C7145"/>
    <w:rsid w:val="008C718C"/>
    <w:rsid w:val="008E7078"/>
    <w:rsid w:val="008F02AA"/>
    <w:rsid w:val="008F65B0"/>
    <w:rsid w:val="008F6D0F"/>
    <w:rsid w:val="008F799D"/>
    <w:rsid w:val="009008E6"/>
    <w:rsid w:val="0091076F"/>
    <w:rsid w:val="00916300"/>
    <w:rsid w:val="00931D28"/>
    <w:rsid w:val="00937FFD"/>
    <w:rsid w:val="00947EA4"/>
    <w:rsid w:val="0095112C"/>
    <w:rsid w:val="009526F1"/>
    <w:rsid w:val="00956B8B"/>
    <w:rsid w:val="009620B4"/>
    <w:rsid w:val="009636B4"/>
    <w:rsid w:val="0096531B"/>
    <w:rsid w:val="009743D5"/>
    <w:rsid w:val="009824BF"/>
    <w:rsid w:val="00984F22"/>
    <w:rsid w:val="009A43CA"/>
    <w:rsid w:val="009A5D31"/>
    <w:rsid w:val="009B316C"/>
    <w:rsid w:val="009B3897"/>
    <w:rsid w:val="009C1E49"/>
    <w:rsid w:val="009C616C"/>
    <w:rsid w:val="009C62CC"/>
    <w:rsid w:val="009C7C05"/>
    <w:rsid w:val="009D2EA7"/>
    <w:rsid w:val="009D4332"/>
    <w:rsid w:val="009E241C"/>
    <w:rsid w:val="009E3520"/>
    <w:rsid w:val="009E5E0A"/>
    <w:rsid w:val="009E6933"/>
    <w:rsid w:val="009F26C5"/>
    <w:rsid w:val="009F7779"/>
    <w:rsid w:val="00A0054C"/>
    <w:rsid w:val="00A05C68"/>
    <w:rsid w:val="00A32772"/>
    <w:rsid w:val="00A40009"/>
    <w:rsid w:val="00A41CB4"/>
    <w:rsid w:val="00A430F3"/>
    <w:rsid w:val="00A4677E"/>
    <w:rsid w:val="00A512B0"/>
    <w:rsid w:val="00A62361"/>
    <w:rsid w:val="00A66673"/>
    <w:rsid w:val="00A71D01"/>
    <w:rsid w:val="00A74EE7"/>
    <w:rsid w:val="00A77A3F"/>
    <w:rsid w:val="00A80056"/>
    <w:rsid w:val="00A90848"/>
    <w:rsid w:val="00A92C4C"/>
    <w:rsid w:val="00AA274E"/>
    <w:rsid w:val="00AA31E8"/>
    <w:rsid w:val="00AA4E1B"/>
    <w:rsid w:val="00AB2534"/>
    <w:rsid w:val="00AD2656"/>
    <w:rsid w:val="00AD4893"/>
    <w:rsid w:val="00AE52A6"/>
    <w:rsid w:val="00AE53F9"/>
    <w:rsid w:val="00AF06BD"/>
    <w:rsid w:val="00AF2985"/>
    <w:rsid w:val="00B02DEB"/>
    <w:rsid w:val="00B04BA6"/>
    <w:rsid w:val="00B0529F"/>
    <w:rsid w:val="00B1026B"/>
    <w:rsid w:val="00B156E6"/>
    <w:rsid w:val="00B15A73"/>
    <w:rsid w:val="00B1672B"/>
    <w:rsid w:val="00B16EDB"/>
    <w:rsid w:val="00B241A0"/>
    <w:rsid w:val="00B25C88"/>
    <w:rsid w:val="00B25E2D"/>
    <w:rsid w:val="00B34E1D"/>
    <w:rsid w:val="00B43871"/>
    <w:rsid w:val="00B47918"/>
    <w:rsid w:val="00B543B6"/>
    <w:rsid w:val="00B55602"/>
    <w:rsid w:val="00B64E28"/>
    <w:rsid w:val="00B6768B"/>
    <w:rsid w:val="00B741AB"/>
    <w:rsid w:val="00B769FE"/>
    <w:rsid w:val="00B76AA9"/>
    <w:rsid w:val="00B81BC1"/>
    <w:rsid w:val="00B86629"/>
    <w:rsid w:val="00B87FA2"/>
    <w:rsid w:val="00BB48FC"/>
    <w:rsid w:val="00BB7C2E"/>
    <w:rsid w:val="00BC02E2"/>
    <w:rsid w:val="00BC6F47"/>
    <w:rsid w:val="00BD062E"/>
    <w:rsid w:val="00BE0A5E"/>
    <w:rsid w:val="00BE3061"/>
    <w:rsid w:val="00BE4CD0"/>
    <w:rsid w:val="00BF425F"/>
    <w:rsid w:val="00BF6D5C"/>
    <w:rsid w:val="00C000F2"/>
    <w:rsid w:val="00C03909"/>
    <w:rsid w:val="00C03974"/>
    <w:rsid w:val="00C06363"/>
    <w:rsid w:val="00C25969"/>
    <w:rsid w:val="00C277EC"/>
    <w:rsid w:val="00C33CD6"/>
    <w:rsid w:val="00C33DE4"/>
    <w:rsid w:val="00C34849"/>
    <w:rsid w:val="00C34A7D"/>
    <w:rsid w:val="00C437FA"/>
    <w:rsid w:val="00C46734"/>
    <w:rsid w:val="00C51FAD"/>
    <w:rsid w:val="00C5425D"/>
    <w:rsid w:val="00C64BDD"/>
    <w:rsid w:val="00C71F7F"/>
    <w:rsid w:val="00C74541"/>
    <w:rsid w:val="00C776E3"/>
    <w:rsid w:val="00C779D0"/>
    <w:rsid w:val="00C800B1"/>
    <w:rsid w:val="00C81750"/>
    <w:rsid w:val="00C82E7D"/>
    <w:rsid w:val="00C843DA"/>
    <w:rsid w:val="00C87A48"/>
    <w:rsid w:val="00C931E8"/>
    <w:rsid w:val="00C95739"/>
    <w:rsid w:val="00CB0D18"/>
    <w:rsid w:val="00CB41B6"/>
    <w:rsid w:val="00CB4403"/>
    <w:rsid w:val="00CB707E"/>
    <w:rsid w:val="00CC2340"/>
    <w:rsid w:val="00CC68ED"/>
    <w:rsid w:val="00CD1C5A"/>
    <w:rsid w:val="00CE0827"/>
    <w:rsid w:val="00CE1290"/>
    <w:rsid w:val="00CE5C9E"/>
    <w:rsid w:val="00CE71F3"/>
    <w:rsid w:val="00CE75C3"/>
    <w:rsid w:val="00CF224F"/>
    <w:rsid w:val="00CF27CF"/>
    <w:rsid w:val="00CF5B07"/>
    <w:rsid w:val="00CF7790"/>
    <w:rsid w:val="00D117BF"/>
    <w:rsid w:val="00D14045"/>
    <w:rsid w:val="00D26CA7"/>
    <w:rsid w:val="00D34C6A"/>
    <w:rsid w:val="00D35E09"/>
    <w:rsid w:val="00D50FA9"/>
    <w:rsid w:val="00D513ED"/>
    <w:rsid w:val="00D52291"/>
    <w:rsid w:val="00D5270D"/>
    <w:rsid w:val="00D5507A"/>
    <w:rsid w:val="00D56A2F"/>
    <w:rsid w:val="00D6265C"/>
    <w:rsid w:val="00D641E6"/>
    <w:rsid w:val="00D72948"/>
    <w:rsid w:val="00D77D5A"/>
    <w:rsid w:val="00D83565"/>
    <w:rsid w:val="00D96925"/>
    <w:rsid w:val="00D9763C"/>
    <w:rsid w:val="00DA1DFD"/>
    <w:rsid w:val="00DA3CEF"/>
    <w:rsid w:val="00DA4439"/>
    <w:rsid w:val="00DA4710"/>
    <w:rsid w:val="00DA55D3"/>
    <w:rsid w:val="00DC11EA"/>
    <w:rsid w:val="00DC508C"/>
    <w:rsid w:val="00DD42BA"/>
    <w:rsid w:val="00DD577B"/>
    <w:rsid w:val="00DE0C2D"/>
    <w:rsid w:val="00DE4DC8"/>
    <w:rsid w:val="00DE72DC"/>
    <w:rsid w:val="00DF045C"/>
    <w:rsid w:val="00DF141E"/>
    <w:rsid w:val="00DF46E4"/>
    <w:rsid w:val="00E13649"/>
    <w:rsid w:val="00E236E1"/>
    <w:rsid w:val="00E25B2E"/>
    <w:rsid w:val="00E275F5"/>
    <w:rsid w:val="00E345D3"/>
    <w:rsid w:val="00E47056"/>
    <w:rsid w:val="00E504D4"/>
    <w:rsid w:val="00E51A19"/>
    <w:rsid w:val="00E51B6D"/>
    <w:rsid w:val="00E55545"/>
    <w:rsid w:val="00E57EB4"/>
    <w:rsid w:val="00E6155A"/>
    <w:rsid w:val="00E62FF4"/>
    <w:rsid w:val="00E66610"/>
    <w:rsid w:val="00E67A09"/>
    <w:rsid w:val="00E72CF3"/>
    <w:rsid w:val="00E74712"/>
    <w:rsid w:val="00E762C7"/>
    <w:rsid w:val="00E87948"/>
    <w:rsid w:val="00E93025"/>
    <w:rsid w:val="00E95792"/>
    <w:rsid w:val="00EA68F3"/>
    <w:rsid w:val="00EB1853"/>
    <w:rsid w:val="00EB506E"/>
    <w:rsid w:val="00EB7752"/>
    <w:rsid w:val="00EC2865"/>
    <w:rsid w:val="00EC2C57"/>
    <w:rsid w:val="00EC56BA"/>
    <w:rsid w:val="00EC6D03"/>
    <w:rsid w:val="00ED4581"/>
    <w:rsid w:val="00ED4C5F"/>
    <w:rsid w:val="00EE0092"/>
    <w:rsid w:val="00EF08D2"/>
    <w:rsid w:val="00EF46C5"/>
    <w:rsid w:val="00F01A13"/>
    <w:rsid w:val="00F029F6"/>
    <w:rsid w:val="00F06AA1"/>
    <w:rsid w:val="00F113D2"/>
    <w:rsid w:val="00F12391"/>
    <w:rsid w:val="00F206EA"/>
    <w:rsid w:val="00F2253F"/>
    <w:rsid w:val="00F2782D"/>
    <w:rsid w:val="00F338DB"/>
    <w:rsid w:val="00F33C46"/>
    <w:rsid w:val="00F33F8B"/>
    <w:rsid w:val="00F3447F"/>
    <w:rsid w:val="00F47E27"/>
    <w:rsid w:val="00F50D95"/>
    <w:rsid w:val="00F51B38"/>
    <w:rsid w:val="00F56BCA"/>
    <w:rsid w:val="00F603F4"/>
    <w:rsid w:val="00F6421F"/>
    <w:rsid w:val="00F7606D"/>
    <w:rsid w:val="00F804A6"/>
    <w:rsid w:val="00F86989"/>
    <w:rsid w:val="00F876B7"/>
    <w:rsid w:val="00F902A1"/>
    <w:rsid w:val="00F91663"/>
    <w:rsid w:val="00F942B1"/>
    <w:rsid w:val="00FA1CC5"/>
    <w:rsid w:val="00FA6496"/>
    <w:rsid w:val="00FB772A"/>
    <w:rsid w:val="00FE212F"/>
    <w:rsid w:val="00FF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1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4364"/>
    <w:pPr>
      <w:tabs>
        <w:tab w:val="center" w:pos="4680"/>
        <w:tab w:val="right" w:pos="9360"/>
      </w:tabs>
    </w:pPr>
  </w:style>
  <w:style w:type="character" w:customStyle="1" w:styleId="HeaderChar">
    <w:name w:val="Header Char"/>
    <w:link w:val="Header"/>
    <w:rsid w:val="00424364"/>
    <w:rPr>
      <w:sz w:val="24"/>
      <w:szCs w:val="24"/>
    </w:rPr>
  </w:style>
  <w:style w:type="paragraph" w:styleId="Footer">
    <w:name w:val="footer"/>
    <w:basedOn w:val="Normal"/>
    <w:link w:val="FooterChar"/>
    <w:rsid w:val="00424364"/>
    <w:pPr>
      <w:tabs>
        <w:tab w:val="center" w:pos="4680"/>
        <w:tab w:val="right" w:pos="9360"/>
      </w:tabs>
    </w:pPr>
  </w:style>
  <w:style w:type="character" w:customStyle="1" w:styleId="FooterChar">
    <w:name w:val="Footer Char"/>
    <w:link w:val="Footer"/>
    <w:rsid w:val="00424364"/>
    <w:rPr>
      <w:sz w:val="24"/>
      <w:szCs w:val="24"/>
    </w:rPr>
  </w:style>
  <w:style w:type="paragraph" w:styleId="ListParagraph">
    <w:name w:val="List Paragraph"/>
    <w:basedOn w:val="Normal"/>
    <w:uiPriority w:val="34"/>
    <w:qFormat/>
    <w:rsid w:val="00F86989"/>
    <w:pPr>
      <w:ind w:left="720"/>
      <w:contextualSpacing/>
      <w:jc w:val="both"/>
    </w:pPr>
    <w:rPr>
      <w:rFonts w:eastAsia="Calibri"/>
      <w:sz w:val="28"/>
      <w:szCs w:val="22"/>
    </w:rPr>
  </w:style>
  <w:style w:type="character" w:styleId="PageNumber">
    <w:name w:val="page number"/>
    <w:basedOn w:val="DefaultParagraphFont"/>
    <w:rsid w:val="00B25C88"/>
  </w:style>
</w:styles>
</file>

<file path=word/webSettings.xml><?xml version="1.0" encoding="utf-8"?>
<w:webSettings xmlns:r="http://schemas.openxmlformats.org/officeDocument/2006/relationships" xmlns:w="http://schemas.openxmlformats.org/wordprocessingml/2006/main">
  <w:divs>
    <w:div w:id="134639431">
      <w:bodyDiv w:val="1"/>
      <w:marLeft w:val="0"/>
      <w:marRight w:val="0"/>
      <w:marTop w:val="0"/>
      <w:marBottom w:val="0"/>
      <w:divBdr>
        <w:top w:val="none" w:sz="0" w:space="0" w:color="auto"/>
        <w:left w:val="none" w:sz="0" w:space="0" w:color="auto"/>
        <w:bottom w:val="none" w:sz="0" w:space="0" w:color="auto"/>
        <w:right w:val="none" w:sz="0" w:space="0" w:color="auto"/>
      </w:divBdr>
    </w:div>
    <w:div w:id="1232039041">
      <w:bodyDiv w:val="1"/>
      <w:marLeft w:val="0"/>
      <w:marRight w:val="0"/>
      <w:marTop w:val="0"/>
      <w:marBottom w:val="0"/>
      <w:divBdr>
        <w:top w:val="none" w:sz="0" w:space="0" w:color="auto"/>
        <w:left w:val="none" w:sz="0" w:space="0" w:color="auto"/>
        <w:bottom w:val="none" w:sz="0" w:space="0" w:color="auto"/>
        <w:right w:val="none" w:sz="0" w:space="0" w:color="auto"/>
      </w:divBdr>
    </w:div>
    <w:div w:id="1290403936">
      <w:bodyDiv w:val="1"/>
      <w:marLeft w:val="0"/>
      <w:marRight w:val="0"/>
      <w:marTop w:val="0"/>
      <w:marBottom w:val="0"/>
      <w:divBdr>
        <w:top w:val="none" w:sz="0" w:space="0" w:color="auto"/>
        <w:left w:val="none" w:sz="0" w:space="0" w:color="auto"/>
        <w:bottom w:val="none" w:sz="0" w:space="0" w:color="auto"/>
        <w:right w:val="none" w:sz="0" w:space="0" w:color="auto"/>
      </w:divBdr>
    </w:div>
    <w:div w:id="19269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UBND TỈNH QUẢNG BÌNH      CỘNG HÒA XÃ HỘI CHỦ NGHĨA VIỆT NAM</vt:lpstr>
    </vt:vector>
  </TitlesOfParts>
  <Company>Truong</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HÒA XÃ HỘI CHỦ NGHĨA VIỆT NAM</dc:title>
  <dc:creator>VPUB</dc:creator>
  <cp:lastModifiedBy>Admin</cp:lastModifiedBy>
  <cp:revision>3</cp:revision>
  <cp:lastPrinted>2017-08-01T02:37:00Z</cp:lastPrinted>
  <dcterms:created xsi:type="dcterms:W3CDTF">2017-08-07T04:25:00Z</dcterms:created>
  <dcterms:modified xsi:type="dcterms:W3CDTF">2017-08-07T04:26:00Z</dcterms:modified>
</cp:coreProperties>
</file>