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60" w:rsidRPr="000D78F6" w:rsidRDefault="00682E71" w:rsidP="00334960">
      <w:pPr>
        <w:jc w:val="both"/>
        <w:rPr>
          <w:rFonts w:ascii="Times New Roman" w:hAnsi="Times New Roman"/>
          <w:b/>
          <w:szCs w:val="28"/>
        </w:rPr>
      </w:pPr>
      <w:r>
        <w:rPr>
          <w:rFonts w:ascii="Times New Roman" w:hAnsi="Times New Roman"/>
          <w:b/>
          <w:bCs/>
          <w:sz w:val="26"/>
          <w:szCs w:val="26"/>
        </w:rPr>
        <w:t xml:space="preserve">UỶ BAN NHÂN DÂN               </w:t>
      </w:r>
      <w:r w:rsidR="00334960" w:rsidRPr="000D78F6">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00334960" w:rsidRPr="000D78F6">
            <w:rPr>
              <w:rFonts w:ascii="Times New Roman" w:hAnsi="Times New Roman"/>
              <w:b/>
              <w:bCs/>
              <w:sz w:val="26"/>
              <w:szCs w:val="26"/>
            </w:rPr>
            <w:t>NAM</w:t>
          </w:r>
        </w:smartTag>
      </w:smartTag>
    </w:p>
    <w:p w:rsidR="00334960" w:rsidRPr="000D78F6" w:rsidRDefault="00334960" w:rsidP="00334960">
      <w:pPr>
        <w:jc w:val="both"/>
        <w:rPr>
          <w:rFonts w:ascii="Times New Roman" w:hAnsi="Times New Roman"/>
          <w:b/>
          <w:bCs/>
          <w:sz w:val="26"/>
          <w:szCs w:val="26"/>
          <w:u w:val="single"/>
        </w:rPr>
      </w:pPr>
      <w:r w:rsidRPr="000D78F6">
        <w:rPr>
          <w:rFonts w:ascii="Times New Roman" w:hAnsi="Times New Roman"/>
          <w:b/>
          <w:bCs/>
          <w:sz w:val="26"/>
          <w:szCs w:val="26"/>
        </w:rPr>
        <w:t xml:space="preserve">TỈNH QUẢNG BÌNH                               </w:t>
      </w:r>
      <w:r w:rsidRPr="000D78F6">
        <w:rPr>
          <w:rFonts w:ascii="Times New Roman" w:hAnsi="Times New Roman"/>
          <w:b/>
          <w:bCs/>
          <w:sz w:val="26"/>
          <w:szCs w:val="28"/>
        </w:rPr>
        <w:t>Độc lập - Tự do - Hạnh phúc</w:t>
      </w:r>
    </w:p>
    <w:p w:rsidR="00334960" w:rsidRPr="000D78F6" w:rsidRDefault="00334960" w:rsidP="00334960">
      <w:pPr>
        <w:spacing w:before="60"/>
        <w:jc w:val="both"/>
        <w:rPr>
          <w:rFonts w:ascii="Times New Roman" w:hAnsi="Times New Roman"/>
          <w:b/>
          <w:sz w:val="8"/>
          <w:szCs w:val="28"/>
        </w:rPr>
      </w:pPr>
      <w:r w:rsidRPr="000D78F6">
        <w:rPr>
          <w:rFonts w:ascii="Times New Roman" w:hAnsi="Times New Roman"/>
          <w:b/>
          <w:noProof/>
          <w:sz w:val="8"/>
          <w:szCs w:val="28"/>
        </w:rPr>
        <w:pict>
          <v:line id="_x0000_s1045" style="position:absolute;left:0;text-align:left;z-index:251657728" from="10.75pt,2.3pt" to="109.75pt,2.3pt"/>
        </w:pict>
      </w:r>
      <w:r w:rsidRPr="000D78F6">
        <w:rPr>
          <w:rFonts w:ascii="Times New Roman" w:hAnsi="Times New Roman"/>
          <w:b/>
          <w:noProof/>
          <w:sz w:val="8"/>
          <w:szCs w:val="28"/>
        </w:rPr>
        <w:pict>
          <v:line id="_x0000_s1046" style="position:absolute;left:0;text-align:left;z-index:251658752" from="248.9pt,2.7pt" to="392.9pt,2.7pt"/>
        </w:pict>
      </w:r>
    </w:p>
    <w:p w:rsidR="00334960" w:rsidRPr="00D27C36" w:rsidRDefault="00334960" w:rsidP="00334960">
      <w:pPr>
        <w:spacing w:before="60"/>
        <w:jc w:val="both"/>
        <w:rPr>
          <w:rFonts w:ascii="Times New Roman" w:hAnsi="Times New Roman"/>
          <w:i/>
          <w:iCs/>
          <w:sz w:val="26"/>
          <w:szCs w:val="26"/>
        </w:rPr>
      </w:pPr>
      <w:r w:rsidRPr="00D27C36">
        <w:rPr>
          <w:rFonts w:ascii="Times New Roman" w:hAnsi="Times New Roman"/>
          <w:i/>
          <w:sz w:val="26"/>
          <w:szCs w:val="26"/>
        </w:rPr>
        <w:t xml:space="preserve"> </w:t>
      </w:r>
      <w:r w:rsidRPr="00D27C36">
        <w:rPr>
          <w:rFonts w:ascii="Times New Roman" w:hAnsi="Times New Roman"/>
          <w:sz w:val="26"/>
          <w:szCs w:val="26"/>
        </w:rPr>
        <w:t xml:space="preserve">Số:  </w:t>
      </w:r>
      <w:r w:rsidR="00656CC0">
        <w:rPr>
          <w:rFonts w:ascii="Times New Roman" w:hAnsi="Times New Roman"/>
          <w:sz w:val="26"/>
          <w:szCs w:val="26"/>
        </w:rPr>
        <w:t>3033</w:t>
      </w:r>
      <w:r w:rsidRPr="00D27C36">
        <w:rPr>
          <w:rFonts w:ascii="Times New Roman" w:hAnsi="Times New Roman"/>
          <w:sz w:val="26"/>
          <w:szCs w:val="26"/>
        </w:rPr>
        <w:t xml:space="preserve"> /QĐ-UBND</w:t>
      </w:r>
      <w:r w:rsidRPr="00D27C36">
        <w:rPr>
          <w:rFonts w:ascii="Times New Roman" w:hAnsi="Times New Roman"/>
          <w:i/>
          <w:sz w:val="26"/>
          <w:szCs w:val="26"/>
        </w:rPr>
        <w:t xml:space="preserve">             </w:t>
      </w:r>
      <w:r w:rsidR="00D27C36">
        <w:rPr>
          <w:rFonts w:ascii="Times New Roman" w:hAnsi="Times New Roman"/>
          <w:i/>
          <w:sz w:val="26"/>
          <w:szCs w:val="26"/>
        </w:rPr>
        <w:t xml:space="preserve">              </w:t>
      </w:r>
      <w:r w:rsidR="002810E3">
        <w:rPr>
          <w:rFonts w:ascii="Times New Roman" w:hAnsi="Times New Roman"/>
          <w:i/>
          <w:sz w:val="26"/>
          <w:szCs w:val="26"/>
        </w:rPr>
        <w:t xml:space="preserve"> </w:t>
      </w:r>
      <w:r w:rsidRPr="00D27C36">
        <w:rPr>
          <w:rFonts w:ascii="Times New Roman" w:hAnsi="Times New Roman"/>
          <w:i/>
          <w:iCs/>
          <w:sz w:val="26"/>
          <w:szCs w:val="26"/>
        </w:rPr>
        <w:t xml:space="preserve">Quảng Bình, ngày </w:t>
      </w:r>
      <w:r w:rsidR="00656CC0">
        <w:rPr>
          <w:rFonts w:ascii="Times New Roman" w:hAnsi="Times New Roman"/>
          <w:i/>
          <w:iCs/>
          <w:sz w:val="26"/>
          <w:szCs w:val="26"/>
        </w:rPr>
        <w:t>30</w:t>
      </w:r>
      <w:r w:rsidR="001E6A9F">
        <w:rPr>
          <w:rFonts w:ascii="Times New Roman" w:hAnsi="Times New Roman"/>
          <w:i/>
          <w:iCs/>
          <w:sz w:val="26"/>
          <w:szCs w:val="26"/>
        </w:rPr>
        <w:t xml:space="preserve"> tháng </w:t>
      </w:r>
      <w:r w:rsidR="00656CC0">
        <w:rPr>
          <w:rFonts w:ascii="Times New Roman" w:hAnsi="Times New Roman"/>
          <w:i/>
          <w:iCs/>
          <w:sz w:val="26"/>
          <w:szCs w:val="26"/>
        </w:rPr>
        <w:t>8</w:t>
      </w:r>
      <w:r w:rsidRPr="00D27C36">
        <w:rPr>
          <w:rFonts w:ascii="Times New Roman" w:hAnsi="Times New Roman"/>
          <w:i/>
          <w:iCs/>
          <w:sz w:val="26"/>
          <w:szCs w:val="26"/>
        </w:rPr>
        <w:t xml:space="preserve"> năm 201</w:t>
      </w:r>
      <w:r w:rsidR="005A31B4">
        <w:rPr>
          <w:rFonts w:ascii="Times New Roman" w:hAnsi="Times New Roman"/>
          <w:i/>
          <w:iCs/>
          <w:sz w:val="26"/>
          <w:szCs w:val="26"/>
        </w:rPr>
        <w:t>7</w:t>
      </w:r>
    </w:p>
    <w:p w:rsidR="00334960" w:rsidRPr="000D78F6" w:rsidRDefault="00334960" w:rsidP="00334960">
      <w:pPr>
        <w:jc w:val="both"/>
        <w:rPr>
          <w:rFonts w:ascii="Times New Roman" w:hAnsi="Times New Roman"/>
          <w:bCs/>
          <w:iCs/>
          <w:sz w:val="12"/>
          <w:szCs w:val="28"/>
        </w:rPr>
      </w:pPr>
    </w:p>
    <w:p w:rsidR="00334960" w:rsidRPr="000D78F6" w:rsidRDefault="00FF64AC" w:rsidP="00F427EC">
      <w:pPr>
        <w:spacing w:before="120"/>
        <w:rPr>
          <w:rFonts w:ascii="Times New Roman" w:hAnsi="Times New Roman"/>
          <w:b/>
          <w:bCs/>
          <w:szCs w:val="28"/>
        </w:rPr>
      </w:pPr>
      <w:r>
        <w:rPr>
          <w:rFonts w:ascii="Times New Roman" w:hAnsi="Times New Roman"/>
          <w:b/>
          <w:bCs/>
          <w:szCs w:val="28"/>
        </w:rPr>
        <w:t xml:space="preserve">                                                 </w:t>
      </w:r>
      <w:r w:rsidR="0039059E">
        <w:rPr>
          <w:rFonts w:ascii="Times New Roman" w:hAnsi="Times New Roman"/>
          <w:b/>
          <w:bCs/>
          <w:szCs w:val="28"/>
        </w:rPr>
        <w:t xml:space="preserve">   </w:t>
      </w:r>
      <w:r>
        <w:rPr>
          <w:rFonts w:ascii="Times New Roman" w:hAnsi="Times New Roman"/>
          <w:b/>
          <w:bCs/>
          <w:szCs w:val="28"/>
        </w:rPr>
        <w:t xml:space="preserve"> </w:t>
      </w:r>
      <w:r w:rsidR="00334960" w:rsidRPr="000D78F6">
        <w:rPr>
          <w:rFonts w:ascii="Times New Roman" w:hAnsi="Times New Roman"/>
          <w:b/>
          <w:bCs/>
          <w:szCs w:val="28"/>
        </w:rPr>
        <w:t>QUYẾT ĐỊNH</w:t>
      </w:r>
    </w:p>
    <w:p w:rsidR="005A31B4" w:rsidRDefault="00D3421E" w:rsidP="002C225F">
      <w:pPr>
        <w:jc w:val="center"/>
        <w:rPr>
          <w:rFonts w:ascii="Times New Roman" w:hAnsi="Times New Roman"/>
          <w:b/>
          <w:color w:val="000000"/>
        </w:rPr>
      </w:pPr>
      <w:r w:rsidRPr="00B63046">
        <w:rPr>
          <w:rFonts w:ascii="Times New Roman" w:hAnsi="Times New Roman"/>
          <w:b/>
          <w:bCs/>
          <w:color w:val="000000"/>
          <w:spacing w:val="4"/>
          <w:szCs w:val="28"/>
          <w:lang w:val="pt-BR"/>
        </w:rPr>
        <w:t xml:space="preserve">Về việc </w:t>
      </w:r>
      <w:r w:rsidR="00925537" w:rsidRPr="000C6C9F">
        <w:rPr>
          <w:rFonts w:ascii="Times New Roman" w:hAnsi="Times New Roman"/>
          <w:b/>
          <w:bCs/>
          <w:color w:val="000000"/>
          <w:spacing w:val="2"/>
          <w:szCs w:val="28"/>
          <w:lang w:val="pt-BR"/>
        </w:rPr>
        <w:t xml:space="preserve">phê duyệt </w:t>
      </w:r>
      <w:r w:rsidR="00FB0286" w:rsidRPr="000C6C9F">
        <w:rPr>
          <w:rFonts w:ascii="Times New Roman" w:hAnsi="Times New Roman"/>
          <w:b/>
          <w:bCs/>
          <w:color w:val="000000"/>
          <w:spacing w:val="2"/>
          <w:szCs w:val="28"/>
          <w:lang w:val="pt-BR"/>
        </w:rPr>
        <w:t xml:space="preserve">giá </w:t>
      </w:r>
      <w:r w:rsidR="00FB0286">
        <w:rPr>
          <w:rFonts w:ascii="Times New Roman" w:hAnsi="Times New Roman" w:hint="eastAsia"/>
          <w:b/>
          <w:bCs/>
          <w:color w:val="000000"/>
          <w:spacing w:val="2"/>
          <w:szCs w:val="28"/>
          <w:lang w:val="pt-BR"/>
        </w:rPr>
        <w:t>đất</w:t>
      </w:r>
      <w:r w:rsidR="00FB0286">
        <w:rPr>
          <w:rFonts w:ascii="Times New Roman" w:hAnsi="Times New Roman"/>
          <w:b/>
          <w:bCs/>
          <w:color w:val="000000"/>
          <w:spacing w:val="2"/>
          <w:szCs w:val="28"/>
          <w:lang w:val="pt-BR"/>
        </w:rPr>
        <w:t xml:space="preserve"> c</w:t>
      </w:r>
      <w:r w:rsidR="00FB0286" w:rsidRPr="00F04504">
        <w:rPr>
          <w:rFonts w:ascii="Times New Roman" w:hAnsi="Times New Roman"/>
          <w:b/>
          <w:bCs/>
          <w:color w:val="000000"/>
          <w:spacing w:val="2"/>
          <w:szCs w:val="28"/>
          <w:lang w:val="pt-BR"/>
        </w:rPr>
        <w:t>ụ</w:t>
      </w:r>
      <w:r w:rsidR="00FB0286">
        <w:rPr>
          <w:rFonts w:ascii="Times New Roman" w:hAnsi="Times New Roman"/>
          <w:b/>
          <w:bCs/>
          <w:color w:val="000000"/>
          <w:spacing w:val="2"/>
          <w:szCs w:val="28"/>
          <w:lang w:val="pt-BR"/>
        </w:rPr>
        <w:t xml:space="preserve"> th</w:t>
      </w:r>
      <w:r w:rsidR="00FB0286" w:rsidRPr="00F04504">
        <w:rPr>
          <w:rFonts w:ascii="Times New Roman" w:hAnsi="Times New Roman"/>
          <w:b/>
          <w:bCs/>
          <w:color w:val="000000"/>
          <w:spacing w:val="2"/>
          <w:szCs w:val="28"/>
          <w:lang w:val="pt-BR"/>
        </w:rPr>
        <w:t>ể</w:t>
      </w:r>
      <w:r w:rsidR="00FB0286" w:rsidRPr="000C6C9F">
        <w:rPr>
          <w:rFonts w:ascii="Times New Roman" w:hAnsi="Times New Roman"/>
          <w:b/>
          <w:bCs/>
          <w:color w:val="000000"/>
          <w:spacing w:val="2"/>
          <w:szCs w:val="28"/>
          <w:lang w:val="pt-BR"/>
        </w:rPr>
        <w:t xml:space="preserve"> </w:t>
      </w:r>
      <w:r w:rsidR="005A31B4" w:rsidRPr="00C079DC">
        <w:rPr>
          <w:rFonts w:ascii="Times New Roman" w:hAnsi="Times New Roman"/>
          <w:b/>
          <w:color w:val="000000"/>
        </w:rPr>
        <w:t xml:space="preserve">để tính tiền thuê đất hàng năm </w:t>
      </w:r>
      <w:r w:rsidR="00B27D0E">
        <w:rPr>
          <w:rFonts w:ascii="Times New Roman" w:hAnsi="Times New Roman"/>
          <w:b/>
          <w:color w:val="000000"/>
        </w:rPr>
        <w:t>đối với k</w:t>
      </w:r>
      <w:r w:rsidR="005A31B4" w:rsidRPr="00C079DC">
        <w:rPr>
          <w:rFonts w:ascii="Times New Roman" w:hAnsi="Times New Roman"/>
          <w:b/>
          <w:color w:val="000000"/>
        </w:rPr>
        <w:t xml:space="preserve">hu đất </w:t>
      </w:r>
      <w:r w:rsidR="005A31B4">
        <w:rPr>
          <w:rFonts w:ascii="Times New Roman" w:hAnsi="Times New Roman"/>
          <w:b/>
          <w:color w:val="000000"/>
        </w:rPr>
        <w:t>thực hiện</w:t>
      </w:r>
      <w:r w:rsidR="005A31B4" w:rsidRPr="00C079DC">
        <w:rPr>
          <w:rFonts w:ascii="Times New Roman" w:hAnsi="Times New Roman"/>
          <w:b/>
          <w:color w:val="000000"/>
        </w:rPr>
        <w:t xml:space="preserve"> Dự án chăn nuôi bò thịt áp dụng công ng</w:t>
      </w:r>
      <w:r w:rsidR="005A31B4">
        <w:rPr>
          <w:rFonts w:ascii="Times New Roman" w:hAnsi="Times New Roman"/>
          <w:b/>
          <w:color w:val="000000"/>
        </w:rPr>
        <w:t xml:space="preserve">hệ cao (Giai đoạn 1) tại xã Hòa </w:t>
      </w:r>
      <w:r w:rsidR="005A31B4" w:rsidRPr="00C079DC">
        <w:rPr>
          <w:rFonts w:ascii="Times New Roman" w:hAnsi="Times New Roman"/>
          <w:b/>
          <w:color w:val="000000"/>
        </w:rPr>
        <w:t>Trạch và thị trấn Nông trường Việt Trung, huyện Bố Trạch</w:t>
      </w:r>
      <w:r w:rsidR="005A31B4">
        <w:rPr>
          <w:rFonts w:ascii="Times New Roman" w:hAnsi="Times New Roman"/>
          <w:b/>
          <w:color w:val="000000"/>
        </w:rPr>
        <w:t xml:space="preserve"> của </w:t>
      </w:r>
    </w:p>
    <w:p w:rsidR="00EC3600" w:rsidRPr="00B27D0E" w:rsidRDefault="005A31B4" w:rsidP="002C225F">
      <w:pPr>
        <w:jc w:val="center"/>
        <w:rPr>
          <w:rFonts w:ascii="Times New Roman" w:hAnsi="Times New Roman"/>
          <w:b/>
          <w:bCs/>
          <w:color w:val="000000"/>
          <w:spacing w:val="2"/>
          <w:szCs w:val="28"/>
        </w:rPr>
      </w:pPr>
      <w:r>
        <w:rPr>
          <w:rFonts w:ascii="Times New Roman" w:hAnsi="Times New Roman"/>
          <w:b/>
          <w:color w:val="000000"/>
        </w:rPr>
        <w:t>Công ty TNHH chăn nuôi Hòa Phát Quảng Bình</w:t>
      </w:r>
    </w:p>
    <w:p w:rsidR="00334960" w:rsidRPr="000D78F6" w:rsidRDefault="00334960" w:rsidP="00EC3600">
      <w:pPr>
        <w:spacing w:line="216" w:lineRule="auto"/>
        <w:jc w:val="center"/>
        <w:rPr>
          <w:rFonts w:ascii="Times New Roman" w:hAnsi="Times New Roman"/>
          <w:szCs w:val="28"/>
        </w:rPr>
      </w:pPr>
      <w:r w:rsidRPr="000D78F6">
        <w:rPr>
          <w:rFonts w:ascii="Times New Roman" w:hAnsi="Times New Roman"/>
          <w:bCs/>
          <w:iCs/>
          <w:noProof/>
          <w:szCs w:val="28"/>
        </w:rPr>
        <w:pict>
          <v:line id="_x0000_s1044" style="position:absolute;left:0;text-align:left;z-index:251656704" from="167.25pt,4.45pt" to="300pt,4.45pt"/>
        </w:pict>
      </w:r>
    </w:p>
    <w:p w:rsidR="00334960" w:rsidRPr="000D78F6" w:rsidRDefault="00334960" w:rsidP="00B27D0E">
      <w:pPr>
        <w:spacing w:before="120"/>
        <w:jc w:val="center"/>
        <w:rPr>
          <w:rFonts w:ascii="Times New Roman" w:hAnsi="Times New Roman"/>
          <w:b/>
          <w:bCs/>
          <w:szCs w:val="28"/>
        </w:rPr>
      </w:pPr>
      <w:r w:rsidRPr="000D78F6">
        <w:rPr>
          <w:rFonts w:ascii="Times New Roman" w:hAnsi="Times New Roman"/>
          <w:b/>
          <w:bCs/>
          <w:szCs w:val="28"/>
        </w:rPr>
        <w:t>UỶ BAN NHÂN DÂN TỈNH QUẢNG BÌNH</w:t>
      </w:r>
    </w:p>
    <w:p w:rsidR="00E438FB" w:rsidRPr="00E438FB" w:rsidRDefault="00E438FB" w:rsidP="00447634">
      <w:pPr>
        <w:spacing w:before="60" w:after="60" w:line="264" w:lineRule="auto"/>
        <w:ind w:firstLine="567"/>
        <w:jc w:val="both"/>
        <w:rPr>
          <w:rFonts w:ascii="Times New Roman" w:hAnsi="Times New Roman"/>
          <w:sz w:val="16"/>
        </w:rPr>
      </w:pPr>
    </w:p>
    <w:p w:rsidR="00401112" w:rsidRPr="00D22370" w:rsidRDefault="00401112" w:rsidP="00086E97">
      <w:pPr>
        <w:spacing w:line="276" w:lineRule="auto"/>
        <w:ind w:firstLine="567"/>
        <w:jc w:val="both"/>
        <w:rPr>
          <w:rFonts w:ascii="Times New Roman" w:hAnsi="Times New Roman"/>
        </w:rPr>
      </w:pPr>
      <w:r w:rsidRPr="00D22370">
        <w:rPr>
          <w:rFonts w:ascii="Times New Roman" w:hAnsi="Times New Roman"/>
        </w:rPr>
        <w:t xml:space="preserve">Căn cứ Luật Tổ chức </w:t>
      </w:r>
      <w:r>
        <w:rPr>
          <w:rFonts w:ascii="Times New Roman" w:hAnsi="Times New Roman"/>
        </w:rPr>
        <w:t>chính quyền địa phương ngày 19 tháng 6 năm 2015</w:t>
      </w:r>
      <w:r w:rsidRPr="00D22370">
        <w:rPr>
          <w:rFonts w:ascii="Times New Roman" w:hAnsi="Times New Roman"/>
        </w:rPr>
        <w:t>;</w:t>
      </w:r>
    </w:p>
    <w:p w:rsidR="00334960" w:rsidRPr="00547FC2" w:rsidRDefault="00334960" w:rsidP="00086E97">
      <w:pPr>
        <w:spacing w:line="276" w:lineRule="auto"/>
        <w:ind w:firstLine="567"/>
        <w:jc w:val="both"/>
        <w:rPr>
          <w:rFonts w:ascii="Times New Roman" w:hAnsi="Times New Roman"/>
          <w:bCs/>
          <w:color w:val="000000"/>
          <w:szCs w:val="28"/>
        </w:rPr>
      </w:pPr>
      <w:r w:rsidRPr="00547FC2">
        <w:rPr>
          <w:rFonts w:ascii="Times New Roman" w:hAnsi="Times New Roman"/>
          <w:bCs/>
          <w:color w:val="000000"/>
          <w:szCs w:val="28"/>
        </w:rPr>
        <w:t>Căn cứ Luật Đất đai ngày 29 tháng 11 năm 2013;</w:t>
      </w:r>
    </w:p>
    <w:p w:rsidR="00334960" w:rsidRPr="00547FC2" w:rsidRDefault="00334960" w:rsidP="00086E97">
      <w:pPr>
        <w:spacing w:line="276" w:lineRule="auto"/>
        <w:ind w:firstLine="567"/>
        <w:jc w:val="both"/>
        <w:rPr>
          <w:rFonts w:ascii="Times New Roman" w:hAnsi="Times New Roman"/>
          <w:bCs/>
          <w:color w:val="000000"/>
          <w:szCs w:val="28"/>
        </w:rPr>
      </w:pPr>
      <w:r w:rsidRPr="00547FC2">
        <w:rPr>
          <w:rFonts w:ascii="Times New Roman" w:hAnsi="Times New Roman"/>
          <w:bCs/>
          <w:color w:val="000000"/>
          <w:szCs w:val="28"/>
        </w:rPr>
        <w:t xml:space="preserve">Căn cứ Nghị định 44/2014/NĐ-CP ngày 15 tháng 5 năm 2014 của Chính phủ </w:t>
      </w:r>
      <w:r w:rsidR="00347165" w:rsidRPr="00547FC2">
        <w:rPr>
          <w:rFonts w:ascii="Times New Roman" w:hAnsi="Times New Roman"/>
          <w:bCs/>
          <w:color w:val="000000"/>
          <w:szCs w:val="28"/>
        </w:rPr>
        <w:t>q</w:t>
      </w:r>
      <w:r w:rsidRPr="00547FC2">
        <w:rPr>
          <w:rFonts w:ascii="Times New Roman" w:hAnsi="Times New Roman"/>
          <w:bCs/>
          <w:color w:val="000000"/>
          <w:szCs w:val="28"/>
        </w:rPr>
        <w:t xml:space="preserve">uy định về giá đất; </w:t>
      </w:r>
    </w:p>
    <w:p w:rsidR="00334960" w:rsidRPr="00547FC2" w:rsidRDefault="00334960" w:rsidP="00086E97">
      <w:pPr>
        <w:spacing w:line="276" w:lineRule="auto"/>
        <w:ind w:firstLine="567"/>
        <w:jc w:val="both"/>
        <w:rPr>
          <w:rFonts w:ascii="Times New Roman" w:hAnsi="Times New Roman"/>
          <w:bCs/>
          <w:color w:val="000000"/>
          <w:szCs w:val="28"/>
        </w:rPr>
      </w:pPr>
      <w:r w:rsidRPr="00547FC2">
        <w:rPr>
          <w:rFonts w:ascii="Times New Roman" w:hAnsi="Times New Roman"/>
          <w:bCs/>
          <w:color w:val="000000"/>
          <w:szCs w:val="28"/>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rsidR="005B3F60" w:rsidRPr="00547FC2" w:rsidRDefault="005B3F60" w:rsidP="00086E97">
      <w:pPr>
        <w:tabs>
          <w:tab w:val="left" w:pos="709"/>
        </w:tabs>
        <w:spacing w:line="276" w:lineRule="auto"/>
        <w:ind w:firstLine="567"/>
        <w:jc w:val="both"/>
        <w:rPr>
          <w:rFonts w:ascii="Times New Roman" w:hAnsi="Times New Roman"/>
          <w:szCs w:val="28"/>
          <w:lang w:val="pt-BR"/>
        </w:rPr>
      </w:pPr>
      <w:r w:rsidRPr="00547FC2">
        <w:rPr>
          <w:rFonts w:ascii="Times New Roman" w:hAnsi="Times New Roman"/>
          <w:szCs w:val="28"/>
          <w:lang w:val="da-DK"/>
        </w:rPr>
        <w:t>Căn cứ Quyết định số 36/2014/QĐ-UBND ngày 22/12/2014 của UBND tỉnh</w:t>
      </w:r>
      <w:r w:rsidRPr="00547FC2">
        <w:rPr>
          <w:rFonts w:ascii="Times New Roman" w:hAnsi="Times New Roman"/>
          <w:szCs w:val="28"/>
          <w:lang w:val="pt-BR"/>
        </w:rPr>
        <w:t xml:space="preserve"> </w:t>
      </w:r>
      <w:r w:rsidR="0040673A" w:rsidRPr="00547FC2">
        <w:rPr>
          <w:rFonts w:ascii="Times New Roman" w:hAnsi="Times New Roman"/>
          <w:szCs w:val="28"/>
          <w:lang w:val="pt-BR"/>
        </w:rPr>
        <w:t>v</w:t>
      </w:r>
      <w:r w:rsidRPr="00547FC2">
        <w:rPr>
          <w:rFonts w:ascii="Times New Roman" w:hAnsi="Times New Roman"/>
          <w:szCs w:val="28"/>
          <w:lang w:val="pt-BR"/>
        </w:rPr>
        <w:t>ề việc quy định bảng giá các loại đất và phân loại đô thị, loại xã, khu vực vị trí đất trên địa bàn tỉnh Quảng Bình giai đoạn 2015-2019;</w:t>
      </w:r>
    </w:p>
    <w:p w:rsidR="00334960" w:rsidRPr="00547FC2" w:rsidRDefault="002D6E1A" w:rsidP="00086E97">
      <w:pPr>
        <w:spacing w:line="276" w:lineRule="auto"/>
        <w:ind w:firstLine="567"/>
        <w:jc w:val="both"/>
        <w:rPr>
          <w:rFonts w:ascii="Times New Roman" w:hAnsi="Times New Roman"/>
          <w:szCs w:val="28"/>
          <w:lang w:val="da-DK"/>
        </w:rPr>
      </w:pPr>
      <w:r w:rsidRPr="00547FC2">
        <w:rPr>
          <w:rFonts w:ascii="Times New Roman" w:hAnsi="Times New Roman"/>
          <w:szCs w:val="28"/>
          <w:lang w:val="da-DK"/>
        </w:rPr>
        <w:t>Xét</w:t>
      </w:r>
      <w:r w:rsidR="00334960" w:rsidRPr="00547FC2">
        <w:rPr>
          <w:rFonts w:ascii="Times New Roman" w:hAnsi="Times New Roman"/>
          <w:szCs w:val="28"/>
          <w:lang w:val="da-DK"/>
        </w:rPr>
        <w:t xml:space="preserve"> </w:t>
      </w:r>
      <w:r w:rsidR="00222D81" w:rsidRPr="00547FC2">
        <w:rPr>
          <w:rFonts w:ascii="Times New Roman" w:hAnsi="Times New Roman"/>
          <w:szCs w:val="28"/>
          <w:lang w:val="da-DK"/>
        </w:rPr>
        <w:t xml:space="preserve">Biên bản thẩm định giá đất cụ thể ngày 09 tháng 8 năm 2017 của Hội đồng thẩm định giá </w:t>
      </w:r>
      <w:r w:rsidR="00222D81" w:rsidRPr="00547FC2">
        <w:rPr>
          <w:rFonts w:ascii="Times New Roman" w:hAnsi="Times New Roman" w:hint="eastAsia"/>
          <w:szCs w:val="28"/>
          <w:lang w:val="da-DK"/>
        </w:rPr>
        <w:t>đ</w:t>
      </w:r>
      <w:r w:rsidR="00222D81" w:rsidRPr="00547FC2">
        <w:rPr>
          <w:rFonts w:ascii="Times New Roman" w:hAnsi="Times New Roman"/>
          <w:szCs w:val="28"/>
          <w:lang w:val="da-DK"/>
        </w:rPr>
        <w:t xml:space="preserve">ất của tỉnh và </w:t>
      </w:r>
      <w:r w:rsidR="00334960" w:rsidRPr="00547FC2">
        <w:rPr>
          <w:rFonts w:ascii="Times New Roman" w:hAnsi="Times New Roman"/>
          <w:szCs w:val="28"/>
          <w:lang w:val="da-DK"/>
        </w:rPr>
        <w:t>đề nghị của Sở Tài nguyên và Môi trường tại Tờ trình số</w:t>
      </w:r>
      <w:r w:rsidR="00222D81" w:rsidRPr="00547FC2">
        <w:rPr>
          <w:rFonts w:ascii="Times New Roman" w:hAnsi="Times New Roman"/>
          <w:szCs w:val="28"/>
          <w:lang w:val="da-DK"/>
        </w:rPr>
        <w:t xml:space="preserve"> 423</w:t>
      </w:r>
      <w:r w:rsidR="00334960" w:rsidRPr="00547FC2">
        <w:rPr>
          <w:rFonts w:ascii="Times New Roman" w:hAnsi="Times New Roman"/>
          <w:szCs w:val="28"/>
          <w:lang w:val="da-DK"/>
        </w:rPr>
        <w:t>/</w:t>
      </w:r>
      <w:r w:rsidR="00D40645" w:rsidRPr="00547FC2">
        <w:rPr>
          <w:rFonts w:ascii="Times New Roman" w:hAnsi="Times New Roman"/>
          <w:szCs w:val="28"/>
          <w:lang w:val="da-DK"/>
        </w:rPr>
        <w:t>TTr-</w:t>
      </w:r>
      <w:r w:rsidR="00334960" w:rsidRPr="00547FC2">
        <w:rPr>
          <w:rFonts w:ascii="Times New Roman" w:hAnsi="Times New Roman"/>
          <w:szCs w:val="28"/>
          <w:lang w:val="da-DK"/>
        </w:rPr>
        <w:t xml:space="preserve">TNMT ngày </w:t>
      </w:r>
      <w:r w:rsidR="00222D81" w:rsidRPr="00547FC2">
        <w:rPr>
          <w:rFonts w:ascii="Times New Roman" w:hAnsi="Times New Roman"/>
          <w:szCs w:val="28"/>
          <w:lang w:val="da-DK"/>
        </w:rPr>
        <w:t>17</w:t>
      </w:r>
      <w:r w:rsidR="00334960" w:rsidRPr="00547FC2">
        <w:rPr>
          <w:rFonts w:ascii="Times New Roman" w:hAnsi="Times New Roman"/>
          <w:szCs w:val="28"/>
          <w:lang w:val="da-DK"/>
        </w:rPr>
        <w:t xml:space="preserve"> tháng </w:t>
      </w:r>
      <w:r w:rsidR="00222D81" w:rsidRPr="00547FC2">
        <w:rPr>
          <w:rFonts w:ascii="Times New Roman" w:hAnsi="Times New Roman"/>
          <w:szCs w:val="28"/>
          <w:lang w:val="da-DK"/>
        </w:rPr>
        <w:t>8</w:t>
      </w:r>
      <w:r w:rsidR="00B10991" w:rsidRPr="00547FC2">
        <w:rPr>
          <w:rFonts w:ascii="Times New Roman" w:hAnsi="Times New Roman"/>
          <w:szCs w:val="28"/>
          <w:lang w:val="da-DK"/>
        </w:rPr>
        <w:t xml:space="preserve"> </w:t>
      </w:r>
      <w:r w:rsidR="00334960" w:rsidRPr="00547FC2">
        <w:rPr>
          <w:rFonts w:ascii="Times New Roman" w:hAnsi="Times New Roman"/>
          <w:szCs w:val="28"/>
          <w:lang w:val="da-DK"/>
        </w:rPr>
        <w:t>năm 201</w:t>
      </w:r>
      <w:r w:rsidR="005A31B4" w:rsidRPr="00547FC2">
        <w:rPr>
          <w:rFonts w:ascii="Times New Roman" w:hAnsi="Times New Roman"/>
          <w:szCs w:val="28"/>
          <w:lang w:val="da-DK"/>
        </w:rPr>
        <w:t>7</w:t>
      </w:r>
      <w:r w:rsidR="00347165" w:rsidRPr="00547FC2">
        <w:rPr>
          <w:rFonts w:ascii="Times New Roman" w:hAnsi="Times New Roman"/>
          <w:szCs w:val="28"/>
          <w:lang w:val="da-DK"/>
        </w:rPr>
        <w:t>,</w:t>
      </w:r>
    </w:p>
    <w:p w:rsidR="00334960" w:rsidRPr="002810E3" w:rsidRDefault="00334960" w:rsidP="002C225F">
      <w:pPr>
        <w:spacing w:before="240" w:after="60" w:line="288" w:lineRule="auto"/>
        <w:jc w:val="center"/>
        <w:rPr>
          <w:rFonts w:ascii="Times New Roman" w:hAnsi="Times New Roman"/>
          <w:b/>
          <w:bCs/>
          <w:szCs w:val="28"/>
          <w:lang w:val="pt-BR"/>
        </w:rPr>
      </w:pPr>
      <w:r w:rsidRPr="002810E3">
        <w:rPr>
          <w:rFonts w:ascii="Times New Roman" w:hAnsi="Times New Roman"/>
          <w:b/>
          <w:bCs/>
          <w:szCs w:val="28"/>
          <w:lang w:val="pt-BR"/>
        </w:rPr>
        <w:t>QUYẾT ĐỊNH:</w:t>
      </w:r>
    </w:p>
    <w:p w:rsidR="005A31B4" w:rsidRPr="00AF7907" w:rsidRDefault="00334960" w:rsidP="00D072CC">
      <w:pPr>
        <w:tabs>
          <w:tab w:val="left" w:pos="709"/>
        </w:tabs>
        <w:spacing w:line="288" w:lineRule="auto"/>
        <w:ind w:firstLine="709"/>
        <w:jc w:val="both"/>
        <w:rPr>
          <w:rFonts w:ascii="Times New Roman" w:hAnsi="Times New Roman"/>
          <w:bCs/>
          <w:color w:val="000000"/>
          <w:spacing w:val="2"/>
          <w:szCs w:val="28"/>
          <w:lang w:val="pt-BR"/>
        </w:rPr>
      </w:pPr>
      <w:r w:rsidRPr="002810E3">
        <w:rPr>
          <w:rFonts w:ascii="Times New Roman" w:hAnsi="Times New Roman"/>
          <w:b/>
          <w:bCs/>
          <w:szCs w:val="28"/>
          <w:lang w:val="pt-BR"/>
        </w:rPr>
        <w:t>Điều 1.</w:t>
      </w:r>
      <w:r w:rsidR="00C63E42" w:rsidRPr="002810E3">
        <w:rPr>
          <w:rFonts w:ascii="Times New Roman" w:hAnsi="Times New Roman"/>
          <w:bCs/>
          <w:szCs w:val="28"/>
          <w:lang w:val="pt-BR"/>
        </w:rPr>
        <w:t xml:space="preserve"> Phê duyệt</w:t>
      </w:r>
      <w:r w:rsidRPr="002810E3">
        <w:rPr>
          <w:rFonts w:ascii="Times New Roman" w:hAnsi="Times New Roman"/>
          <w:bCs/>
          <w:szCs w:val="28"/>
          <w:lang w:val="pt-BR"/>
        </w:rPr>
        <w:t xml:space="preserve"> </w:t>
      </w:r>
      <w:r w:rsidR="002A544E" w:rsidRPr="009058CA">
        <w:rPr>
          <w:rFonts w:ascii="Times New Roman" w:hAnsi="Times New Roman"/>
          <w:szCs w:val="28"/>
          <w:lang w:val="pt-BR"/>
        </w:rPr>
        <w:t xml:space="preserve">giá đất cụ thể </w:t>
      </w:r>
      <w:r w:rsidR="005A31B4" w:rsidRPr="002810E3">
        <w:rPr>
          <w:rFonts w:ascii="Times New Roman" w:hAnsi="Times New Roman"/>
          <w:color w:val="000000"/>
          <w:lang w:val="pt-BR"/>
        </w:rPr>
        <w:t xml:space="preserve">để tính tiền thuê đất hàng năm </w:t>
      </w:r>
      <w:r w:rsidR="008F3720">
        <w:rPr>
          <w:rFonts w:ascii="Times New Roman" w:hAnsi="Times New Roman"/>
          <w:color w:val="000000"/>
          <w:lang w:val="pt-BR"/>
        </w:rPr>
        <w:t>đối với k</w:t>
      </w:r>
      <w:r w:rsidR="005A31B4" w:rsidRPr="002810E3">
        <w:rPr>
          <w:rFonts w:ascii="Times New Roman" w:hAnsi="Times New Roman"/>
          <w:color w:val="000000"/>
          <w:lang w:val="pt-BR"/>
        </w:rPr>
        <w:t>hu đất thực hiện Dự án chăn nuôi bò thịt áp dụng công nghệ cao (Giai đoạn 1) tại xã Hòa Trạch và thị trấn Nông trường Việt Trung, huyện Bố Trạch của Công ty TNHH chăn nuôi Hòa Phát Quảng Bình</w:t>
      </w:r>
      <w:r w:rsidR="005A31B4">
        <w:rPr>
          <w:rFonts w:ascii="Times New Roman" w:hAnsi="Times New Roman"/>
          <w:bCs/>
          <w:color w:val="000000"/>
          <w:spacing w:val="2"/>
          <w:szCs w:val="28"/>
          <w:lang w:val="pt-BR"/>
        </w:rPr>
        <w:t xml:space="preserve">, </w:t>
      </w:r>
      <w:r w:rsidR="00006163">
        <w:rPr>
          <w:rFonts w:ascii="Times New Roman" w:hAnsi="Times New Roman"/>
          <w:bCs/>
          <w:color w:val="000000"/>
          <w:spacing w:val="2"/>
          <w:szCs w:val="28"/>
          <w:lang w:val="pt-BR"/>
        </w:rPr>
        <w:t>với các nội dung sau</w:t>
      </w:r>
      <w:r w:rsidR="005A31B4">
        <w:rPr>
          <w:rFonts w:ascii="Times New Roman" w:hAnsi="Times New Roman"/>
          <w:bCs/>
          <w:color w:val="000000"/>
          <w:spacing w:val="2"/>
          <w:szCs w:val="28"/>
          <w:lang w:val="pt-BR"/>
        </w:rPr>
        <w:t>:</w:t>
      </w:r>
    </w:p>
    <w:p w:rsidR="008C7CA2" w:rsidRDefault="008C7CA2" w:rsidP="00D072CC">
      <w:pPr>
        <w:tabs>
          <w:tab w:val="left" w:pos="709"/>
        </w:tabs>
        <w:spacing w:line="288" w:lineRule="auto"/>
        <w:ind w:firstLine="709"/>
        <w:jc w:val="both"/>
        <w:rPr>
          <w:rFonts w:ascii="Times New Roman" w:hAnsi="Times New Roman"/>
          <w:bCs/>
          <w:color w:val="000000"/>
          <w:spacing w:val="2"/>
          <w:szCs w:val="28"/>
          <w:lang w:val="pt-BR"/>
        </w:rPr>
      </w:pPr>
      <w:bookmarkStart w:id="0" w:name="_Hlk490559417"/>
      <w:r>
        <w:rPr>
          <w:rFonts w:ascii="Times New Roman" w:hAnsi="Times New Roman"/>
          <w:bCs/>
          <w:color w:val="000000"/>
          <w:spacing w:val="2"/>
          <w:szCs w:val="28"/>
          <w:lang w:val="pt-BR"/>
        </w:rPr>
        <w:t>- Đất bằng trồng cây hàng năm khác (BHK), giá đất cụ thể: 20.000 đồng/m</w:t>
      </w:r>
      <w:r>
        <w:rPr>
          <w:rFonts w:ascii="Times New Roman" w:hAnsi="Times New Roman"/>
          <w:bCs/>
          <w:color w:val="000000"/>
          <w:spacing w:val="2"/>
          <w:szCs w:val="28"/>
          <w:vertAlign w:val="superscript"/>
          <w:lang w:val="pt-BR"/>
        </w:rPr>
        <w:t>2</w:t>
      </w:r>
      <w:r>
        <w:rPr>
          <w:rFonts w:ascii="Times New Roman" w:hAnsi="Times New Roman"/>
          <w:bCs/>
          <w:color w:val="000000"/>
          <w:spacing w:val="2"/>
          <w:szCs w:val="28"/>
          <w:lang w:val="pt-BR"/>
        </w:rPr>
        <w:t>.</w:t>
      </w:r>
    </w:p>
    <w:p w:rsidR="008C7CA2" w:rsidRDefault="008C7CA2" w:rsidP="00D072CC">
      <w:pPr>
        <w:tabs>
          <w:tab w:val="left" w:pos="709"/>
        </w:tabs>
        <w:spacing w:line="288" w:lineRule="auto"/>
        <w:ind w:firstLine="709"/>
        <w:jc w:val="both"/>
        <w:rPr>
          <w:rFonts w:ascii="Times New Roman" w:hAnsi="Times New Roman"/>
          <w:bCs/>
          <w:color w:val="000000"/>
          <w:spacing w:val="2"/>
          <w:szCs w:val="28"/>
          <w:lang w:val="pt-BR"/>
        </w:rPr>
      </w:pPr>
      <w:r>
        <w:rPr>
          <w:rFonts w:ascii="Times New Roman" w:hAnsi="Times New Roman"/>
          <w:bCs/>
          <w:color w:val="000000"/>
          <w:spacing w:val="2"/>
          <w:szCs w:val="28"/>
          <w:lang w:val="pt-BR"/>
        </w:rPr>
        <w:t>- Đất công trình năng lượng (DNL), giá đất cụ thể: 42.000 đồng/m</w:t>
      </w:r>
      <w:r>
        <w:rPr>
          <w:rFonts w:ascii="Times New Roman" w:hAnsi="Times New Roman"/>
          <w:bCs/>
          <w:color w:val="000000"/>
          <w:spacing w:val="2"/>
          <w:szCs w:val="28"/>
          <w:vertAlign w:val="superscript"/>
          <w:lang w:val="pt-BR"/>
        </w:rPr>
        <w:t>2</w:t>
      </w:r>
      <w:r>
        <w:rPr>
          <w:rFonts w:ascii="Times New Roman" w:hAnsi="Times New Roman"/>
          <w:bCs/>
          <w:color w:val="000000"/>
          <w:spacing w:val="2"/>
          <w:szCs w:val="28"/>
          <w:lang w:val="pt-BR"/>
        </w:rPr>
        <w:t>.</w:t>
      </w:r>
    </w:p>
    <w:p w:rsidR="008C7CA2" w:rsidRDefault="008C7CA2" w:rsidP="00D072CC">
      <w:pPr>
        <w:tabs>
          <w:tab w:val="left" w:pos="709"/>
        </w:tabs>
        <w:spacing w:line="288" w:lineRule="auto"/>
        <w:ind w:firstLine="709"/>
        <w:jc w:val="both"/>
        <w:rPr>
          <w:rFonts w:ascii="Times New Roman" w:hAnsi="Times New Roman"/>
          <w:bCs/>
          <w:color w:val="000000"/>
          <w:spacing w:val="2"/>
          <w:szCs w:val="28"/>
          <w:lang w:val="pt-BR"/>
        </w:rPr>
      </w:pPr>
      <w:r>
        <w:rPr>
          <w:rFonts w:ascii="Times New Roman" w:hAnsi="Times New Roman"/>
          <w:bCs/>
          <w:color w:val="000000"/>
          <w:spacing w:val="2"/>
          <w:szCs w:val="28"/>
          <w:lang w:val="pt-BR"/>
        </w:rPr>
        <w:t>- Đất bãi thải, xử lý chất thải (DRA), giá đất cụ thể: 42.000 đồng/m</w:t>
      </w:r>
      <w:r>
        <w:rPr>
          <w:rFonts w:ascii="Times New Roman" w:hAnsi="Times New Roman"/>
          <w:bCs/>
          <w:color w:val="000000"/>
          <w:spacing w:val="2"/>
          <w:szCs w:val="28"/>
          <w:vertAlign w:val="superscript"/>
          <w:lang w:val="pt-BR"/>
        </w:rPr>
        <w:t>2</w:t>
      </w:r>
      <w:r>
        <w:rPr>
          <w:rFonts w:ascii="Times New Roman" w:hAnsi="Times New Roman"/>
          <w:bCs/>
          <w:color w:val="000000"/>
          <w:spacing w:val="2"/>
          <w:szCs w:val="28"/>
          <w:lang w:val="pt-BR"/>
        </w:rPr>
        <w:t>.</w:t>
      </w:r>
    </w:p>
    <w:p w:rsidR="008C7CA2" w:rsidRDefault="008C7CA2" w:rsidP="00D072CC">
      <w:pPr>
        <w:tabs>
          <w:tab w:val="left" w:pos="709"/>
        </w:tabs>
        <w:spacing w:line="288" w:lineRule="auto"/>
        <w:ind w:firstLine="709"/>
        <w:jc w:val="both"/>
        <w:rPr>
          <w:rFonts w:ascii="Times New Roman" w:hAnsi="Times New Roman"/>
          <w:bCs/>
          <w:color w:val="000000"/>
          <w:spacing w:val="2"/>
          <w:szCs w:val="28"/>
          <w:lang w:val="pt-BR"/>
        </w:rPr>
      </w:pPr>
      <w:r>
        <w:rPr>
          <w:rFonts w:ascii="Times New Roman" w:hAnsi="Times New Roman"/>
          <w:bCs/>
          <w:color w:val="000000"/>
          <w:spacing w:val="2"/>
          <w:szCs w:val="28"/>
          <w:lang w:val="pt-BR"/>
        </w:rPr>
        <w:t>- Đất thủy lợi (DTL), giá đất cụ thể: 42.000 đồng/m</w:t>
      </w:r>
      <w:r>
        <w:rPr>
          <w:rFonts w:ascii="Times New Roman" w:hAnsi="Times New Roman"/>
          <w:bCs/>
          <w:color w:val="000000"/>
          <w:spacing w:val="2"/>
          <w:szCs w:val="28"/>
          <w:vertAlign w:val="superscript"/>
          <w:lang w:val="pt-BR"/>
        </w:rPr>
        <w:t>2</w:t>
      </w:r>
      <w:r>
        <w:rPr>
          <w:rFonts w:ascii="Times New Roman" w:hAnsi="Times New Roman"/>
          <w:bCs/>
          <w:color w:val="000000"/>
          <w:spacing w:val="2"/>
          <w:szCs w:val="28"/>
          <w:lang w:val="pt-BR"/>
        </w:rPr>
        <w:t>.</w:t>
      </w:r>
    </w:p>
    <w:p w:rsidR="008C7CA2" w:rsidRDefault="008C7CA2" w:rsidP="00D072CC">
      <w:pPr>
        <w:tabs>
          <w:tab w:val="left" w:pos="709"/>
        </w:tabs>
        <w:spacing w:line="288" w:lineRule="auto"/>
        <w:ind w:firstLine="709"/>
        <w:jc w:val="both"/>
        <w:rPr>
          <w:rFonts w:ascii="Times New Roman" w:hAnsi="Times New Roman"/>
          <w:bCs/>
          <w:color w:val="000000"/>
          <w:spacing w:val="2"/>
          <w:szCs w:val="28"/>
          <w:lang w:val="pt-BR"/>
        </w:rPr>
      </w:pPr>
      <w:r>
        <w:rPr>
          <w:rFonts w:ascii="Times New Roman" w:hAnsi="Times New Roman"/>
          <w:bCs/>
          <w:color w:val="000000"/>
          <w:spacing w:val="2"/>
          <w:szCs w:val="28"/>
          <w:lang w:val="pt-BR"/>
        </w:rPr>
        <w:t>- Đất thương mại dịch vụ (TMD), giá đất cụ thể: 45.000 đồng/m</w:t>
      </w:r>
      <w:r>
        <w:rPr>
          <w:rFonts w:ascii="Times New Roman" w:hAnsi="Times New Roman"/>
          <w:bCs/>
          <w:color w:val="000000"/>
          <w:spacing w:val="2"/>
          <w:szCs w:val="28"/>
          <w:vertAlign w:val="superscript"/>
          <w:lang w:val="pt-BR"/>
        </w:rPr>
        <w:t>2</w:t>
      </w:r>
      <w:r>
        <w:rPr>
          <w:rFonts w:ascii="Times New Roman" w:hAnsi="Times New Roman"/>
          <w:bCs/>
          <w:color w:val="000000"/>
          <w:spacing w:val="2"/>
          <w:szCs w:val="28"/>
          <w:lang w:val="pt-BR"/>
        </w:rPr>
        <w:t>.</w:t>
      </w:r>
    </w:p>
    <w:p w:rsidR="008C7CA2" w:rsidRPr="001D6EAA" w:rsidRDefault="008C7CA2" w:rsidP="00D072CC">
      <w:pPr>
        <w:tabs>
          <w:tab w:val="left" w:pos="709"/>
        </w:tabs>
        <w:spacing w:line="288" w:lineRule="auto"/>
        <w:ind w:firstLine="709"/>
        <w:jc w:val="both"/>
        <w:rPr>
          <w:rFonts w:ascii="Times New Roman" w:hAnsi="Times New Roman"/>
          <w:bCs/>
          <w:color w:val="000000"/>
          <w:spacing w:val="2"/>
          <w:szCs w:val="28"/>
          <w:lang w:val="pt-BR"/>
        </w:rPr>
      </w:pPr>
      <w:r>
        <w:rPr>
          <w:rFonts w:ascii="Times New Roman" w:hAnsi="Times New Roman"/>
          <w:bCs/>
          <w:color w:val="000000"/>
          <w:spacing w:val="2"/>
          <w:szCs w:val="28"/>
          <w:lang w:val="pt-BR"/>
        </w:rPr>
        <w:t>- Đất nông nghiệp khác (NKH), giá đất cụ thể: Vị trí 1: 20.000 đồng/m</w:t>
      </w:r>
      <w:r>
        <w:rPr>
          <w:rFonts w:ascii="Times New Roman" w:hAnsi="Times New Roman"/>
          <w:bCs/>
          <w:color w:val="000000"/>
          <w:spacing w:val="2"/>
          <w:szCs w:val="28"/>
          <w:vertAlign w:val="superscript"/>
          <w:lang w:val="pt-BR"/>
        </w:rPr>
        <w:t>2</w:t>
      </w:r>
      <w:r w:rsidR="00D072CC">
        <w:rPr>
          <w:rFonts w:ascii="Times New Roman" w:hAnsi="Times New Roman"/>
          <w:bCs/>
          <w:color w:val="000000"/>
          <w:spacing w:val="2"/>
          <w:szCs w:val="28"/>
          <w:lang w:val="pt-BR"/>
        </w:rPr>
        <w:t>;</w:t>
      </w:r>
      <w:r>
        <w:rPr>
          <w:rFonts w:ascii="Times New Roman" w:hAnsi="Times New Roman"/>
          <w:bCs/>
          <w:color w:val="000000"/>
          <w:spacing w:val="2"/>
          <w:szCs w:val="28"/>
          <w:lang w:val="pt-BR"/>
        </w:rPr>
        <w:t xml:space="preserve"> </w:t>
      </w:r>
      <w:r w:rsidR="00D072CC">
        <w:rPr>
          <w:rFonts w:ascii="Times New Roman" w:hAnsi="Times New Roman"/>
          <w:bCs/>
          <w:color w:val="000000"/>
          <w:spacing w:val="2"/>
          <w:szCs w:val="28"/>
          <w:lang w:val="pt-BR"/>
        </w:rPr>
        <w:t>v</w:t>
      </w:r>
      <w:r>
        <w:rPr>
          <w:rFonts w:ascii="Times New Roman" w:hAnsi="Times New Roman"/>
          <w:bCs/>
          <w:color w:val="000000"/>
          <w:spacing w:val="2"/>
          <w:szCs w:val="28"/>
          <w:lang w:val="pt-BR"/>
        </w:rPr>
        <w:t>ị trí 3: 11.000 đồng/m</w:t>
      </w:r>
      <w:r>
        <w:rPr>
          <w:rFonts w:ascii="Times New Roman" w:hAnsi="Times New Roman"/>
          <w:bCs/>
          <w:color w:val="000000"/>
          <w:spacing w:val="2"/>
          <w:szCs w:val="28"/>
          <w:vertAlign w:val="superscript"/>
          <w:lang w:val="pt-BR"/>
        </w:rPr>
        <w:t>2</w:t>
      </w:r>
      <w:r>
        <w:rPr>
          <w:rFonts w:ascii="Times New Roman" w:hAnsi="Times New Roman"/>
          <w:bCs/>
          <w:color w:val="000000"/>
          <w:spacing w:val="2"/>
          <w:szCs w:val="28"/>
          <w:lang w:val="pt-BR"/>
        </w:rPr>
        <w:t>.</w:t>
      </w:r>
    </w:p>
    <w:p w:rsidR="008C7CA2" w:rsidRPr="001D6EAA" w:rsidRDefault="008C7CA2" w:rsidP="00D072CC">
      <w:pPr>
        <w:tabs>
          <w:tab w:val="left" w:pos="709"/>
        </w:tabs>
        <w:spacing w:line="288" w:lineRule="auto"/>
        <w:ind w:firstLine="709"/>
        <w:jc w:val="center"/>
        <w:rPr>
          <w:rFonts w:ascii="Times New Roman" w:hAnsi="Times New Roman"/>
          <w:bCs/>
          <w:i/>
          <w:color w:val="000000"/>
          <w:spacing w:val="2"/>
          <w:szCs w:val="28"/>
          <w:lang w:val="pt-BR"/>
        </w:rPr>
      </w:pPr>
      <w:r w:rsidRPr="001D6EAA">
        <w:rPr>
          <w:rFonts w:ascii="Times New Roman" w:hAnsi="Times New Roman"/>
          <w:bCs/>
          <w:i/>
          <w:color w:val="000000"/>
          <w:spacing w:val="2"/>
          <w:szCs w:val="28"/>
          <w:lang w:val="pt-BR"/>
        </w:rPr>
        <w:t>(Chi tiết giá các thửa đất có phụ lục kèm theo)</w:t>
      </w:r>
    </w:p>
    <w:bookmarkEnd w:id="0"/>
    <w:p w:rsidR="00DE3596" w:rsidRPr="000D78F6" w:rsidRDefault="003363BC" w:rsidP="008C7CA2">
      <w:pPr>
        <w:spacing w:before="60" w:after="60" w:line="288" w:lineRule="auto"/>
        <w:ind w:firstLine="709"/>
        <w:jc w:val="both"/>
        <w:rPr>
          <w:rFonts w:ascii="Times New Roman" w:hAnsi="Times New Roman"/>
          <w:spacing w:val="4"/>
          <w:szCs w:val="28"/>
          <w:lang w:val="pt-BR"/>
        </w:rPr>
      </w:pPr>
      <w:r w:rsidRPr="002810E3">
        <w:rPr>
          <w:rFonts w:ascii="Times New Roman" w:hAnsi="Times New Roman"/>
          <w:b/>
          <w:bCs/>
          <w:spacing w:val="4"/>
          <w:szCs w:val="28"/>
          <w:lang w:val="pt-BR"/>
        </w:rPr>
        <w:lastRenderedPageBreak/>
        <w:t>Điều 2</w:t>
      </w:r>
      <w:r w:rsidR="00334960" w:rsidRPr="002810E3">
        <w:rPr>
          <w:rFonts w:ascii="Times New Roman" w:hAnsi="Times New Roman"/>
          <w:b/>
          <w:bCs/>
          <w:spacing w:val="4"/>
          <w:szCs w:val="28"/>
          <w:lang w:val="pt-BR"/>
        </w:rPr>
        <w:t>.</w:t>
      </w:r>
      <w:r w:rsidR="00334960" w:rsidRPr="002810E3">
        <w:rPr>
          <w:rFonts w:ascii="Times New Roman" w:hAnsi="Times New Roman"/>
          <w:spacing w:val="4"/>
          <w:szCs w:val="28"/>
          <w:lang w:val="pt-BR"/>
        </w:rPr>
        <w:t xml:space="preserve"> </w:t>
      </w:r>
      <w:r w:rsidR="00DE3596" w:rsidRPr="002810E3">
        <w:rPr>
          <w:rFonts w:ascii="Times New Roman" w:hAnsi="Times New Roman"/>
          <w:spacing w:val="4"/>
          <w:szCs w:val="28"/>
          <w:lang w:val="pt-BR"/>
        </w:rPr>
        <w:t>C</w:t>
      </w:r>
      <w:r w:rsidR="00DE3596" w:rsidRPr="002810E3">
        <w:rPr>
          <w:rFonts w:ascii="Times New Roman" w:hAnsi="Times New Roman" w:hint="eastAsia"/>
          <w:spacing w:val="4"/>
          <w:szCs w:val="28"/>
          <w:lang w:val="pt-BR"/>
        </w:rPr>
        <w:t>ă</w:t>
      </w:r>
      <w:r w:rsidR="00DE3596" w:rsidRPr="002810E3">
        <w:rPr>
          <w:rFonts w:ascii="Times New Roman" w:hAnsi="Times New Roman"/>
          <w:spacing w:val="4"/>
          <w:szCs w:val="28"/>
          <w:lang w:val="pt-BR"/>
        </w:rPr>
        <w:t xml:space="preserve">n cứ giá </w:t>
      </w:r>
      <w:r w:rsidR="00DE3596" w:rsidRPr="002810E3">
        <w:rPr>
          <w:rFonts w:ascii="Times New Roman" w:hAnsi="Times New Roman" w:hint="eastAsia"/>
          <w:spacing w:val="4"/>
          <w:szCs w:val="28"/>
          <w:lang w:val="pt-BR"/>
        </w:rPr>
        <w:t>đ</w:t>
      </w:r>
      <w:r w:rsidR="00DE3596" w:rsidRPr="002810E3">
        <w:rPr>
          <w:rFonts w:ascii="Times New Roman" w:hAnsi="Times New Roman"/>
          <w:spacing w:val="4"/>
          <w:szCs w:val="28"/>
          <w:lang w:val="pt-BR"/>
        </w:rPr>
        <w:t xml:space="preserve">ất tại </w:t>
      </w:r>
      <w:r w:rsidR="00DE3596" w:rsidRPr="002810E3">
        <w:rPr>
          <w:rFonts w:ascii="Times New Roman" w:hAnsi="Times New Roman" w:hint="eastAsia"/>
          <w:spacing w:val="4"/>
          <w:szCs w:val="28"/>
          <w:lang w:val="pt-BR"/>
        </w:rPr>
        <w:t>Đ</w:t>
      </w:r>
      <w:r w:rsidR="00DE3596" w:rsidRPr="002810E3">
        <w:rPr>
          <w:rFonts w:ascii="Times New Roman" w:hAnsi="Times New Roman"/>
          <w:spacing w:val="4"/>
          <w:szCs w:val="28"/>
          <w:lang w:val="pt-BR"/>
        </w:rPr>
        <w:t>iều 1</w:t>
      </w:r>
      <w:r w:rsidR="00D072CC">
        <w:rPr>
          <w:rFonts w:ascii="Times New Roman" w:hAnsi="Times New Roman"/>
          <w:spacing w:val="4"/>
          <w:szCs w:val="28"/>
          <w:lang w:val="pt-BR"/>
        </w:rPr>
        <w:t xml:space="preserve"> Quyết định này</w:t>
      </w:r>
      <w:r w:rsidR="00DE3596" w:rsidRPr="002810E3">
        <w:rPr>
          <w:rFonts w:ascii="Times New Roman" w:hAnsi="Times New Roman"/>
          <w:spacing w:val="4"/>
          <w:szCs w:val="28"/>
          <w:lang w:val="pt-BR"/>
        </w:rPr>
        <w:t xml:space="preserve">, Cục </w:t>
      </w:r>
      <w:r w:rsidR="00E76EC9">
        <w:rPr>
          <w:rFonts w:ascii="Times New Roman" w:hAnsi="Times New Roman"/>
          <w:spacing w:val="4"/>
          <w:szCs w:val="28"/>
          <w:lang w:val="pt-BR"/>
        </w:rPr>
        <w:t>T</w:t>
      </w:r>
      <w:r w:rsidR="00DE3596" w:rsidRPr="002810E3">
        <w:rPr>
          <w:rFonts w:ascii="Times New Roman" w:hAnsi="Times New Roman"/>
          <w:spacing w:val="4"/>
          <w:szCs w:val="28"/>
          <w:lang w:val="pt-BR"/>
        </w:rPr>
        <w:t xml:space="preserve">huế có trách nhiệm xác </w:t>
      </w:r>
      <w:r w:rsidR="00DE3596" w:rsidRPr="002810E3">
        <w:rPr>
          <w:rFonts w:ascii="Times New Roman" w:hAnsi="Times New Roman" w:hint="eastAsia"/>
          <w:spacing w:val="4"/>
          <w:szCs w:val="28"/>
          <w:lang w:val="pt-BR"/>
        </w:rPr>
        <w:t>đ</w:t>
      </w:r>
      <w:r w:rsidR="00DE3596" w:rsidRPr="002810E3">
        <w:rPr>
          <w:rFonts w:ascii="Times New Roman" w:hAnsi="Times New Roman"/>
          <w:spacing w:val="4"/>
          <w:szCs w:val="28"/>
          <w:lang w:val="pt-BR"/>
        </w:rPr>
        <w:t xml:space="preserve">ịnh </w:t>
      </w:r>
      <w:r w:rsidR="005E2B3E">
        <w:rPr>
          <w:rFonts w:ascii="Times New Roman" w:hAnsi="Times New Roman"/>
          <w:spacing w:val="4"/>
          <w:szCs w:val="28"/>
          <w:lang w:val="pt-BR"/>
        </w:rPr>
        <w:t xml:space="preserve">các khoản </w:t>
      </w:r>
      <w:r w:rsidR="00DE3596" w:rsidRPr="002810E3">
        <w:rPr>
          <w:rFonts w:ascii="Times New Roman" w:hAnsi="Times New Roman"/>
          <w:spacing w:val="4"/>
          <w:szCs w:val="28"/>
          <w:lang w:val="pt-BR"/>
        </w:rPr>
        <w:t xml:space="preserve">nghĩa vụ tài chính </w:t>
      </w:r>
      <w:r w:rsidR="005E2B3E">
        <w:rPr>
          <w:rFonts w:ascii="Times New Roman" w:hAnsi="Times New Roman"/>
          <w:spacing w:val="4"/>
          <w:szCs w:val="28"/>
          <w:lang w:val="pt-BR"/>
        </w:rPr>
        <w:t xml:space="preserve">và thông báo </w:t>
      </w:r>
      <w:r w:rsidR="00DE3596" w:rsidRPr="002810E3">
        <w:rPr>
          <w:rFonts w:ascii="Times New Roman" w:hAnsi="Times New Roman"/>
          <w:spacing w:val="4"/>
          <w:szCs w:val="28"/>
          <w:lang w:val="pt-BR"/>
        </w:rPr>
        <w:t xml:space="preserve">cho </w:t>
      </w:r>
      <w:r w:rsidR="005A31B4" w:rsidRPr="002810E3">
        <w:rPr>
          <w:rFonts w:ascii="Times New Roman" w:hAnsi="Times New Roman"/>
          <w:color w:val="000000"/>
          <w:lang w:val="pt-BR"/>
        </w:rPr>
        <w:t>Công ty TNHH chăn nuôi Hòa Phát Quảng Bình</w:t>
      </w:r>
      <w:r w:rsidR="005A31B4">
        <w:rPr>
          <w:rFonts w:ascii="Times New Roman" w:hAnsi="Times New Roman"/>
          <w:bCs/>
          <w:color w:val="000000"/>
          <w:spacing w:val="2"/>
          <w:szCs w:val="28"/>
          <w:lang w:val="pt-BR"/>
        </w:rPr>
        <w:t xml:space="preserve"> </w:t>
      </w:r>
      <w:r w:rsidR="005E2B3E">
        <w:rPr>
          <w:rFonts w:ascii="Times New Roman" w:hAnsi="Times New Roman"/>
          <w:bCs/>
          <w:color w:val="000000"/>
          <w:spacing w:val="2"/>
          <w:szCs w:val="28"/>
          <w:lang w:val="pt-BR"/>
        </w:rPr>
        <w:t>thực hiện</w:t>
      </w:r>
      <w:r w:rsidR="00DE3596" w:rsidRPr="000D78F6">
        <w:rPr>
          <w:rFonts w:ascii="Times New Roman" w:hAnsi="Times New Roman"/>
          <w:bCs/>
          <w:iCs/>
          <w:szCs w:val="28"/>
          <w:lang w:val="pt-BR"/>
        </w:rPr>
        <w:t xml:space="preserve"> </w:t>
      </w:r>
      <w:r w:rsidR="00DE3596" w:rsidRPr="000D78F6">
        <w:rPr>
          <w:rFonts w:ascii="Times New Roman" w:hAnsi="Times New Roman"/>
          <w:spacing w:val="4"/>
          <w:szCs w:val="28"/>
          <w:lang w:val="pt-BR"/>
        </w:rPr>
        <w:t>theo đúng quy định</w:t>
      </w:r>
      <w:r w:rsidR="004675D6">
        <w:rPr>
          <w:rFonts w:ascii="Times New Roman" w:hAnsi="Times New Roman"/>
          <w:spacing w:val="4"/>
          <w:szCs w:val="28"/>
          <w:lang w:val="pt-BR"/>
        </w:rPr>
        <w:t xml:space="preserve"> của Pháp luật</w:t>
      </w:r>
      <w:r w:rsidR="00DE3596" w:rsidRPr="000D78F6">
        <w:rPr>
          <w:rFonts w:ascii="Times New Roman" w:hAnsi="Times New Roman"/>
          <w:spacing w:val="4"/>
          <w:szCs w:val="28"/>
          <w:lang w:val="pt-BR"/>
        </w:rPr>
        <w:t>.</w:t>
      </w:r>
    </w:p>
    <w:p w:rsidR="00334960" w:rsidRDefault="00334960" w:rsidP="00653DD4">
      <w:pPr>
        <w:spacing w:before="60" w:after="120" w:line="288" w:lineRule="auto"/>
        <w:ind w:firstLine="720"/>
        <w:jc w:val="both"/>
        <w:rPr>
          <w:rFonts w:ascii="Times New Roman" w:hAnsi="Times New Roman"/>
          <w:szCs w:val="28"/>
          <w:lang w:val="pt-BR"/>
        </w:rPr>
      </w:pPr>
      <w:r w:rsidRPr="002810E3">
        <w:rPr>
          <w:rFonts w:ascii="Times New Roman" w:hAnsi="Times New Roman"/>
          <w:b/>
          <w:bCs/>
          <w:szCs w:val="28"/>
          <w:lang w:val="pt-BR"/>
        </w:rPr>
        <w:t xml:space="preserve">Điều </w:t>
      </w:r>
      <w:r w:rsidR="003363BC" w:rsidRPr="002810E3">
        <w:rPr>
          <w:rFonts w:ascii="Times New Roman" w:hAnsi="Times New Roman"/>
          <w:b/>
          <w:bCs/>
          <w:szCs w:val="28"/>
          <w:lang w:val="pt-BR"/>
        </w:rPr>
        <w:t>3</w:t>
      </w:r>
      <w:r w:rsidRPr="002810E3">
        <w:rPr>
          <w:rFonts w:ascii="Times New Roman" w:hAnsi="Times New Roman"/>
          <w:b/>
          <w:bCs/>
          <w:szCs w:val="28"/>
          <w:lang w:val="pt-BR"/>
        </w:rPr>
        <w:t>.</w:t>
      </w:r>
      <w:r w:rsidRPr="002810E3">
        <w:rPr>
          <w:rFonts w:ascii="Times New Roman" w:hAnsi="Times New Roman"/>
          <w:szCs w:val="28"/>
          <w:lang w:val="pt-BR"/>
        </w:rPr>
        <w:t xml:space="preserve"> </w:t>
      </w:r>
      <w:r w:rsidR="005A31B4" w:rsidRPr="002810E3">
        <w:rPr>
          <w:rFonts w:ascii="Times New Roman" w:hAnsi="Times New Roman"/>
          <w:szCs w:val="28"/>
          <w:lang w:val="pt-BR"/>
        </w:rPr>
        <w:t xml:space="preserve">Chánh Văn phòng UBND tỉnh, Giám đốc các </w:t>
      </w:r>
      <w:r w:rsidR="007F6537">
        <w:rPr>
          <w:rFonts w:ascii="Times New Roman" w:hAnsi="Times New Roman"/>
          <w:szCs w:val="28"/>
          <w:lang w:val="pt-BR"/>
        </w:rPr>
        <w:t>S</w:t>
      </w:r>
      <w:r w:rsidR="005A31B4" w:rsidRPr="002810E3">
        <w:rPr>
          <w:rFonts w:ascii="Times New Roman" w:hAnsi="Times New Roman"/>
          <w:szCs w:val="28"/>
          <w:lang w:val="pt-BR"/>
        </w:rPr>
        <w:t xml:space="preserve">ở: Tài nguyên và Môi trường, Tài chính, Xây dựng, Tư pháp, Công thương, Kế hoạch và Đầu tư; Cục trưởng Cục </w:t>
      </w:r>
      <w:r w:rsidR="00740ED1">
        <w:rPr>
          <w:rFonts w:ascii="Times New Roman" w:hAnsi="Times New Roman"/>
          <w:szCs w:val="28"/>
          <w:lang w:val="pt-BR"/>
        </w:rPr>
        <w:t>T</w:t>
      </w:r>
      <w:r w:rsidR="005A31B4" w:rsidRPr="002810E3">
        <w:rPr>
          <w:rFonts w:ascii="Times New Roman" w:hAnsi="Times New Roman"/>
          <w:szCs w:val="28"/>
          <w:lang w:val="pt-BR"/>
        </w:rPr>
        <w:t xml:space="preserve">huế; Chủ tịch UBND </w:t>
      </w:r>
      <w:r w:rsidR="005A31B4" w:rsidRPr="009058CA">
        <w:rPr>
          <w:rFonts w:ascii="Times New Roman" w:hAnsi="Times New Roman"/>
          <w:szCs w:val="28"/>
          <w:lang w:val="pt-BR"/>
        </w:rPr>
        <w:t xml:space="preserve">huyện </w:t>
      </w:r>
      <w:bookmarkStart w:id="1" w:name="_Hlk490576451"/>
      <w:r w:rsidR="0048715F">
        <w:rPr>
          <w:rFonts w:ascii="Times New Roman" w:hAnsi="Times New Roman"/>
          <w:szCs w:val="28"/>
          <w:lang w:val="pt-BR"/>
        </w:rPr>
        <w:t>Bố Trạch</w:t>
      </w:r>
      <w:bookmarkEnd w:id="1"/>
      <w:r w:rsidR="005A31B4" w:rsidRPr="002810E3">
        <w:rPr>
          <w:rFonts w:ascii="Times New Roman" w:hAnsi="Times New Roman"/>
          <w:szCs w:val="28"/>
          <w:lang w:val="pt-BR"/>
        </w:rPr>
        <w:t xml:space="preserve">; Giám đốc </w:t>
      </w:r>
      <w:r w:rsidR="005A31B4" w:rsidRPr="00710709">
        <w:rPr>
          <w:rFonts w:ascii="Times New Roman" w:hAnsi="Times New Roman"/>
          <w:szCs w:val="28"/>
          <w:lang w:val="pt-BR"/>
        </w:rPr>
        <w:t>Trung</w:t>
      </w:r>
      <w:r w:rsidR="005A31B4" w:rsidRPr="00C079DC">
        <w:rPr>
          <w:rFonts w:ascii="Times New Roman" w:hAnsi="Times New Roman"/>
          <w:szCs w:val="28"/>
          <w:lang w:val="pt-BR"/>
        </w:rPr>
        <w:t xml:space="preserve"> tâm Kỹ thuật Địa chính</w:t>
      </w:r>
      <w:r w:rsidR="00740ED1">
        <w:rPr>
          <w:rFonts w:ascii="Times New Roman" w:hAnsi="Times New Roman"/>
          <w:szCs w:val="28"/>
          <w:lang w:val="pt-BR"/>
        </w:rPr>
        <w:t xml:space="preserve"> thuộc Sở Tài nguyên và Môi trường</w:t>
      </w:r>
      <w:r w:rsidR="005A31B4">
        <w:rPr>
          <w:rFonts w:ascii="Times New Roman" w:hAnsi="Times New Roman"/>
          <w:szCs w:val="28"/>
          <w:lang w:val="pt-BR"/>
        </w:rPr>
        <w:t xml:space="preserve">; </w:t>
      </w:r>
      <w:r w:rsidR="005A31B4" w:rsidRPr="002810E3">
        <w:rPr>
          <w:rFonts w:ascii="Times New Roman" w:hAnsi="Times New Roman"/>
          <w:szCs w:val="28"/>
          <w:lang w:val="pt-BR"/>
        </w:rPr>
        <w:t>Giám đốc</w:t>
      </w:r>
      <w:r w:rsidR="005A31B4">
        <w:rPr>
          <w:rFonts w:ascii="Times New Roman" w:hAnsi="Times New Roman"/>
          <w:szCs w:val="28"/>
          <w:lang w:val="pt-BR"/>
        </w:rPr>
        <w:t xml:space="preserve"> </w:t>
      </w:r>
      <w:r w:rsidR="005A31B4" w:rsidRPr="002810E3">
        <w:rPr>
          <w:rFonts w:ascii="Times New Roman" w:hAnsi="Times New Roman"/>
          <w:color w:val="000000"/>
          <w:lang w:val="pt-BR"/>
        </w:rPr>
        <w:t>Công ty TNHH chăn nuôi Hòa Phát Quảng Bình</w:t>
      </w:r>
      <w:r w:rsidR="005A31B4">
        <w:rPr>
          <w:rFonts w:ascii="Times New Roman" w:hAnsi="Times New Roman"/>
          <w:szCs w:val="28"/>
          <w:lang w:val="pt-BR"/>
        </w:rPr>
        <w:t xml:space="preserve"> </w:t>
      </w:r>
      <w:r w:rsidR="005A31B4" w:rsidRPr="002810E3">
        <w:rPr>
          <w:rFonts w:ascii="Times New Roman" w:hAnsi="Times New Roman"/>
          <w:szCs w:val="28"/>
          <w:lang w:val="pt-BR"/>
        </w:rPr>
        <w:t xml:space="preserve">và </w:t>
      </w:r>
      <w:r w:rsidR="00740ED1">
        <w:rPr>
          <w:rFonts w:ascii="Times New Roman" w:hAnsi="Times New Roman"/>
          <w:szCs w:val="28"/>
          <w:lang w:val="pt-BR"/>
        </w:rPr>
        <w:t>T</w:t>
      </w:r>
      <w:r w:rsidR="005A31B4" w:rsidRPr="002810E3">
        <w:rPr>
          <w:rFonts w:ascii="Times New Roman" w:hAnsi="Times New Roman"/>
          <w:szCs w:val="28"/>
          <w:lang w:val="pt-BR"/>
        </w:rPr>
        <w:t xml:space="preserve">hủ trưởng các sở, ban, ngành có liên quan chịu trách nhiệm thi hành Quyết định này./. </w:t>
      </w:r>
    </w:p>
    <w:tbl>
      <w:tblPr>
        <w:tblW w:w="9712" w:type="dxa"/>
        <w:tblLook w:val="04A0"/>
      </w:tblPr>
      <w:tblGrid>
        <w:gridCol w:w="4868"/>
        <w:gridCol w:w="4844"/>
      </w:tblGrid>
      <w:tr w:rsidR="00DA6321" w:rsidRPr="00E209D9">
        <w:trPr>
          <w:trHeight w:val="2544"/>
        </w:trPr>
        <w:tc>
          <w:tcPr>
            <w:tcW w:w="4868" w:type="dxa"/>
          </w:tcPr>
          <w:p w:rsidR="00DA6321" w:rsidRPr="00DA6321" w:rsidRDefault="00DA6321" w:rsidP="000000DC">
            <w:pPr>
              <w:ind w:firstLine="142"/>
              <w:jc w:val="both"/>
              <w:rPr>
                <w:rFonts w:ascii="Times New Roman" w:hAnsi="Times New Roman"/>
                <w:szCs w:val="28"/>
                <w:lang w:val="pt-BR"/>
              </w:rPr>
            </w:pPr>
            <w:r w:rsidRPr="00DA6321">
              <w:rPr>
                <w:rFonts w:ascii="Times New Roman" w:hAnsi="Times New Roman"/>
                <w:b/>
                <w:bCs/>
                <w:i/>
                <w:iCs/>
                <w:sz w:val="24"/>
                <w:lang w:val="pt-BR"/>
              </w:rPr>
              <w:t>Nơi nhận:</w:t>
            </w:r>
            <w:r w:rsidRPr="00DA6321">
              <w:rPr>
                <w:rFonts w:ascii="Times New Roman" w:hAnsi="Times New Roman"/>
                <w:szCs w:val="28"/>
                <w:lang w:val="pt-BR"/>
              </w:rPr>
              <w:t xml:space="preserve"> </w:t>
            </w:r>
          </w:p>
          <w:p w:rsidR="00DA6321" w:rsidRPr="00DA6321" w:rsidRDefault="00DA6321" w:rsidP="000000DC">
            <w:pPr>
              <w:ind w:firstLine="142"/>
              <w:jc w:val="both"/>
              <w:rPr>
                <w:rFonts w:ascii="Times New Roman" w:hAnsi="Times New Roman"/>
                <w:sz w:val="22"/>
                <w:szCs w:val="22"/>
                <w:lang w:val="pt-BR"/>
              </w:rPr>
            </w:pPr>
            <w:r w:rsidRPr="00DA6321">
              <w:rPr>
                <w:rFonts w:ascii="Times New Roman" w:hAnsi="Times New Roman"/>
                <w:sz w:val="22"/>
                <w:szCs w:val="22"/>
                <w:lang w:val="pt-BR"/>
              </w:rPr>
              <w:t>- Như Điều 3;</w:t>
            </w:r>
          </w:p>
          <w:p w:rsidR="00DA6321" w:rsidRPr="00DA6321" w:rsidRDefault="00DA6321" w:rsidP="000000DC">
            <w:pPr>
              <w:ind w:firstLine="142"/>
              <w:jc w:val="both"/>
              <w:rPr>
                <w:rFonts w:ascii="Times New Roman" w:hAnsi="Times New Roman"/>
                <w:sz w:val="22"/>
                <w:szCs w:val="22"/>
                <w:lang w:val="pt-BR"/>
              </w:rPr>
            </w:pPr>
            <w:r w:rsidRPr="00DA6321">
              <w:rPr>
                <w:rFonts w:ascii="Times New Roman" w:hAnsi="Times New Roman"/>
                <w:sz w:val="22"/>
                <w:szCs w:val="22"/>
                <w:lang w:val="pt-BR"/>
              </w:rPr>
              <w:t>- CT, các PCT UBND tỉnh;</w:t>
            </w:r>
            <w:r w:rsidRPr="00D86D33">
              <w:rPr>
                <w:rFonts w:ascii="Times New Roman" w:hAnsi="Times New Roman"/>
                <w:sz w:val="22"/>
                <w:szCs w:val="22"/>
              </w:rPr>
              <w:t xml:space="preserve">                                                                                                                                                                                 </w:t>
            </w:r>
          </w:p>
          <w:p w:rsidR="00DA6321" w:rsidRPr="00D86D33" w:rsidRDefault="00DA6321" w:rsidP="000000DC">
            <w:pPr>
              <w:ind w:firstLine="142"/>
              <w:jc w:val="both"/>
              <w:rPr>
                <w:rFonts w:ascii="Times New Roman" w:hAnsi="Times New Roman"/>
                <w:szCs w:val="28"/>
              </w:rPr>
            </w:pPr>
            <w:r w:rsidRPr="00D86D33">
              <w:rPr>
                <w:rFonts w:ascii="Times New Roman" w:hAnsi="Times New Roman"/>
                <w:sz w:val="22"/>
                <w:szCs w:val="22"/>
              </w:rPr>
              <w:t>- Lưu</w:t>
            </w:r>
            <w:r>
              <w:rPr>
                <w:rFonts w:ascii="Times New Roman" w:hAnsi="Times New Roman"/>
                <w:sz w:val="22"/>
                <w:szCs w:val="22"/>
              </w:rPr>
              <w:t>:</w:t>
            </w:r>
            <w:r w:rsidRPr="00D86D33">
              <w:rPr>
                <w:rFonts w:ascii="Times New Roman" w:hAnsi="Times New Roman"/>
                <w:sz w:val="22"/>
                <w:szCs w:val="22"/>
              </w:rPr>
              <w:t xml:space="preserve"> VT, CVTNMT.</w:t>
            </w:r>
            <w:r w:rsidRPr="00D86D33">
              <w:rPr>
                <w:rFonts w:ascii="Times New Roman" w:hAnsi="Times New Roman"/>
                <w:szCs w:val="28"/>
              </w:rPr>
              <w:t xml:space="preserve">                                                                     </w:t>
            </w:r>
          </w:p>
          <w:p w:rsidR="00DA6321" w:rsidRPr="00D86D33" w:rsidRDefault="00DA6321" w:rsidP="00BB3AEA">
            <w:pPr>
              <w:jc w:val="both"/>
              <w:rPr>
                <w:rFonts w:ascii="Times New Roman" w:hAnsi="Times New Roman"/>
                <w:sz w:val="18"/>
                <w:szCs w:val="18"/>
                <w:lang w:val="es-ES"/>
              </w:rPr>
            </w:pPr>
            <w:r w:rsidRPr="00D86D33">
              <w:rPr>
                <w:rFonts w:ascii="Times New Roman" w:hAnsi="Times New Roman"/>
                <w:szCs w:val="28"/>
              </w:rPr>
              <w:t xml:space="preserve">                                                                 </w:t>
            </w:r>
          </w:p>
        </w:tc>
        <w:tc>
          <w:tcPr>
            <w:tcW w:w="4844" w:type="dxa"/>
          </w:tcPr>
          <w:p w:rsidR="00DA6321" w:rsidRPr="00D86D33" w:rsidRDefault="00DA6321" w:rsidP="00BB3AEA">
            <w:pPr>
              <w:jc w:val="center"/>
              <w:rPr>
                <w:rFonts w:ascii="Times New Roman" w:hAnsi="Times New Roman"/>
                <w:b/>
                <w:bCs/>
                <w:sz w:val="24"/>
                <w:lang w:val="es-ES"/>
              </w:rPr>
            </w:pPr>
            <w:r w:rsidRPr="00D86D33">
              <w:rPr>
                <w:rFonts w:ascii="Times New Roman" w:hAnsi="Times New Roman"/>
                <w:b/>
                <w:bCs/>
                <w:sz w:val="26"/>
                <w:szCs w:val="26"/>
                <w:lang w:val="es-ES"/>
              </w:rPr>
              <w:t>TM. UỶ BAN NHÂN DÂN</w:t>
            </w:r>
          </w:p>
          <w:p w:rsidR="00DA6321" w:rsidRPr="00D86D33" w:rsidRDefault="00DA6321" w:rsidP="00BB3AEA">
            <w:pPr>
              <w:jc w:val="center"/>
              <w:rPr>
                <w:rFonts w:ascii="Times New Roman" w:hAnsi="Times New Roman"/>
                <w:b/>
                <w:bCs/>
                <w:sz w:val="24"/>
                <w:lang w:val="es-ES"/>
              </w:rPr>
            </w:pPr>
            <w:r w:rsidRPr="00D86D33">
              <w:rPr>
                <w:rFonts w:ascii="Times New Roman" w:hAnsi="Times New Roman"/>
                <w:b/>
                <w:bCs/>
                <w:sz w:val="26"/>
                <w:szCs w:val="26"/>
                <w:lang w:val="es-ES"/>
              </w:rPr>
              <w:t>KT. CHỦ TỊCH</w:t>
            </w:r>
          </w:p>
          <w:p w:rsidR="00DA6321" w:rsidRPr="00D86D33" w:rsidRDefault="00DA6321" w:rsidP="00BB3AEA">
            <w:pPr>
              <w:jc w:val="center"/>
              <w:rPr>
                <w:rFonts w:ascii="Times New Roman" w:hAnsi="Times New Roman"/>
                <w:b/>
                <w:bCs/>
                <w:sz w:val="26"/>
                <w:szCs w:val="26"/>
                <w:lang w:val="es-ES"/>
              </w:rPr>
            </w:pPr>
            <w:r w:rsidRPr="00D86D33">
              <w:rPr>
                <w:rFonts w:ascii="Times New Roman" w:hAnsi="Times New Roman"/>
                <w:b/>
                <w:sz w:val="26"/>
                <w:szCs w:val="26"/>
                <w:lang w:val="es-ES"/>
              </w:rPr>
              <w:t>PHÓ CHỦ TỊCH</w:t>
            </w:r>
          </w:p>
          <w:p w:rsidR="00DA6321" w:rsidRPr="00D86D33" w:rsidRDefault="00DA6321" w:rsidP="00BB3AEA">
            <w:pPr>
              <w:jc w:val="center"/>
              <w:rPr>
                <w:rFonts w:ascii="Times New Roman" w:hAnsi="Times New Roman"/>
                <w:b/>
                <w:bCs/>
                <w:sz w:val="26"/>
                <w:szCs w:val="26"/>
                <w:lang w:val="es-ES"/>
              </w:rPr>
            </w:pPr>
          </w:p>
          <w:p w:rsidR="00DA6321" w:rsidRDefault="00DA6321" w:rsidP="00BB3AEA">
            <w:pPr>
              <w:jc w:val="center"/>
              <w:rPr>
                <w:rFonts w:ascii="Times New Roman" w:hAnsi="Times New Roman"/>
                <w:b/>
                <w:bCs/>
                <w:sz w:val="26"/>
                <w:szCs w:val="26"/>
                <w:lang w:val="es-ES"/>
              </w:rPr>
            </w:pPr>
          </w:p>
          <w:p w:rsidR="00DA6321" w:rsidRPr="00D86D33" w:rsidRDefault="00656CC0" w:rsidP="00BB3AEA">
            <w:pPr>
              <w:jc w:val="center"/>
              <w:rPr>
                <w:rFonts w:ascii="Times New Roman" w:hAnsi="Times New Roman"/>
                <w:b/>
                <w:bCs/>
                <w:sz w:val="26"/>
                <w:szCs w:val="26"/>
                <w:lang w:val="es-ES"/>
              </w:rPr>
            </w:pPr>
            <w:r>
              <w:rPr>
                <w:rFonts w:ascii="Times New Roman" w:hAnsi="Times New Roman"/>
                <w:b/>
                <w:bCs/>
                <w:sz w:val="26"/>
                <w:szCs w:val="26"/>
                <w:lang w:val="es-ES"/>
              </w:rPr>
              <w:t>Đã ký</w:t>
            </w:r>
          </w:p>
          <w:p w:rsidR="00DA6321" w:rsidRPr="00D86D33" w:rsidRDefault="00DA6321" w:rsidP="00BB3AEA">
            <w:pPr>
              <w:jc w:val="center"/>
              <w:rPr>
                <w:rFonts w:ascii="Times New Roman" w:hAnsi="Times New Roman"/>
                <w:b/>
                <w:bCs/>
                <w:sz w:val="26"/>
                <w:szCs w:val="26"/>
                <w:lang w:val="es-ES"/>
              </w:rPr>
            </w:pPr>
          </w:p>
          <w:p w:rsidR="00DA6321" w:rsidRPr="00442120" w:rsidRDefault="00DA6321" w:rsidP="00BB3AEA">
            <w:pPr>
              <w:jc w:val="center"/>
              <w:rPr>
                <w:rFonts w:ascii="Times New Roman" w:hAnsi="Times New Roman"/>
                <w:b/>
                <w:bCs/>
                <w:sz w:val="40"/>
                <w:szCs w:val="26"/>
                <w:lang w:val="es-ES"/>
              </w:rPr>
            </w:pPr>
          </w:p>
          <w:p w:rsidR="00DA6321" w:rsidRPr="00403E2C" w:rsidRDefault="00DA6321" w:rsidP="00BB3AEA">
            <w:pPr>
              <w:jc w:val="center"/>
              <w:rPr>
                <w:rFonts w:ascii="Times New Roman" w:hAnsi="Times New Roman"/>
                <w:b/>
                <w:bCs/>
                <w:szCs w:val="28"/>
                <w:lang w:val="es-ES"/>
              </w:rPr>
            </w:pPr>
            <w:r w:rsidRPr="00D86D33">
              <w:rPr>
                <w:rFonts w:ascii="Times New Roman" w:hAnsi="Times New Roman"/>
                <w:b/>
                <w:bCs/>
                <w:szCs w:val="28"/>
                <w:lang w:val="es-ES"/>
              </w:rPr>
              <w:t>Lê Minh Ngân</w:t>
            </w:r>
          </w:p>
        </w:tc>
      </w:tr>
    </w:tbl>
    <w:p w:rsidR="00653DD4" w:rsidRPr="00DA6321" w:rsidRDefault="00653DD4" w:rsidP="00653DD4">
      <w:pPr>
        <w:spacing w:before="60" w:after="120" w:line="288" w:lineRule="auto"/>
        <w:ind w:firstLine="720"/>
        <w:jc w:val="both"/>
        <w:rPr>
          <w:rFonts w:ascii="Times New Roman" w:hAnsi="Times New Roman"/>
          <w:b/>
          <w:szCs w:val="28"/>
          <w:lang w:val="es-ES"/>
        </w:rPr>
      </w:pPr>
    </w:p>
    <w:p w:rsidR="00C43F5E" w:rsidRPr="007F6537" w:rsidRDefault="00C43F5E">
      <w:pPr>
        <w:rPr>
          <w:rFonts w:ascii="Times New Roman" w:hAnsi="Times New Roman"/>
          <w:lang w:val="pt-BR"/>
        </w:rPr>
      </w:pPr>
    </w:p>
    <w:sectPr w:rsidR="00C43F5E" w:rsidRPr="007F6537" w:rsidSect="00656CC0">
      <w:footerReference w:type="even" r:id="rId7"/>
      <w:footerReference w:type="default" r:id="rId8"/>
      <w:footerReference w:type="first" r:id="rId9"/>
      <w:pgSz w:w="11907" w:h="16840" w:code="9"/>
      <w:pgMar w:top="426"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4B2" w:rsidRDefault="000B44B2">
      <w:r>
        <w:separator/>
      </w:r>
    </w:p>
  </w:endnote>
  <w:endnote w:type="continuationSeparator" w:id="1">
    <w:p w:rsidR="000B44B2" w:rsidRDefault="000B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53" w:rsidRDefault="00710253" w:rsidP="00316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253" w:rsidRDefault="00710253" w:rsidP="00316E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53" w:rsidRDefault="00710253" w:rsidP="00316E98">
    <w:pPr>
      <w:pStyle w:val="Footer"/>
      <w:framePr w:wrap="around" w:vAnchor="text" w:hAnchor="margin" w:xAlign="right" w:y="1"/>
      <w:rPr>
        <w:rStyle w:val="PageNumber"/>
      </w:rPr>
    </w:pPr>
  </w:p>
  <w:p w:rsidR="00710253" w:rsidRDefault="0010169B" w:rsidP="00316E98">
    <w:pPr>
      <w:pStyle w:val="Footer"/>
      <w:ind w:right="360"/>
    </w:pPr>
    <w:r>
      <w:tab/>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9B" w:rsidRDefault="0010169B">
    <w:pPr>
      <w:pStyle w:val="Footer"/>
      <w:jc w:val="center"/>
    </w:pPr>
    <w:fldSimple w:instr="PAGE   \* MERGEFORMAT">
      <w:r w:rsidR="001E6A9F" w:rsidRPr="001E6A9F">
        <w:rPr>
          <w:noProof/>
          <w:lang w:val="vi-VN"/>
        </w:rPr>
        <w:t>1</w:t>
      </w:r>
    </w:fldSimple>
  </w:p>
  <w:p w:rsidR="0010169B" w:rsidRDefault="00101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4B2" w:rsidRDefault="000B44B2">
      <w:r>
        <w:separator/>
      </w:r>
    </w:p>
  </w:footnote>
  <w:footnote w:type="continuationSeparator" w:id="1">
    <w:p w:rsidR="000B44B2" w:rsidRDefault="000B4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51C"/>
    <w:multiLevelType w:val="hybridMultilevel"/>
    <w:tmpl w:val="B17EE268"/>
    <w:lvl w:ilvl="0" w:tplc="A4BC48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CB5D96"/>
    <w:multiLevelType w:val="hybridMultilevel"/>
    <w:tmpl w:val="F748150C"/>
    <w:lvl w:ilvl="0" w:tplc="682A84C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522355"/>
    <w:multiLevelType w:val="hybridMultilevel"/>
    <w:tmpl w:val="7BEC93A4"/>
    <w:lvl w:ilvl="0" w:tplc="9EA25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EAE4CB0"/>
    <w:multiLevelType w:val="hybridMultilevel"/>
    <w:tmpl w:val="CDB428C8"/>
    <w:lvl w:ilvl="0" w:tplc="571A04BA">
      <w:start w:val="3"/>
      <w:numFmt w:val="bullet"/>
      <w:lvlText w:val="-"/>
      <w:lvlJc w:val="left"/>
      <w:pPr>
        <w:tabs>
          <w:tab w:val="num" w:pos="480"/>
        </w:tabs>
        <w:ind w:left="48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70FB2D87"/>
    <w:multiLevelType w:val="hybridMultilevel"/>
    <w:tmpl w:val="33C4737C"/>
    <w:lvl w:ilvl="0" w:tplc="4AE6AA98">
      <w:numFmt w:val="bullet"/>
      <w:lvlText w:val="-"/>
      <w:lvlJc w:val="left"/>
      <w:pPr>
        <w:tabs>
          <w:tab w:val="num" w:pos="3315"/>
        </w:tabs>
        <w:ind w:left="3315" w:hanging="360"/>
      </w:pPr>
      <w:rPr>
        <w:rFonts w:ascii="Times New Roman" w:eastAsia="Times New Roman" w:hAnsi="Times New Roman" w:cs="Times New Roman" w:hint="default"/>
      </w:rPr>
    </w:lvl>
    <w:lvl w:ilvl="1" w:tplc="04090003" w:tentative="1">
      <w:start w:val="1"/>
      <w:numFmt w:val="bullet"/>
      <w:lvlText w:val="o"/>
      <w:lvlJc w:val="left"/>
      <w:pPr>
        <w:tabs>
          <w:tab w:val="num" w:pos="4035"/>
        </w:tabs>
        <w:ind w:left="4035" w:hanging="360"/>
      </w:pPr>
      <w:rPr>
        <w:rFonts w:ascii="Courier New" w:hAnsi="Courier New" w:hint="default"/>
      </w:rPr>
    </w:lvl>
    <w:lvl w:ilvl="2" w:tplc="04090005" w:tentative="1">
      <w:start w:val="1"/>
      <w:numFmt w:val="bullet"/>
      <w:lvlText w:val=""/>
      <w:lvlJc w:val="left"/>
      <w:pPr>
        <w:tabs>
          <w:tab w:val="num" w:pos="4755"/>
        </w:tabs>
        <w:ind w:left="4755" w:hanging="360"/>
      </w:pPr>
      <w:rPr>
        <w:rFonts w:ascii="Wingdings" w:hAnsi="Wingdings" w:hint="default"/>
      </w:rPr>
    </w:lvl>
    <w:lvl w:ilvl="3" w:tplc="04090001" w:tentative="1">
      <w:start w:val="1"/>
      <w:numFmt w:val="bullet"/>
      <w:lvlText w:val=""/>
      <w:lvlJc w:val="left"/>
      <w:pPr>
        <w:tabs>
          <w:tab w:val="num" w:pos="5475"/>
        </w:tabs>
        <w:ind w:left="5475" w:hanging="360"/>
      </w:pPr>
      <w:rPr>
        <w:rFonts w:ascii="Symbol" w:hAnsi="Symbol" w:hint="default"/>
      </w:rPr>
    </w:lvl>
    <w:lvl w:ilvl="4" w:tplc="04090003" w:tentative="1">
      <w:start w:val="1"/>
      <w:numFmt w:val="bullet"/>
      <w:lvlText w:val="o"/>
      <w:lvlJc w:val="left"/>
      <w:pPr>
        <w:tabs>
          <w:tab w:val="num" w:pos="6195"/>
        </w:tabs>
        <w:ind w:left="6195" w:hanging="360"/>
      </w:pPr>
      <w:rPr>
        <w:rFonts w:ascii="Courier New" w:hAnsi="Courier New" w:hint="default"/>
      </w:rPr>
    </w:lvl>
    <w:lvl w:ilvl="5" w:tplc="04090005" w:tentative="1">
      <w:start w:val="1"/>
      <w:numFmt w:val="bullet"/>
      <w:lvlText w:val=""/>
      <w:lvlJc w:val="left"/>
      <w:pPr>
        <w:tabs>
          <w:tab w:val="num" w:pos="6915"/>
        </w:tabs>
        <w:ind w:left="6915" w:hanging="360"/>
      </w:pPr>
      <w:rPr>
        <w:rFonts w:ascii="Wingdings" w:hAnsi="Wingdings" w:hint="default"/>
      </w:rPr>
    </w:lvl>
    <w:lvl w:ilvl="6" w:tplc="04090001" w:tentative="1">
      <w:start w:val="1"/>
      <w:numFmt w:val="bullet"/>
      <w:lvlText w:val=""/>
      <w:lvlJc w:val="left"/>
      <w:pPr>
        <w:tabs>
          <w:tab w:val="num" w:pos="7635"/>
        </w:tabs>
        <w:ind w:left="7635" w:hanging="360"/>
      </w:pPr>
      <w:rPr>
        <w:rFonts w:ascii="Symbol" w:hAnsi="Symbol" w:hint="default"/>
      </w:rPr>
    </w:lvl>
    <w:lvl w:ilvl="7" w:tplc="04090003" w:tentative="1">
      <w:start w:val="1"/>
      <w:numFmt w:val="bullet"/>
      <w:lvlText w:val="o"/>
      <w:lvlJc w:val="left"/>
      <w:pPr>
        <w:tabs>
          <w:tab w:val="num" w:pos="8355"/>
        </w:tabs>
        <w:ind w:left="8355" w:hanging="360"/>
      </w:pPr>
      <w:rPr>
        <w:rFonts w:ascii="Courier New" w:hAnsi="Courier New" w:hint="default"/>
      </w:rPr>
    </w:lvl>
    <w:lvl w:ilvl="8" w:tplc="04090005" w:tentative="1">
      <w:start w:val="1"/>
      <w:numFmt w:val="bullet"/>
      <w:lvlText w:val=""/>
      <w:lvlJc w:val="left"/>
      <w:pPr>
        <w:tabs>
          <w:tab w:val="num" w:pos="9075"/>
        </w:tabs>
        <w:ind w:left="9075" w:hanging="360"/>
      </w:pPr>
      <w:rPr>
        <w:rFonts w:ascii="Wingdings" w:hAnsi="Wingdings" w:hint="default"/>
      </w:rPr>
    </w:lvl>
  </w:abstractNum>
  <w:abstractNum w:abstractNumId="5">
    <w:nsid w:val="738E624B"/>
    <w:multiLevelType w:val="hybridMultilevel"/>
    <w:tmpl w:val="98DE25CA"/>
    <w:lvl w:ilvl="0" w:tplc="C114A82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18D8"/>
    <w:rsid w:val="000000DC"/>
    <w:rsid w:val="000014E0"/>
    <w:rsid w:val="00001655"/>
    <w:rsid w:val="00003247"/>
    <w:rsid w:val="000035BF"/>
    <w:rsid w:val="00003F1D"/>
    <w:rsid w:val="00006163"/>
    <w:rsid w:val="00015C64"/>
    <w:rsid w:val="000167C8"/>
    <w:rsid w:val="00041BFB"/>
    <w:rsid w:val="000434E5"/>
    <w:rsid w:val="00043635"/>
    <w:rsid w:val="00043AEF"/>
    <w:rsid w:val="000447D5"/>
    <w:rsid w:val="000450E7"/>
    <w:rsid w:val="000456A6"/>
    <w:rsid w:val="00045E7C"/>
    <w:rsid w:val="00045F2F"/>
    <w:rsid w:val="000466B3"/>
    <w:rsid w:val="000467FC"/>
    <w:rsid w:val="00046A7C"/>
    <w:rsid w:val="000507C9"/>
    <w:rsid w:val="000518D8"/>
    <w:rsid w:val="000627B8"/>
    <w:rsid w:val="00062E3F"/>
    <w:rsid w:val="00063BB3"/>
    <w:rsid w:val="00067762"/>
    <w:rsid w:val="00073A62"/>
    <w:rsid w:val="00073C73"/>
    <w:rsid w:val="00074AAE"/>
    <w:rsid w:val="00075B12"/>
    <w:rsid w:val="00076F74"/>
    <w:rsid w:val="000775A0"/>
    <w:rsid w:val="000775EB"/>
    <w:rsid w:val="00077F72"/>
    <w:rsid w:val="00086E97"/>
    <w:rsid w:val="0009561A"/>
    <w:rsid w:val="000A46BB"/>
    <w:rsid w:val="000B264E"/>
    <w:rsid w:val="000B347B"/>
    <w:rsid w:val="000B44B2"/>
    <w:rsid w:val="000B5F6C"/>
    <w:rsid w:val="000B730C"/>
    <w:rsid w:val="000C3668"/>
    <w:rsid w:val="000C6C9F"/>
    <w:rsid w:val="000D0412"/>
    <w:rsid w:val="000D14A7"/>
    <w:rsid w:val="000D78F6"/>
    <w:rsid w:val="000E0363"/>
    <w:rsid w:val="000E5668"/>
    <w:rsid w:val="000F20CF"/>
    <w:rsid w:val="000F4564"/>
    <w:rsid w:val="000F6280"/>
    <w:rsid w:val="000F78A0"/>
    <w:rsid w:val="000F7B0A"/>
    <w:rsid w:val="0010169B"/>
    <w:rsid w:val="00103279"/>
    <w:rsid w:val="00103E8B"/>
    <w:rsid w:val="00105748"/>
    <w:rsid w:val="00107C28"/>
    <w:rsid w:val="001106FE"/>
    <w:rsid w:val="00113836"/>
    <w:rsid w:val="0011421C"/>
    <w:rsid w:val="00114EAE"/>
    <w:rsid w:val="00120BF0"/>
    <w:rsid w:val="00121260"/>
    <w:rsid w:val="0012645B"/>
    <w:rsid w:val="00126E47"/>
    <w:rsid w:val="001330AF"/>
    <w:rsid w:val="0013411E"/>
    <w:rsid w:val="00136716"/>
    <w:rsid w:val="00141889"/>
    <w:rsid w:val="00143F5A"/>
    <w:rsid w:val="0015052D"/>
    <w:rsid w:val="001514A6"/>
    <w:rsid w:val="001552F5"/>
    <w:rsid w:val="00157112"/>
    <w:rsid w:val="00162F12"/>
    <w:rsid w:val="001670AA"/>
    <w:rsid w:val="001725D7"/>
    <w:rsid w:val="00174F30"/>
    <w:rsid w:val="00175D76"/>
    <w:rsid w:val="00176891"/>
    <w:rsid w:val="001812BC"/>
    <w:rsid w:val="001827F9"/>
    <w:rsid w:val="001843F9"/>
    <w:rsid w:val="00184A3F"/>
    <w:rsid w:val="00187E4B"/>
    <w:rsid w:val="00190C51"/>
    <w:rsid w:val="00191CB0"/>
    <w:rsid w:val="001960EF"/>
    <w:rsid w:val="00197CCB"/>
    <w:rsid w:val="001A19AD"/>
    <w:rsid w:val="001A2FD3"/>
    <w:rsid w:val="001B1671"/>
    <w:rsid w:val="001B1D23"/>
    <w:rsid w:val="001B2CBD"/>
    <w:rsid w:val="001B3ECF"/>
    <w:rsid w:val="001B5D61"/>
    <w:rsid w:val="001B730F"/>
    <w:rsid w:val="001C3DFD"/>
    <w:rsid w:val="001C65A5"/>
    <w:rsid w:val="001D6145"/>
    <w:rsid w:val="001E263D"/>
    <w:rsid w:val="001E31B2"/>
    <w:rsid w:val="001E529E"/>
    <w:rsid w:val="001E6A9F"/>
    <w:rsid w:val="001E6D0C"/>
    <w:rsid w:val="001F1F22"/>
    <w:rsid w:val="001F2E67"/>
    <w:rsid w:val="00200BF7"/>
    <w:rsid w:val="00201896"/>
    <w:rsid w:val="00202EFE"/>
    <w:rsid w:val="00211DF5"/>
    <w:rsid w:val="00213FCF"/>
    <w:rsid w:val="00214999"/>
    <w:rsid w:val="00217364"/>
    <w:rsid w:val="0021772C"/>
    <w:rsid w:val="00222D81"/>
    <w:rsid w:val="00223447"/>
    <w:rsid w:val="00224899"/>
    <w:rsid w:val="0023244E"/>
    <w:rsid w:val="002379D6"/>
    <w:rsid w:val="00244F7A"/>
    <w:rsid w:val="00250221"/>
    <w:rsid w:val="00252609"/>
    <w:rsid w:val="002528B4"/>
    <w:rsid w:val="00253BF9"/>
    <w:rsid w:val="002545D2"/>
    <w:rsid w:val="0025468E"/>
    <w:rsid w:val="00270D95"/>
    <w:rsid w:val="00273D37"/>
    <w:rsid w:val="00274489"/>
    <w:rsid w:val="0027448A"/>
    <w:rsid w:val="002810E3"/>
    <w:rsid w:val="00281A5B"/>
    <w:rsid w:val="00282797"/>
    <w:rsid w:val="00282F69"/>
    <w:rsid w:val="00283713"/>
    <w:rsid w:val="00285DAC"/>
    <w:rsid w:val="00286126"/>
    <w:rsid w:val="00286FF2"/>
    <w:rsid w:val="002919DD"/>
    <w:rsid w:val="00291CD0"/>
    <w:rsid w:val="00291CD3"/>
    <w:rsid w:val="0029307B"/>
    <w:rsid w:val="00296475"/>
    <w:rsid w:val="00296A72"/>
    <w:rsid w:val="002A35F6"/>
    <w:rsid w:val="002A544E"/>
    <w:rsid w:val="002B0BAB"/>
    <w:rsid w:val="002B16BA"/>
    <w:rsid w:val="002B7A67"/>
    <w:rsid w:val="002C0F92"/>
    <w:rsid w:val="002C1E0F"/>
    <w:rsid w:val="002C225F"/>
    <w:rsid w:val="002C2875"/>
    <w:rsid w:val="002C6DEF"/>
    <w:rsid w:val="002C7797"/>
    <w:rsid w:val="002D149C"/>
    <w:rsid w:val="002D3E0B"/>
    <w:rsid w:val="002D5EF1"/>
    <w:rsid w:val="002D6E1A"/>
    <w:rsid w:val="002E0773"/>
    <w:rsid w:val="002E4CBF"/>
    <w:rsid w:val="002E4D1F"/>
    <w:rsid w:val="002F09D3"/>
    <w:rsid w:val="002F0A4A"/>
    <w:rsid w:val="002F6A7F"/>
    <w:rsid w:val="002F72E3"/>
    <w:rsid w:val="00310637"/>
    <w:rsid w:val="00315031"/>
    <w:rsid w:val="00316B6F"/>
    <w:rsid w:val="00316E98"/>
    <w:rsid w:val="003178AB"/>
    <w:rsid w:val="00321D6E"/>
    <w:rsid w:val="00323703"/>
    <w:rsid w:val="00327A61"/>
    <w:rsid w:val="00334960"/>
    <w:rsid w:val="00334992"/>
    <w:rsid w:val="00334E2D"/>
    <w:rsid w:val="003363BC"/>
    <w:rsid w:val="003377EA"/>
    <w:rsid w:val="00340EAF"/>
    <w:rsid w:val="0034308C"/>
    <w:rsid w:val="00347165"/>
    <w:rsid w:val="00347899"/>
    <w:rsid w:val="00347A7B"/>
    <w:rsid w:val="00350752"/>
    <w:rsid w:val="00353335"/>
    <w:rsid w:val="00353E60"/>
    <w:rsid w:val="00355E2F"/>
    <w:rsid w:val="00357A8A"/>
    <w:rsid w:val="00361E50"/>
    <w:rsid w:val="00362AE6"/>
    <w:rsid w:val="003646F4"/>
    <w:rsid w:val="00365577"/>
    <w:rsid w:val="003665FC"/>
    <w:rsid w:val="00366677"/>
    <w:rsid w:val="003676BC"/>
    <w:rsid w:val="00371C10"/>
    <w:rsid w:val="00377989"/>
    <w:rsid w:val="00381BFF"/>
    <w:rsid w:val="00383765"/>
    <w:rsid w:val="00385933"/>
    <w:rsid w:val="0038717E"/>
    <w:rsid w:val="003900B4"/>
    <w:rsid w:val="0039059E"/>
    <w:rsid w:val="00394EC8"/>
    <w:rsid w:val="003A26E0"/>
    <w:rsid w:val="003A2F55"/>
    <w:rsid w:val="003A2F7A"/>
    <w:rsid w:val="003A3BB8"/>
    <w:rsid w:val="003A4138"/>
    <w:rsid w:val="003A6A02"/>
    <w:rsid w:val="003A7C4E"/>
    <w:rsid w:val="003B2090"/>
    <w:rsid w:val="003B45C1"/>
    <w:rsid w:val="003B5C2E"/>
    <w:rsid w:val="003C58D9"/>
    <w:rsid w:val="003C5B5C"/>
    <w:rsid w:val="003C6ADF"/>
    <w:rsid w:val="003D22DC"/>
    <w:rsid w:val="003D4435"/>
    <w:rsid w:val="003D58AE"/>
    <w:rsid w:val="003D5F89"/>
    <w:rsid w:val="003D6308"/>
    <w:rsid w:val="003D7379"/>
    <w:rsid w:val="003E12BB"/>
    <w:rsid w:val="003E1A57"/>
    <w:rsid w:val="003E2A27"/>
    <w:rsid w:val="003E5D4D"/>
    <w:rsid w:val="003F0729"/>
    <w:rsid w:val="003F0C63"/>
    <w:rsid w:val="003F13B5"/>
    <w:rsid w:val="003F1C62"/>
    <w:rsid w:val="003F3315"/>
    <w:rsid w:val="003F38FD"/>
    <w:rsid w:val="003F6772"/>
    <w:rsid w:val="003F6DBE"/>
    <w:rsid w:val="003F74D3"/>
    <w:rsid w:val="00400612"/>
    <w:rsid w:val="00401112"/>
    <w:rsid w:val="00402BF5"/>
    <w:rsid w:val="00402F02"/>
    <w:rsid w:val="0040673A"/>
    <w:rsid w:val="00413AC8"/>
    <w:rsid w:val="00416175"/>
    <w:rsid w:val="004246A9"/>
    <w:rsid w:val="00424966"/>
    <w:rsid w:val="004257D2"/>
    <w:rsid w:val="0043557B"/>
    <w:rsid w:val="00436978"/>
    <w:rsid w:val="004414BD"/>
    <w:rsid w:val="004417E3"/>
    <w:rsid w:val="00442598"/>
    <w:rsid w:val="00446F1A"/>
    <w:rsid w:val="00447136"/>
    <w:rsid w:val="00447634"/>
    <w:rsid w:val="00451577"/>
    <w:rsid w:val="0045342A"/>
    <w:rsid w:val="00453B80"/>
    <w:rsid w:val="00454853"/>
    <w:rsid w:val="00456632"/>
    <w:rsid w:val="00462422"/>
    <w:rsid w:val="004628CF"/>
    <w:rsid w:val="004675D6"/>
    <w:rsid w:val="004758BF"/>
    <w:rsid w:val="004775E3"/>
    <w:rsid w:val="00480D0E"/>
    <w:rsid w:val="00485CEC"/>
    <w:rsid w:val="00485D8E"/>
    <w:rsid w:val="004870F0"/>
    <w:rsid w:val="0048715F"/>
    <w:rsid w:val="004901AC"/>
    <w:rsid w:val="004907C3"/>
    <w:rsid w:val="004907ED"/>
    <w:rsid w:val="00494453"/>
    <w:rsid w:val="004955D2"/>
    <w:rsid w:val="00495616"/>
    <w:rsid w:val="00495C91"/>
    <w:rsid w:val="00496C95"/>
    <w:rsid w:val="004A1AC3"/>
    <w:rsid w:val="004A1AD4"/>
    <w:rsid w:val="004A2F39"/>
    <w:rsid w:val="004A3238"/>
    <w:rsid w:val="004B2987"/>
    <w:rsid w:val="004B611C"/>
    <w:rsid w:val="004C2741"/>
    <w:rsid w:val="004C3617"/>
    <w:rsid w:val="004C4448"/>
    <w:rsid w:val="004C4A4F"/>
    <w:rsid w:val="004C7FCF"/>
    <w:rsid w:val="004D00FC"/>
    <w:rsid w:val="004D1A2A"/>
    <w:rsid w:val="004D1BAF"/>
    <w:rsid w:val="004D5C2F"/>
    <w:rsid w:val="004E3AD8"/>
    <w:rsid w:val="004E6C3D"/>
    <w:rsid w:val="004E7787"/>
    <w:rsid w:val="004F0B13"/>
    <w:rsid w:val="004F0EDF"/>
    <w:rsid w:val="004F289C"/>
    <w:rsid w:val="004F351B"/>
    <w:rsid w:val="00501986"/>
    <w:rsid w:val="00501E96"/>
    <w:rsid w:val="00502518"/>
    <w:rsid w:val="005034C0"/>
    <w:rsid w:val="00506BD8"/>
    <w:rsid w:val="00510CA2"/>
    <w:rsid w:val="00510F65"/>
    <w:rsid w:val="00512FBF"/>
    <w:rsid w:val="00525DEB"/>
    <w:rsid w:val="005275CD"/>
    <w:rsid w:val="005314EA"/>
    <w:rsid w:val="00531F8D"/>
    <w:rsid w:val="005322ED"/>
    <w:rsid w:val="005330EC"/>
    <w:rsid w:val="00536884"/>
    <w:rsid w:val="0054062E"/>
    <w:rsid w:val="00547FC2"/>
    <w:rsid w:val="00553D47"/>
    <w:rsid w:val="005613FA"/>
    <w:rsid w:val="0056317E"/>
    <w:rsid w:val="00565EE8"/>
    <w:rsid w:val="0057333D"/>
    <w:rsid w:val="005746E6"/>
    <w:rsid w:val="005763E1"/>
    <w:rsid w:val="005803B9"/>
    <w:rsid w:val="00581351"/>
    <w:rsid w:val="005850C9"/>
    <w:rsid w:val="005928CD"/>
    <w:rsid w:val="005947C0"/>
    <w:rsid w:val="005961EC"/>
    <w:rsid w:val="00597B28"/>
    <w:rsid w:val="005A313D"/>
    <w:rsid w:val="005A31B4"/>
    <w:rsid w:val="005A420B"/>
    <w:rsid w:val="005A7444"/>
    <w:rsid w:val="005B035C"/>
    <w:rsid w:val="005B1A0A"/>
    <w:rsid w:val="005B2D9D"/>
    <w:rsid w:val="005B32FA"/>
    <w:rsid w:val="005B37BA"/>
    <w:rsid w:val="005B3F56"/>
    <w:rsid w:val="005B3F60"/>
    <w:rsid w:val="005B61A0"/>
    <w:rsid w:val="005C464E"/>
    <w:rsid w:val="005C506A"/>
    <w:rsid w:val="005C5CE6"/>
    <w:rsid w:val="005C6346"/>
    <w:rsid w:val="005C7196"/>
    <w:rsid w:val="005C769E"/>
    <w:rsid w:val="005D043B"/>
    <w:rsid w:val="005D0550"/>
    <w:rsid w:val="005D2053"/>
    <w:rsid w:val="005D264B"/>
    <w:rsid w:val="005D7999"/>
    <w:rsid w:val="005E0054"/>
    <w:rsid w:val="005E2B3E"/>
    <w:rsid w:val="005E66EA"/>
    <w:rsid w:val="005E7378"/>
    <w:rsid w:val="005E7E94"/>
    <w:rsid w:val="005E7F80"/>
    <w:rsid w:val="005F41A8"/>
    <w:rsid w:val="005F53F7"/>
    <w:rsid w:val="005F6AB2"/>
    <w:rsid w:val="00603C70"/>
    <w:rsid w:val="00606957"/>
    <w:rsid w:val="006141D3"/>
    <w:rsid w:val="006170BF"/>
    <w:rsid w:val="00620A3A"/>
    <w:rsid w:val="0062145D"/>
    <w:rsid w:val="00621618"/>
    <w:rsid w:val="00622D9B"/>
    <w:rsid w:val="00632557"/>
    <w:rsid w:val="00632AEA"/>
    <w:rsid w:val="00635F7D"/>
    <w:rsid w:val="0065258A"/>
    <w:rsid w:val="00653DD4"/>
    <w:rsid w:val="006556AB"/>
    <w:rsid w:val="00655A2A"/>
    <w:rsid w:val="00656CC0"/>
    <w:rsid w:val="00662307"/>
    <w:rsid w:val="00662D24"/>
    <w:rsid w:val="00666052"/>
    <w:rsid w:val="006710B9"/>
    <w:rsid w:val="006726A5"/>
    <w:rsid w:val="00672D9C"/>
    <w:rsid w:val="006813D1"/>
    <w:rsid w:val="00681EFE"/>
    <w:rsid w:val="00682E71"/>
    <w:rsid w:val="00684259"/>
    <w:rsid w:val="00686B0A"/>
    <w:rsid w:val="00693617"/>
    <w:rsid w:val="006A2477"/>
    <w:rsid w:val="006A27F7"/>
    <w:rsid w:val="006A47C0"/>
    <w:rsid w:val="006A4C2B"/>
    <w:rsid w:val="006A5DC0"/>
    <w:rsid w:val="006A6125"/>
    <w:rsid w:val="006B2913"/>
    <w:rsid w:val="006B2CB6"/>
    <w:rsid w:val="006B5704"/>
    <w:rsid w:val="006C4E0E"/>
    <w:rsid w:val="006D5A25"/>
    <w:rsid w:val="006D5B53"/>
    <w:rsid w:val="006D6CDA"/>
    <w:rsid w:val="006E1186"/>
    <w:rsid w:val="006E11A5"/>
    <w:rsid w:val="006E22F9"/>
    <w:rsid w:val="006E43D5"/>
    <w:rsid w:val="006E5B6E"/>
    <w:rsid w:val="006E72A5"/>
    <w:rsid w:val="006E72D9"/>
    <w:rsid w:val="006E7980"/>
    <w:rsid w:val="006F17E1"/>
    <w:rsid w:val="006F6F85"/>
    <w:rsid w:val="00703506"/>
    <w:rsid w:val="00703518"/>
    <w:rsid w:val="0070613E"/>
    <w:rsid w:val="00710253"/>
    <w:rsid w:val="0071065E"/>
    <w:rsid w:val="00722016"/>
    <w:rsid w:val="007227F9"/>
    <w:rsid w:val="007228F3"/>
    <w:rsid w:val="0072300F"/>
    <w:rsid w:val="00724733"/>
    <w:rsid w:val="00724C78"/>
    <w:rsid w:val="00727265"/>
    <w:rsid w:val="0073523F"/>
    <w:rsid w:val="00740ED1"/>
    <w:rsid w:val="007423C9"/>
    <w:rsid w:val="00761F4E"/>
    <w:rsid w:val="0076556F"/>
    <w:rsid w:val="00766AD5"/>
    <w:rsid w:val="00770B21"/>
    <w:rsid w:val="00770BF1"/>
    <w:rsid w:val="00774A3A"/>
    <w:rsid w:val="007765F9"/>
    <w:rsid w:val="00782E52"/>
    <w:rsid w:val="0078719C"/>
    <w:rsid w:val="007875FA"/>
    <w:rsid w:val="00794BC3"/>
    <w:rsid w:val="007967CB"/>
    <w:rsid w:val="007A0431"/>
    <w:rsid w:val="007A3AD2"/>
    <w:rsid w:val="007B0470"/>
    <w:rsid w:val="007B3618"/>
    <w:rsid w:val="007B63ED"/>
    <w:rsid w:val="007B708B"/>
    <w:rsid w:val="007C44B1"/>
    <w:rsid w:val="007C73FD"/>
    <w:rsid w:val="007C7562"/>
    <w:rsid w:val="007D1574"/>
    <w:rsid w:val="007D1A3C"/>
    <w:rsid w:val="007D2D02"/>
    <w:rsid w:val="007D2D57"/>
    <w:rsid w:val="007D3B08"/>
    <w:rsid w:val="007E0D9C"/>
    <w:rsid w:val="007E644A"/>
    <w:rsid w:val="007E703A"/>
    <w:rsid w:val="007F0EDE"/>
    <w:rsid w:val="007F16DD"/>
    <w:rsid w:val="007F1C68"/>
    <w:rsid w:val="007F2944"/>
    <w:rsid w:val="007F6537"/>
    <w:rsid w:val="007F7669"/>
    <w:rsid w:val="0080015B"/>
    <w:rsid w:val="00800B39"/>
    <w:rsid w:val="008014B3"/>
    <w:rsid w:val="00807C6A"/>
    <w:rsid w:val="00811021"/>
    <w:rsid w:val="0081152D"/>
    <w:rsid w:val="008115C7"/>
    <w:rsid w:val="00823CAC"/>
    <w:rsid w:val="0083202A"/>
    <w:rsid w:val="00833FCF"/>
    <w:rsid w:val="00834A92"/>
    <w:rsid w:val="00835FF1"/>
    <w:rsid w:val="00840878"/>
    <w:rsid w:val="00842898"/>
    <w:rsid w:val="00843380"/>
    <w:rsid w:val="00850149"/>
    <w:rsid w:val="00852BB8"/>
    <w:rsid w:val="00853FCB"/>
    <w:rsid w:val="00862D8F"/>
    <w:rsid w:val="008673F0"/>
    <w:rsid w:val="0087043B"/>
    <w:rsid w:val="00873B68"/>
    <w:rsid w:val="008915E9"/>
    <w:rsid w:val="008973CA"/>
    <w:rsid w:val="008A135A"/>
    <w:rsid w:val="008A2DAF"/>
    <w:rsid w:val="008A5927"/>
    <w:rsid w:val="008A5936"/>
    <w:rsid w:val="008B5203"/>
    <w:rsid w:val="008C0ECA"/>
    <w:rsid w:val="008C1696"/>
    <w:rsid w:val="008C3606"/>
    <w:rsid w:val="008C57D1"/>
    <w:rsid w:val="008C6A80"/>
    <w:rsid w:val="008C7CA2"/>
    <w:rsid w:val="008D51E5"/>
    <w:rsid w:val="008D65A1"/>
    <w:rsid w:val="008E103B"/>
    <w:rsid w:val="008E390D"/>
    <w:rsid w:val="008E58F4"/>
    <w:rsid w:val="008F03B4"/>
    <w:rsid w:val="008F129A"/>
    <w:rsid w:val="008F34A9"/>
    <w:rsid w:val="008F3720"/>
    <w:rsid w:val="008F5B81"/>
    <w:rsid w:val="008F5F5B"/>
    <w:rsid w:val="008F6588"/>
    <w:rsid w:val="008F67B3"/>
    <w:rsid w:val="008F72F7"/>
    <w:rsid w:val="00900E1F"/>
    <w:rsid w:val="00903204"/>
    <w:rsid w:val="0090355E"/>
    <w:rsid w:val="00904FDD"/>
    <w:rsid w:val="00906011"/>
    <w:rsid w:val="009073F1"/>
    <w:rsid w:val="009123D7"/>
    <w:rsid w:val="009129DD"/>
    <w:rsid w:val="0091468C"/>
    <w:rsid w:val="00914B26"/>
    <w:rsid w:val="00921FF4"/>
    <w:rsid w:val="009224DE"/>
    <w:rsid w:val="00925537"/>
    <w:rsid w:val="009300C7"/>
    <w:rsid w:val="00931E74"/>
    <w:rsid w:val="0093455A"/>
    <w:rsid w:val="00937171"/>
    <w:rsid w:val="00937A54"/>
    <w:rsid w:val="00941CF0"/>
    <w:rsid w:val="00942809"/>
    <w:rsid w:val="009452C4"/>
    <w:rsid w:val="00946816"/>
    <w:rsid w:val="00950A02"/>
    <w:rsid w:val="0095121E"/>
    <w:rsid w:val="00954ACD"/>
    <w:rsid w:val="009561CD"/>
    <w:rsid w:val="009632E6"/>
    <w:rsid w:val="00965071"/>
    <w:rsid w:val="00966170"/>
    <w:rsid w:val="00970CEA"/>
    <w:rsid w:val="00973F16"/>
    <w:rsid w:val="009752C2"/>
    <w:rsid w:val="00977A11"/>
    <w:rsid w:val="00991049"/>
    <w:rsid w:val="009912E4"/>
    <w:rsid w:val="00992387"/>
    <w:rsid w:val="00992715"/>
    <w:rsid w:val="009931F5"/>
    <w:rsid w:val="009942D6"/>
    <w:rsid w:val="00997086"/>
    <w:rsid w:val="0099733E"/>
    <w:rsid w:val="009A0243"/>
    <w:rsid w:val="009A18CA"/>
    <w:rsid w:val="009A2840"/>
    <w:rsid w:val="009A39F7"/>
    <w:rsid w:val="009A6773"/>
    <w:rsid w:val="009A784A"/>
    <w:rsid w:val="009A78F4"/>
    <w:rsid w:val="009B04A1"/>
    <w:rsid w:val="009B0647"/>
    <w:rsid w:val="009B5FF3"/>
    <w:rsid w:val="009C3010"/>
    <w:rsid w:val="009C3B50"/>
    <w:rsid w:val="009D065B"/>
    <w:rsid w:val="009D07B3"/>
    <w:rsid w:val="009D2DFA"/>
    <w:rsid w:val="009D7C1D"/>
    <w:rsid w:val="009D7D9C"/>
    <w:rsid w:val="009E0229"/>
    <w:rsid w:val="009E1ACC"/>
    <w:rsid w:val="009E343B"/>
    <w:rsid w:val="009F0CD8"/>
    <w:rsid w:val="009F22A2"/>
    <w:rsid w:val="009F2695"/>
    <w:rsid w:val="00A00266"/>
    <w:rsid w:val="00A00596"/>
    <w:rsid w:val="00A05C00"/>
    <w:rsid w:val="00A07B40"/>
    <w:rsid w:val="00A12D14"/>
    <w:rsid w:val="00A16EFF"/>
    <w:rsid w:val="00A21C34"/>
    <w:rsid w:val="00A22F1D"/>
    <w:rsid w:val="00A27F5D"/>
    <w:rsid w:val="00A320BF"/>
    <w:rsid w:val="00A341DA"/>
    <w:rsid w:val="00A34963"/>
    <w:rsid w:val="00A41F57"/>
    <w:rsid w:val="00A42D4C"/>
    <w:rsid w:val="00A45E28"/>
    <w:rsid w:val="00A4634F"/>
    <w:rsid w:val="00A466D4"/>
    <w:rsid w:val="00A47CFB"/>
    <w:rsid w:val="00A565C1"/>
    <w:rsid w:val="00A607A2"/>
    <w:rsid w:val="00A637F7"/>
    <w:rsid w:val="00A71076"/>
    <w:rsid w:val="00A7696D"/>
    <w:rsid w:val="00A8024F"/>
    <w:rsid w:val="00A8175D"/>
    <w:rsid w:val="00A92408"/>
    <w:rsid w:val="00A92F68"/>
    <w:rsid w:val="00A92FEF"/>
    <w:rsid w:val="00A944DB"/>
    <w:rsid w:val="00A9492C"/>
    <w:rsid w:val="00A959EA"/>
    <w:rsid w:val="00A9607F"/>
    <w:rsid w:val="00A97008"/>
    <w:rsid w:val="00A9793E"/>
    <w:rsid w:val="00AA0A32"/>
    <w:rsid w:val="00AA5FF7"/>
    <w:rsid w:val="00AB41F3"/>
    <w:rsid w:val="00AB48D2"/>
    <w:rsid w:val="00AB56B1"/>
    <w:rsid w:val="00AB5868"/>
    <w:rsid w:val="00AB7D0F"/>
    <w:rsid w:val="00AB7F44"/>
    <w:rsid w:val="00AC2879"/>
    <w:rsid w:val="00AC47AD"/>
    <w:rsid w:val="00AD079B"/>
    <w:rsid w:val="00AD0DE7"/>
    <w:rsid w:val="00AD3961"/>
    <w:rsid w:val="00AD7C45"/>
    <w:rsid w:val="00AE36D0"/>
    <w:rsid w:val="00AE455E"/>
    <w:rsid w:val="00AE5826"/>
    <w:rsid w:val="00AE58F9"/>
    <w:rsid w:val="00AE729D"/>
    <w:rsid w:val="00AF08BC"/>
    <w:rsid w:val="00AF227E"/>
    <w:rsid w:val="00AF25E5"/>
    <w:rsid w:val="00AF299F"/>
    <w:rsid w:val="00AF41BC"/>
    <w:rsid w:val="00AF496D"/>
    <w:rsid w:val="00AF54F3"/>
    <w:rsid w:val="00AF7A74"/>
    <w:rsid w:val="00B01D4A"/>
    <w:rsid w:val="00B064EE"/>
    <w:rsid w:val="00B10991"/>
    <w:rsid w:val="00B11C8E"/>
    <w:rsid w:val="00B141A9"/>
    <w:rsid w:val="00B150C0"/>
    <w:rsid w:val="00B16213"/>
    <w:rsid w:val="00B16441"/>
    <w:rsid w:val="00B2219A"/>
    <w:rsid w:val="00B27D0E"/>
    <w:rsid w:val="00B35A56"/>
    <w:rsid w:val="00B43576"/>
    <w:rsid w:val="00B443E4"/>
    <w:rsid w:val="00B453B3"/>
    <w:rsid w:val="00B46A8B"/>
    <w:rsid w:val="00B50D78"/>
    <w:rsid w:val="00B564D4"/>
    <w:rsid w:val="00B56A40"/>
    <w:rsid w:val="00B624D4"/>
    <w:rsid w:val="00B63046"/>
    <w:rsid w:val="00B645D7"/>
    <w:rsid w:val="00B656F7"/>
    <w:rsid w:val="00B65BE2"/>
    <w:rsid w:val="00B729EA"/>
    <w:rsid w:val="00B75E2F"/>
    <w:rsid w:val="00B764E2"/>
    <w:rsid w:val="00B81CBE"/>
    <w:rsid w:val="00B84080"/>
    <w:rsid w:val="00B8732F"/>
    <w:rsid w:val="00B87590"/>
    <w:rsid w:val="00B87940"/>
    <w:rsid w:val="00B91953"/>
    <w:rsid w:val="00B9221D"/>
    <w:rsid w:val="00BB07DC"/>
    <w:rsid w:val="00BB3AEA"/>
    <w:rsid w:val="00BB3E2E"/>
    <w:rsid w:val="00BB5AC3"/>
    <w:rsid w:val="00BB6EEB"/>
    <w:rsid w:val="00BC0BAC"/>
    <w:rsid w:val="00BC0DDF"/>
    <w:rsid w:val="00BC1044"/>
    <w:rsid w:val="00BD1B83"/>
    <w:rsid w:val="00BD2160"/>
    <w:rsid w:val="00BD7045"/>
    <w:rsid w:val="00BE00FD"/>
    <w:rsid w:val="00BE3A11"/>
    <w:rsid w:val="00BE3BEE"/>
    <w:rsid w:val="00BF0EAE"/>
    <w:rsid w:val="00BF569A"/>
    <w:rsid w:val="00C02E37"/>
    <w:rsid w:val="00C03A2A"/>
    <w:rsid w:val="00C055EE"/>
    <w:rsid w:val="00C11290"/>
    <w:rsid w:val="00C1245B"/>
    <w:rsid w:val="00C13036"/>
    <w:rsid w:val="00C220F6"/>
    <w:rsid w:val="00C233A1"/>
    <w:rsid w:val="00C23402"/>
    <w:rsid w:val="00C251F1"/>
    <w:rsid w:val="00C25960"/>
    <w:rsid w:val="00C26379"/>
    <w:rsid w:val="00C3201E"/>
    <w:rsid w:val="00C33472"/>
    <w:rsid w:val="00C3678F"/>
    <w:rsid w:val="00C37755"/>
    <w:rsid w:val="00C411F9"/>
    <w:rsid w:val="00C42AAA"/>
    <w:rsid w:val="00C43C3F"/>
    <w:rsid w:val="00C43F5E"/>
    <w:rsid w:val="00C47B6C"/>
    <w:rsid w:val="00C52AC2"/>
    <w:rsid w:val="00C56E72"/>
    <w:rsid w:val="00C5700A"/>
    <w:rsid w:val="00C60165"/>
    <w:rsid w:val="00C61116"/>
    <w:rsid w:val="00C63E42"/>
    <w:rsid w:val="00C7009B"/>
    <w:rsid w:val="00C71E96"/>
    <w:rsid w:val="00C755CE"/>
    <w:rsid w:val="00C75ABE"/>
    <w:rsid w:val="00C76F40"/>
    <w:rsid w:val="00C82E1C"/>
    <w:rsid w:val="00C83006"/>
    <w:rsid w:val="00C9375A"/>
    <w:rsid w:val="00CA35AA"/>
    <w:rsid w:val="00CA6831"/>
    <w:rsid w:val="00CA6ACC"/>
    <w:rsid w:val="00CB0231"/>
    <w:rsid w:val="00CB044E"/>
    <w:rsid w:val="00CB1A43"/>
    <w:rsid w:val="00CB1DDE"/>
    <w:rsid w:val="00CB37E7"/>
    <w:rsid w:val="00CB4120"/>
    <w:rsid w:val="00CC2C54"/>
    <w:rsid w:val="00CC42D1"/>
    <w:rsid w:val="00CD038A"/>
    <w:rsid w:val="00CD7F2D"/>
    <w:rsid w:val="00CE174E"/>
    <w:rsid w:val="00CE6DAE"/>
    <w:rsid w:val="00CE7999"/>
    <w:rsid w:val="00CF1633"/>
    <w:rsid w:val="00CF450C"/>
    <w:rsid w:val="00CF6026"/>
    <w:rsid w:val="00D0060E"/>
    <w:rsid w:val="00D042DC"/>
    <w:rsid w:val="00D072CC"/>
    <w:rsid w:val="00D07AC5"/>
    <w:rsid w:val="00D113FB"/>
    <w:rsid w:val="00D20C05"/>
    <w:rsid w:val="00D23D9B"/>
    <w:rsid w:val="00D25AAF"/>
    <w:rsid w:val="00D27C36"/>
    <w:rsid w:val="00D30E95"/>
    <w:rsid w:val="00D3355D"/>
    <w:rsid w:val="00D3421E"/>
    <w:rsid w:val="00D35FA5"/>
    <w:rsid w:val="00D40645"/>
    <w:rsid w:val="00D414AC"/>
    <w:rsid w:val="00D43B3A"/>
    <w:rsid w:val="00D44A16"/>
    <w:rsid w:val="00D45387"/>
    <w:rsid w:val="00D4625D"/>
    <w:rsid w:val="00D46D11"/>
    <w:rsid w:val="00D53DBA"/>
    <w:rsid w:val="00D54FF1"/>
    <w:rsid w:val="00D65E1E"/>
    <w:rsid w:val="00D70621"/>
    <w:rsid w:val="00D71F07"/>
    <w:rsid w:val="00D80DFF"/>
    <w:rsid w:val="00D81347"/>
    <w:rsid w:val="00D84604"/>
    <w:rsid w:val="00D85DB0"/>
    <w:rsid w:val="00D93D9F"/>
    <w:rsid w:val="00D94345"/>
    <w:rsid w:val="00D94386"/>
    <w:rsid w:val="00D9541F"/>
    <w:rsid w:val="00DA0FB9"/>
    <w:rsid w:val="00DA2C8F"/>
    <w:rsid w:val="00DA5633"/>
    <w:rsid w:val="00DA6321"/>
    <w:rsid w:val="00DB3E52"/>
    <w:rsid w:val="00DB59F4"/>
    <w:rsid w:val="00DC1CF5"/>
    <w:rsid w:val="00DC47E7"/>
    <w:rsid w:val="00DC544F"/>
    <w:rsid w:val="00DD1459"/>
    <w:rsid w:val="00DD5CA0"/>
    <w:rsid w:val="00DD6C2F"/>
    <w:rsid w:val="00DD7957"/>
    <w:rsid w:val="00DE1239"/>
    <w:rsid w:val="00DE1586"/>
    <w:rsid w:val="00DE338B"/>
    <w:rsid w:val="00DE3596"/>
    <w:rsid w:val="00DF0301"/>
    <w:rsid w:val="00DF22CE"/>
    <w:rsid w:val="00DF2AE7"/>
    <w:rsid w:val="00DF43E2"/>
    <w:rsid w:val="00DF49F3"/>
    <w:rsid w:val="00DF515C"/>
    <w:rsid w:val="00DF652C"/>
    <w:rsid w:val="00E059E5"/>
    <w:rsid w:val="00E06A32"/>
    <w:rsid w:val="00E1273B"/>
    <w:rsid w:val="00E22604"/>
    <w:rsid w:val="00E23A8F"/>
    <w:rsid w:val="00E254DB"/>
    <w:rsid w:val="00E26105"/>
    <w:rsid w:val="00E27784"/>
    <w:rsid w:val="00E35EF3"/>
    <w:rsid w:val="00E40948"/>
    <w:rsid w:val="00E40D65"/>
    <w:rsid w:val="00E42379"/>
    <w:rsid w:val="00E438FB"/>
    <w:rsid w:val="00E4568A"/>
    <w:rsid w:val="00E4588E"/>
    <w:rsid w:val="00E459D8"/>
    <w:rsid w:val="00E46345"/>
    <w:rsid w:val="00E5225B"/>
    <w:rsid w:val="00E553C2"/>
    <w:rsid w:val="00E5734F"/>
    <w:rsid w:val="00E61CD2"/>
    <w:rsid w:val="00E63300"/>
    <w:rsid w:val="00E66733"/>
    <w:rsid w:val="00E66752"/>
    <w:rsid w:val="00E719DE"/>
    <w:rsid w:val="00E73667"/>
    <w:rsid w:val="00E76EC9"/>
    <w:rsid w:val="00E8280B"/>
    <w:rsid w:val="00E84135"/>
    <w:rsid w:val="00E84D90"/>
    <w:rsid w:val="00E859CC"/>
    <w:rsid w:val="00E9449B"/>
    <w:rsid w:val="00E96668"/>
    <w:rsid w:val="00EA02AF"/>
    <w:rsid w:val="00EA0655"/>
    <w:rsid w:val="00EA09D6"/>
    <w:rsid w:val="00EA467B"/>
    <w:rsid w:val="00EA7610"/>
    <w:rsid w:val="00EA7DBC"/>
    <w:rsid w:val="00EB29E5"/>
    <w:rsid w:val="00EB5E3D"/>
    <w:rsid w:val="00EC063F"/>
    <w:rsid w:val="00EC0935"/>
    <w:rsid w:val="00EC1CF4"/>
    <w:rsid w:val="00EC3600"/>
    <w:rsid w:val="00EC6989"/>
    <w:rsid w:val="00EC6E50"/>
    <w:rsid w:val="00EC7468"/>
    <w:rsid w:val="00ED0E2B"/>
    <w:rsid w:val="00ED3998"/>
    <w:rsid w:val="00ED4420"/>
    <w:rsid w:val="00ED551C"/>
    <w:rsid w:val="00ED595D"/>
    <w:rsid w:val="00ED6C7A"/>
    <w:rsid w:val="00EE0494"/>
    <w:rsid w:val="00EE43BA"/>
    <w:rsid w:val="00EF48D4"/>
    <w:rsid w:val="00F03B8D"/>
    <w:rsid w:val="00F04504"/>
    <w:rsid w:val="00F16876"/>
    <w:rsid w:val="00F275B8"/>
    <w:rsid w:val="00F30552"/>
    <w:rsid w:val="00F31570"/>
    <w:rsid w:val="00F35747"/>
    <w:rsid w:val="00F36D37"/>
    <w:rsid w:val="00F427EC"/>
    <w:rsid w:val="00F45CCE"/>
    <w:rsid w:val="00F50337"/>
    <w:rsid w:val="00F52FB7"/>
    <w:rsid w:val="00F53DB6"/>
    <w:rsid w:val="00F56D08"/>
    <w:rsid w:val="00F601BB"/>
    <w:rsid w:val="00F61BFD"/>
    <w:rsid w:val="00F62548"/>
    <w:rsid w:val="00F719F1"/>
    <w:rsid w:val="00F72E4E"/>
    <w:rsid w:val="00F751C8"/>
    <w:rsid w:val="00F8001C"/>
    <w:rsid w:val="00F80241"/>
    <w:rsid w:val="00F834E4"/>
    <w:rsid w:val="00F862F0"/>
    <w:rsid w:val="00F90E61"/>
    <w:rsid w:val="00F93FFE"/>
    <w:rsid w:val="00F95222"/>
    <w:rsid w:val="00F95BE0"/>
    <w:rsid w:val="00F96D23"/>
    <w:rsid w:val="00FA493F"/>
    <w:rsid w:val="00FB0286"/>
    <w:rsid w:val="00FB02F3"/>
    <w:rsid w:val="00FB38D9"/>
    <w:rsid w:val="00FB500C"/>
    <w:rsid w:val="00FB71C2"/>
    <w:rsid w:val="00FB7D7A"/>
    <w:rsid w:val="00FC05EE"/>
    <w:rsid w:val="00FC1541"/>
    <w:rsid w:val="00FC5B6B"/>
    <w:rsid w:val="00FC6065"/>
    <w:rsid w:val="00FD3F6E"/>
    <w:rsid w:val="00FE0511"/>
    <w:rsid w:val="00FE35C0"/>
    <w:rsid w:val="00FE4F48"/>
    <w:rsid w:val="00FE6555"/>
    <w:rsid w:val="00FF105E"/>
    <w:rsid w:val="00FF3E72"/>
    <w:rsid w:val="00FF516B"/>
    <w:rsid w:val="00FF6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B39"/>
    <w:rPr>
      <w:rFonts w:ascii=".VnTime" w:hAnsi=".VnTime"/>
      <w:sz w:val="28"/>
    </w:rPr>
  </w:style>
  <w:style w:type="paragraph" w:styleId="Heading1">
    <w:name w:val="heading 1"/>
    <w:basedOn w:val="Normal"/>
    <w:next w:val="Normal"/>
    <w:qFormat/>
    <w:pPr>
      <w:keepNext/>
      <w:outlineLvl w:val="0"/>
    </w:pPr>
    <w:rPr>
      <w:rFonts w:ascii=".VnTimeH" w:hAnsi=".VnTimeH"/>
      <w:b/>
      <w:sz w:val="24"/>
    </w:rPr>
  </w:style>
  <w:style w:type="paragraph" w:styleId="Heading2">
    <w:name w:val="heading 2"/>
    <w:basedOn w:val="Normal"/>
    <w:next w:val="Normal"/>
    <w:qFormat/>
    <w:pPr>
      <w:keepNext/>
      <w:jc w:val="center"/>
      <w:outlineLvl w:val="1"/>
    </w:pPr>
    <w:rPr>
      <w:rFonts w:ascii=".VnTimeH" w:hAnsi=".VnTimeH"/>
      <w:sz w:val="36"/>
    </w:rPr>
  </w:style>
  <w:style w:type="paragraph" w:styleId="Heading3">
    <w:name w:val="heading 3"/>
    <w:basedOn w:val="Normal"/>
    <w:next w:val="Normal"/>
    <w:qFormat/>
    <w:pPr>
      <w:keepNext/>
      <w:ind w:firstLine="720"/>
      <w:jc w:val="right"/>
      <w:outlineLvl w:val="2"/>
    </w:pPr>
    <w:rPr>
      <w:i/>
    </w:rPr>
  </w:style>
  <w:style w:type="paragraph" w:styleId="Heading4">
    <w:name w:val="heading 4"/>
    <w:basedOn w:val="Normal"/>
    <w:next w:val="Normal"/>
    <w:qFormat/>
    <w:pPr>
      <w:keepNext/>
      <w:ind w:firstLine="720"/>
      <w:jc w:val="both"/>
      <w:outlineLvl w:val="3"/>
    </w:pPr>
    <w:rPr>
      <w:rFonts w:ascii=".VnTimeH" w:hAnsi=".VnTimeH"/>
      <w:b/>
      <w:sz w:val="24"/>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aliases w:val=" Char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VnTimeH" w:hAnsi=".VnTimeH"/>
      <w:b/>
      <w:sz w:val="24"/>
    </w:rPr>
  </w:style>
  <w:style w:type="paragraph" w:styleId="BodyText2">
    <w:name w:val="Body Text 2"/>
    <w:basedOn w:val="Normal"/>
    <w:pPr>
      <w:jc w:val="both"/>
    </w:pPr>
  </w:style>
  <w:style w:type="paragraph" w:styleId="BodyTextIndent">
    <w:name w:val="Body Text Indent"/>
    <w:basedOn w:val="Normal"/>
    <w:pPr>
      <w:spacing w:before="80" w:line="360" w:lineRule="exact"/>
      <w:ind w:firstLine="720"/>
      <w:jc w:val="both"/>
    </w:p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table" w:styleId="TableGrid">
    <w:name w:val="Table Grid"/>
    <w:basedOn w:val="TableNormal"/>
    <w:rsid w:val="00B44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B65BE2"/>
    <w:pPr>
      <w:spacing w:after="160" w:line="240" w:lineRule="exact"/>
    </w:pPr>
    <w:rPr>
      <w:rFonts w:ascii="Tahoma" w:hAnsi="Tahoma" w:cs="Tahoma"/>
      <w:sz w:val="20"/>
    </w:rPr>
  </w:style>
  <w:style w:type="paragraph" w:customStyle="1" w:styleId="CharChar">
    <w:name w:val=" Char Char"/>
    <w:basedOn w:val="Normal"/>
    <w:rsid w:val="00334960"/>
    <w:pPr>
      <w:spacing w:after="160" w:line="240" w:lineRule="exact"/>
    </w:pPr>
    <w:rPr>
      <w:rFonts w:ascii="Tahoma" w:hAnsi="Tahoma" w:cs="Tahoma"/>
      <w:sz w:val="20"/>
    </w:rPr>
  </w:style>
  <w:style w:type="paragraph" w:styleId="Header">
    <w:name w:val="header"/>
    <w:basedOn w:val="Normal"/>
    <w:rsid w:val="00AD7C45"/>
    <w:pPr>
      <w:tabs>
        <w:tab w:val="center" w:pos="4320"/>
        <w:tab w:val="right" w:pos="8640"/>
      </w:tabs>
    </w:pPr>
  </w:style>
  <w:style w:type="paragraph" w:customStyle="1" w:styleId="Char">
    <w:name w:val=" Char"/>
    <w:next w:val="Normal"/>
    <w:autoRedefine/>
    <w:semiHidden/>
    <w:rsid w:val="004417E3"/>
    <w:pPr>
      <w:spacing w:after="160" w:line="240" w:lineRule="exact"/>
      <w:jc w:val="both"/>
    </w:pPr>
    <w:rPr>
      <w:sz w:val="28"/>
      <w:szCs w:val="22"/>
    </w:rPr>
  </w:style>
  <w:style w:type="paragraph" w:styleId="BalloonText">
    <w:name w:val="Balloon Text"/>
    <w:basedOn w:val="Normal"/>
    <w:link w:val="BalloonTextChar"/>
    <w:rsid w:val="008673F0"/>
    <w:rPr>
      <w:rFonts w:ascii="Tahoma" w:hAnsi="Tahoma"/>
      <w:sz w:val="16"/>
      <w:szCs w:val="16"/>
      <w:lang/>
    </w:rPr>
  </w:style>
  <w:style w:type="character" w:customStyle="1" w:styleId="BalloonTextChar">
    <w:name w:val="Balloon Text Char"/>
    <w:link w:val="BalloonText"/>
    <w:rsid w:val="008673F0"/>
    <w:rPr>
      <w:rFonts w:ascii="Tahoma" w:hAnsi="Tahoma" w:cs="Tahoma"/>
      <w:sz w:val="16"/>
      <w:szCs w:val="16"/>
    </w:rPr>
  </w:style>
  <w:style w:type="paragraph" w:customStyle="1" w:styleId="CharCharChar">
    <w:name w:val="Char Char Char"/>
    <w:basedOn w:val="Normal"/>
    <w:link w:val="DefaultParagraphFont"/>
    <w:rsid w:val="00FF64AC"/>
    <w:pPr>
      <w:spacing w:after="160" w:line="240" w:lineRule="exact"/>
    </w:pPr>
    <w:rPr>
      <w:rFonts w:ascii="Tahoma" w:hAnsi="Tahoma" w:cs="Tahoma"/>
      <w:sz w:val="20"/>
    </w:rPr>
  </w:style>
  <w:style w:type="character" w:customStyle="1" w:styleId="FooterChar">
    <w:name w:val="Footer Char"/>
    <w:link w:val="Footer"/>
    <w:uiPriority w:val="99"/>
    <w:rsid w:val="0010169B"/>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332029084">
      <w:bodyDiv w:val="1"/>
      <w:marLeft w:val="0"/>
      <w:marRight w:val="0"/>
      <w:marTop w:val="0"/>
      <w:marBottom w:val="0"/>
      <w:divBdr>
        <w:top w:val="none" w:sz="0" w:space="0" w:color="auto"/>
        <w:left w:val="none" w:sz="0" w:space="0" w:color="auto"/>
        <w:bottom w:val="none" w:sz="0" w:space="0" w:color="auto"/>
        <w:right w:val="none" w:sz="0" w:space="0" w:color="auto"/>
      </w:divBdr>
    </w:div>
    <w:div w:id="9130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Së tµi nguyªn vµ m«i tr­êng</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tµi nguyªn vµ m«i tr­êng</dc:title>
  <dc:creator>Administrator</dc:creator>
  <cp:lastModifiedBy>Admin</cp:lastModifiedBy>
  <cp:revision>2</cp:revision>
  <cp:lastPrinted>2017-08-15T09:05:00Z</cp:lastPrinted>
  <dcterms:created xsi:type="dcterms:W3CDTF">2017-08-31T02:41:00Z</dcterms:created>
  <dcterms:modified xsi:type="dcterms:W3CDTF">2017-08-31T02:41:00Z</dcterms:modified>
</cp:coreProperties>
</file>