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14" w:rsidRPr="00EF533B" w:rsidRDefault="007D0014" w:rsidP="00EF533B">
      <w:pPr>
        <w:spacing w:after="0" w:line="264" w:lineRule="auto"/>
        <w:jc w:val="center"/>
        <w:rPr>
          <w:b/>
          <w:sz w:val="32"/>
          <w:szCs w:val="32"/>
        </w:rPr>
      </w:pPr>
      <w:r w:rsidRPr="00EF533B">
        <w:rPr>
          <w:b/>
          <w:sz w:val="32"/>
          <w:szCs w:val="32"/>
        </w:rPr>
        <w:t>Phân công nhiệm vụ t</w:t>
      </w:r>
      <w:r w:rsidR="00CB7DF6" w:rsidRPr="00EF533B">
        <w:rPr>
          <w:b/>
          <w:sz w:val="32"/>
          <w:szCs w:val="32"/>
        </w:rPr>
        <w:t xml:space="preserve">hành viên Ban Tổ chức </w:t>
      </w:r>
    </w:p>
    <w:p w:rsidR="00CB7DF6" w:rsidRDefault="00CB7DF6" w:rsidP="00EF533B">
      <w:pPr>
        <w:spacing w:after="0" w:line="264" w:lineRule="auto"/>
        <w:jc w:val="center"/>
        <w:rPr>
          <w:b/>
          <w:sz w:val="32"/>
          <w:szCs w:val="32"/>
        </w:rPr>
      </w:pPr>
      <w:r w:rsidRPr="00EF533B">
        <w:rPr>
          <w:b/>
          <w:sz w:val="32"/>
          <w:szCs w:val="32"/>
        </w:rPr>
        <w:t>Liên hoan thông tin lưu động về xây dựng nông thôn mới</w:t>
      </w:r>
    </w:p>
    <w:p w:rsidR="00EF533B" w:rsidRPr="00EF533B" w:rsidRDefault="00EF533B" w:rsidP="00EF533B">
      <w:pPr>
        <w:spacing w:after="0" w:line="264" w:lineRule="auto"/>
        <w:jc w:val="center"/>
        <w:rPr>
          <w:b/>
          <w:sz w:val="20"/>
          <w:szCs w:val="32"/>
        </w:rPr>
      </w:pPr>
    </w:p>
    <w:p w:rsidR="00EF533B" w:rsidRDefault="00EF533B" w:rsidP="00EF533B">
      <w:pPr>
        <w:spacing w:after="0" w:line="264" w:lineRule="auto"/>
        <w:jc w:val="center"/>
        <w:rPr>
          <w:i/>
        </w:rPr>
      </w:pPr>
      <w:r>
        <w:rPr>
          <w:i/>
        </w:rPr>
        <w:t>(K</w:t>
      </w:r>
      <w:r w:rsidR="007D0014" w:rsidRPr="007D0014">
        <w:rPr>
          <w:i/>
        </w:rPr>
        <w:t>èm theo Kế hoạch</w:t>
      </w:r>
      <w:r w:rsidR="007D0014">
        <w:rPr>
          <w:i/>
        </w:rPr>
        <w:t xml:space="preserve"> số</w:t>
      </w:r>
      <w:r w:rsidR="005B6865">
        <w:rPr>
          <w:i/>
        </w:rPr>
        <w:t xml:space="preserve"> </w:t>
      </w:r>
      <w:r w:rsidR="00B41EC5">
        <w:rPr>
          <w:i/>
        </w:rPr>
        <w:t>100/KH-BTC ngày 08</w:t>
      </w:r>
      <w:r w:rsidR="00F43249">
        <w:rPr>
          <w:i/>
        </w:rPr>
        <w:t xml:space="preserve">/8/2017 của Trưởng BTC </w:t>
      </w:r>
    </w:p>
    <w:p w:rsidR="007D0014" w:rsidRPr="007D0014" w:rsidRDefault="007D0014" w:rsidP="00EF533B">
      <w:pPr>
        <w:spacing w:after="0" w:line="264" w:lineRule="auto"/>
        <w:jc w:val="center"/>
        <w:rPr>
          <w:i/>
        </w:rPr>
      </w:pPr>
      <w:r w:rsidRPr="007D0014">
        <w:rPr>
          <w:i/>
        </w:rPr>
        <w:t xml:space="preserve"> Liên hoan thông tin lưu động về xây dựng nông thôn mới năm 2017)</w:t>
      </w:r>
    </w:p>
    <w:p w:rsidR="00CB7DF6" w:rsidRDefault="00CB7DF6" w:rsidP="00EF533B">
      <w:pPr>
        <w:spacing w:after="0" w:line="264" w:lineRule="auto"/>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77.95pt;margin-top:1.25pt;width:105.5pt;height:0;z-index:251657728" o:connectortype="straight"/>
        </w:pict>
      </w:r>
    </w:p>
    <w:p w:rsidR="005B6865" w:rsidRDefault="005B6865" w:rsidP="00CB7DF6">
      <w:pPr>
        <w:ind w:firstLine="720"/>
        <w:jc w:val="both"/>
      </w:pPr>
    </w:p>
    <w:p w:rsidR="00CB7DF6" w:rsidRPr="00CB7DF6" w:rsidRDefault="00CB7DF6" w:rsidP="00CB7DF6">
      <w:pPr>
        <w:ind w:firstLine="720"/>
        <w:jc w:val="both"/>
      </w:pPr>
      <w:r w:rsidRPr="00CB7DF6">
        <w:t xml:space="preserve">1. Ông Lê Minh Ngân, TUV, Phó Chủ tịch </w:t>
      </w:r>
      <w:r w:rsidR="00523AAC">
        <w:t>UBND</w:t>
      </w:r>
      <w:r w:rsidRPr="00CB7DF6">
        <w:t xml:space="preserve"> tỉnh -</w:t>
      </w:r>
      <w:r w:rsidR="00523AAC">
        <w:t xml:space="preserve"> </w:t>
      </w:r>
      <w:r w:rsidRPr="00CB7DF6">
        <w:t xml:space="preserve">Trưởng Ban: </w:t>
      </w:r>
      <w:r w:rsidR="00ED7A11">
        <w:t>Chỉ đạo, điều hành</w:t>
      </w:r>
      <w:r w:rsidRPr="00CB7DF6">
        <w:t xml:space="preserve"> chung Liên hoan </w:t>
      </w:r>
      <w:r w:rsidR="00ED7A11">
        <w:t>thông tin lưu động</w:t>
      </w:r>
      <w:r w:rsidRPr="00CB7DF6">
        <w:t xml:space="preserve"> về xây dựng nông thôn mới</w:t>
      </w:r>
      <w:r w:rsidR="00ED7A11">
        <w:t xml:space="preserve"> năm 2017</w:t>
      </w:r>
      <w:r w:rsidRPr="00CB7DF6">
        <w:t>.</w:t>
      </w:r>
    </w:p>
    <w:p w:rsidR="00CB7DF6" w:rsidRPr="00CB7DF6" w:rsidRDefault="00CB7DF6" w:rsidP="00CB7DF6">
      <w:pPr>
        <w:ind w:firstLine="720"/>
        <w:jc w:val="both"/>
      </w:pPr>
      <w:r w:rsidRPr="00CB7DF6">
        <w:t>2. Các thành viên Ban Tổ chức</w:t>
      </w:r>
      <w:r w:rsidR="00FC28A9">
        <w:t>:</w:t>
      </w:r>
    </w:p>
    <w:p w:rsidR="00126437" w:rsidRDefault="00DF1434" w:rsidP="00CB7DF6">
      <w:pPr>
        <w:ind w:firstLine="720"/>
        <w:jc w:val="both"/>
      </w:pPr>
      <w:r>
        <w:t>2.1.</w:t>
      </w:r>
      <w:r w:rsidR="00CB7DF6" w:rsidRPr="00CB7DF6">
        <w:t xml:space="preserve"> Ông Hoàng Việt Hùng, Giám đốc Sở Thông tin và Truyền thông - Phó Trưởng Ban thường trực: </w:t>
      </w:r>
      <w:r w:rsidR="00ED7A11">
        <w:t>Giúp</w:t>
      </w:r>
      <w:r w:rsidR="00CB7DF6" w:rsidRPr="00CB7DF6">
        <w:t xml:space="preserve"> Trưở</w:t>
      </w:r>
      <w:r>
        <w:t>ng Ban c</w:t>
      </w:r>
      <w:r w:rsidR="00CB7DF6" w:rsidRPr="00CB7DF6">
        <w:t>hỉ đạo, điề</w:t>
      </w:r>
      <w:r>
        <w:t xml:space="preserve">u hành và trực tiếp </w:t>
      </w:r>
      <w:r w:rsidR="00CB7DF6" w:rsidRPr="00CB7DF6">
        <w:t xml:space="preserve">xử lý </w:t>
      </w:r>
      <w:r w:rsidR="00ED7A11">
        <w:t xml:space="preserve">toàn bộ </w:t>
      </w:r>
      <w:r w:rsidR="00CB7DF6" w:rsidRPr="00CB7DF6">
        <w:t>các công việc liên quan đến công tác tổ chức Liên hoan</w:t>
      </w:r>
      <w:r w:rsidR="00126437">
        <w:t>.</w:t>
      </w:r>
      <w:r w:rsidR="00CB7DF6" w:rsidRPr="00CB7DF6">
        <w:t xml:space="preserve"> </w:t>
      </w:r>
    </w:p>
    <w:p w:rsidR="00CB7DF6" w:rsidRPr="00CB7DF6" w:rsidRDefault="00CB5C34" w:rsidP="00CB7DF6">
      <w:pPr>
        <w:ind w:firstLine="720"/>
        <w:jc w:val="both"/>
      </w:pPr>
      <w:r>
        <w:t>2.2.</w:t>
      </w:r>
      <w:r w:rsidR="00CB7DF6" w:rsidRPr="00CB7DF6">
        <w:t xml:space="preserve"> Ông Trần Ngọc Ánh, Phó Trưởng Ban Tuyên giáo Tỉnh ủy </w:t>
      </w:r>
      <w:r w:rsidR="007D0014">
        <w:t>-</w:t>
      </w:r>
      <w:r w:rsidR="00CB7DF6" w:rsidRPr="00CB7DF6">
        <w:t xml:space="preserve"> </w:t>
      </w:r>
      <w:r w:rsidR="007D0014">
        <w:t>Phó Trưởng Ban</w:t>
      </w:r>
      <w:r w:rsidR="00CB7DF6" w:rsidRPr="00CB7DF6">
        <w:t xml:space="preserve">: Định hướng, hướng dẫn nội dung tuyên truyền về Liên hoan; làm Trưởng Ban Giám khảo Liên hoan; thẩm định các bài phát biểu của Trưởng Ban tổ chức tại Liên hoan. </w:t>
      </w:r>
    </w:p>
    <w:p w:rsidR="00126437" w:rsidRPr="00126437" w:rsidRDefault="00AC1A2E" w:rsidP="00126437">
      <w:pPr>
        <w:ind w:firstLine="720"/>
        <w:jc w:val="both"/>
      </w:pPr>
      <w:r>
        <w:t>2.3.</w:t>
      </w:r>
      <w:r w:rsidR="00CB7DF6" w:rsidRPr="00CB7DF6">
        <w:t xml:space="preserve"> Ông Phạm Minh Hải, Phó Giám đốc Sở Thông tin và Truyề</w:t>
      </w:r>
      <w:r w:rsidR="00D060FF">
        <w:t xml:space="preserve">n thông - Thành viên: phối hợp </w:t>
      </w:r>
      <w:r w:rsidR="00CB7DF6" w:rsidRPr="00CB7DF6">
        <w:t>định hướng, hướng dẫn công tác tuyên truyền.</w:t>
      </w:r>
      <w:r w:rsidR="00126437" w:rsidRPr="00126437">
        <w:t xml:space="preserve"> </w:t>
      </w:r>
      <w:r w:rsidR="00126437">
        <w:t xml:space="preserve">Tham mưu </w:t>
      </w:r>
      <w:r w:rsidR="00126437" w:rsidRPr="00126437">
        <w:t>công tác chuẩn bị, khai mạc, bế mạc và trao giả</w:t>
      </w:r>
      <w:r w:rsidR="00126437">
        <w:t>i Liên hoan.</w:t>
      </w:r>
    </w:p>
    <w:p w:rsidR="00CB7DF6" w:rsidRPr="00CB7DF6" w:rsidRDefault="00AC1A2E" w:rsidP="00126437">
      <w:pPr>
        <w:ind w:firstLine="720"/>
        <w:jc w:val="both"/>
      </w:pPr>
      <w:r>
        <w:t>2.4.</w:t>
      </w:r>
      <w:r w:rsidR="00CB7DF6" w:rsidRPr="00CB7DF6">
        <w:t xml:space="preserve"> Ông Lê Vĩnh Thế, Phó Chánh Văn phòng UBND tỉ</w:t>
      </w:r>
      <w:r w:rsidR="00EB23F0">
        <w:t xml:space="preserve">nh - Thành viên: Thẩm định nội dung </w:t>
      </w:r>
      <w:r w:rsidR="00CB7DF6" w:rsidRPr="00CB7DF6">
        <w:t>các văn bản về Tổ chứ</w:t>
      </w:r>
      <w:r w:rsidR="00D060FF">
        <w:t>c Liên hoan</w:t>
      </w:r>
      <w:r w:rsidR="00EB23F0">
        <w:t xml:space="preserve"> trước khi ban hành; phối hợp thực hiện các công tác tổ chức Liên hoan khác</w:t>
      </w:r>
      <w:r w:rsidR="00D060FF">
        <w:t>.</w:t>
      </w:r>
      <w:r w:rsidR="00CB7DF6" w:rsidRPr="00CB7DF6">
        <w:t xml:space="preserve"> </w:t>
      </w:r>
    </w:p>
    <w:p w:rsidR="00126437" w:rsidRDefault="00DC7289" w:rsidP="00CB7DF6">
      <w:pPr>
        <w:ind w:firstLine="720"/>
        <w:jc w:val="both"/>
      </w:pPr>
      <w:r>
        <w:t>2.5.</w:t>
      </w:r>
      <w:r w:rsidR="00CB7DF6" w:rsidRPr="00CB7DF6">
        <w:t xml:space="preserve"> Bà Trần Thị Hồng Hiếu, Phó Tổng Biên tập Báo Quảng Bình - Thành viên: Thực hiện công tác tuyên truyền, thông báo về Liên hoan trên hệ thống báo chí in của tỉ</w:t>
      </w:r>
      <w:r w:rsidR="00126437">
        <w:t>nh.</w:t>
      </w:r>
      <w:r w:rsidR="00CB7DF6" w:rsidRPr="00CB7DF6">
        <w:t xml:space="preserve"> </w:t>
      </w:r>
    </w:p>
    <w:p w:rsidR="00CB7DF6" w:rsidRPr="00CB7DF6" w:rsidRDefault="00DC7289" w:rsidP="00CB7DF6">
      <w:pPr>
        <w:ind w:firstLine="720"/>
        <w:jc w:val="both"/>
      </w:pPr>
      <w:r>
        <w:t>2.6.</w:t>
      </w:r>
      <w:r w:rsidR="00CB7DF6">
        <w:t xml:space="preserve"> </w:t>
      </w:r>
      <w:r w:rsidR="00CB7DF6" w:rsidRPr="00CB7DF6">
        <w:t>Ông Đoàn Xuân Thắng, Phó Giám đốc Đài Phát thanh và Truyền hình Quảng Bình - Thành viên: Thực hiện công tác tuyên truyền, thông báo về Liên hoan trên hệ thống phát thanh, truyền hình các cấp.</w:t>
      </w:r>
    </w:p>
    <w:p w:rsidR="00CB7DF6" w:rsidRPr="00CB7DF6" w:rsidRDefault="00CB7DF6" w:rsidP="00CB7DF6">
      <w:pPr>
        <w:jc w:val="both"/>
      </w:pPr>
      <w:r w:rsidRPr="00CB7DF6">
        <w:t xml:space="preserve"> </w:t>
      </w:r>
      <w:r w:rsidR="00DC7289">
        <w:tab/>
        <w:t xml:space="preserve">2.7. </w:t>
      </w:r>
      <w:r w:rsidRPr="00CB7DF6">
        <w:t>Ông Nguyễn Nam Long, Phó Chủ tịch Hội Nông dân tỉnh - Thành viên: Thực hiện nhiệm vụ tuyên truyền trong các cấp Hội Nông dân về Liên hoan, huy động lực lượng hội viên tham gia cổ vũ Liên hoan</w:t>
      </w:r>
      <w:r w:rsidR="00126437">
        <w:t xml:space="preserve">. </w:t>
      </w:r>
    </w:p>
    <w:p w:rsidR="00126437" w:rsidRPr="00DC7289" w:rsidRDefault="00DC7289" w:rsidP="00CB7DF6">
      <w:pPr>
        <w:ind w:firstLine="720"/>
        <w:jc w:val="both"/>
        <w:rPr>
          <w:spacing w:val="-8"/>
          <w:szCs w:val="28"/>
        </w:rPr>
      </w:pPr>
      <w:r>
        <w:lastRenderedPageBreak/>
        <w:t>2.8.</w:t>
      </w:r>
      <w:r w:rsidR="00CB7DF6" w:rsidRPr="00CB7DF6">
        <w:t xml:space="preserve"> Ông Mai Xuân Thành, Trưởng phòng Xây dựng nếp sống Văn hóa và Gia đình - Sở Văn Hóa và Thể thao - Thành viên: Tham mưu </w:t>
      </w:r>
      <w:r w:rsidR="00126437">
        <w:t xml:space="preserve">thiết kế, trang trí </w:t>
      </w:r>
      <w:r w:rsidR="00126437" w:rsidRPr="00DC7289">
        <w:rPr>
          <w:spacing w:val="-8"/>
          <w:szCs w:val="28"/>
        </w:rPr>
        <w:t xml:space="preserve">sân khấu, âm thanh, ánh sáng sân khấu, </w:t>
      </w:r>
      <w:r w:rsidR="00CB7DF6" w:rsidRPr="00DC7289">
        <w:rPr>
          <w:spacing w:val="-8"/>
          <w:szCs w:val="28"/>
        </w:rPr>
        <w:t xml:space="preserve">chương trình </w:t>
      </w:r>
      <w:r w:rsidR="00126437" w:rsidRPr="00DC7289">
        <w:rPr>
          <w:spacing w:val="-8"/>
          <w:szCs w:val="28"/>
        </w:rPr>
        <w:t>tổ chức</w:t>
      </w:r>
      <w:r w:rsidR="00CB7DF6" w:rsidRPr="00DC7289">
        <w:rPr>
          <w:spacing w:val="-8"/>
          <w:szCs w:val="28"/>
        </w:rPr>
        <w:t xml:space="preserve"> thi văn nghệ, tiểu phẩ</w:t>
      </w:r>
      <w:r w:rsidR="00126437" w:rsidRPr="00DC7289">
        <w:rPr>
          <w:spacing w:val="-8"/>
          <w:szCs w:val="28"/>
        </w:rPr>
        <w:t>m.</w:t>
      </w:r>
      <w:r w:rsidR="00CB7DF6" w:rsidRPr="00DC7289">
        <w:rPr>
          <w:spacing w:val="-8"/>
          <w:szCs w:val="28"/>
        </w:rPr>
        <w:t xml:space="preserve"> </w:t>
      </w:r>
    </w:p>
    <w:p w:rsidR="00CB7DF6" w:rsidRPr="00CB7DF6" w:rsidRDefault="00DC7289" w:rsidP="00CB7DF6">
      <w:pPr>
        <w:ind w:firstLine="720"/>
        <w:jc w:val="both"/>
      </w:pPr>
      <w:r>
        <w:t>2.9.</w:t>
      </w:r>
      <w:r w:rsidR="00CB7DF6" w:rsidRPr="00CB7DF6">
        <w:t xml:space="preserve"> Ông Hoàng Tiến Cường, Phó Chánh Văn phòng Điều phối Chương trình MTQG xây dựng nông thôn mới - Thành viên: Cung cấp tài liệu, nội dung phục vụ xây dựng các nội dung, chương trình, văn bản của Ban Tổ chức về</w:t>
      </w:r>
      <w:r w:rsidR="00126437">
        <w:t xml:space="preserve"> Liên hoan và phục vụ công tác tuyên truyền</w:t>
      </w:r>
      <w:r w:rsidR="00CB7DF6" w:rsidRPr="00CB7DF6">
        <w:t>.</w:t>
      </w:r>
    </w:p>
    <w:p w:rsidR="00CB7DF6" w:rsidRDefault="00456CFC" w:rsidP="00CB7DF6">
      <w:pPr>
        <w:ind w:firstLine="720"/>
        <w:jc w:val="both"/>
      </w:pPr>
      <w:r>
        <w:t>2.10.</w:t>
      </w:r>
      <w:r w:rsidR="00CB7DF6" w:rsidRPr="00CB7DF6">
        <w:t xml:space="preserve"> Các ông, bà đại diện UBND các huyện, thị xã, thành phố là thành viên Ban Tổ chức Liên hoan: Chỉ đạo thành lập các Đội thông tin lưu động để tham dự Liên hoan; triển khai công tác tuyên truyền về chương trình xây dựng nông thôn mới tại địa phương.</w:t>
      </w:r>
    </w:p>
    <w:p w:rsidR="007D0014" w:rsidRDefault="007D0014" w:rsidP="00CB7DF6">
      <w:pPr>
        <w:ind w:firstLine="720"/>
        <w:jc w:val="both"/>
      </w:pPr>
      <w:r>
        <w:t>Ngoài các nhiệm vụ được phân công trên, tùy theo tình hình cụ thể Ban Tổ chức có thể phân công các thành viên Ban Tổ chức thực hiện các nhiệm vụ đột xuất khác.</w:t>
      </w:r>
    </w:p>
    <w:p w:rsidR="00453E54" w:rsidRPr="00CB7DF6" w:rsidRDefault="00453E54" w:rsidP="00CB7DF6">
      <w:pPr>
        <w:ind w:firstLine="720"/>
        <w:jc w:val="both"/>
      </w:pPr>
      <w:r>
        <w:tab/>
      </w:r>
      <w:r>
        <w:tab/>
      </w:r>
      <w:r>
        <w:tab/>
      </w:r>
      <w:r>
        <w:tab/>
      </w:r>
      <w:r>
        <w:tab/>
      </w:r>
      <w:r>
        <w:tab/>
      </w:r>
      <w:r>
        <w:tab/>
      </w:r>
      <w:r>
        <w:tab/>
      </w:r>
    </w:p>
    <w:p w:rsidR="00977342" w:rsidRPr="00CB7DF6" w:rsidRDefault="00977342" w:rsidP="00CB7DF6">
      <w:pPr>
        <w:jc w:val="both"/>
      </w:pPr>
    </w:p>
    <w:sectPr w:rsidR="00977342" w:rsidRPr="00CB7DF6" w:rsidSect="00FD10D6">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AB" w:rsidRDefault="008002AB">
      <w:r>
        <w:separator/>
      </w:r>
    </w:p>
  </w:endnote>
  <w:endnote w:type="continuationSeparator" w:id="1">
    <w:p w:rsidR="008002AB" w:rsidRDefault="0080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69" w:rsidRDefault="00A10569" w:rsidP="00AE2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69" w:rsidRDefault="00A10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69" w:rsidRDefault="00A10569" w:rsidP="00AE2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A40">
      <w:rPr>
        <w:rStyle w:val="PageNumber"/>
        <w:noProof/>
      </w:rPr>
      <w:t>2</w:t>
    </w:r>
    <w:r>
      <w:rPr>
        <w:rStyle w:val="PageNumber"/>
      </w:rPr>
      <w:fldChar w:fldCharType="end"/>
    </w:r>
  </w:p>
  <w:p w:rsidR="00A10569" w:rsidRDefault="00A10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AB" w:rsidRDefault="008002AB">
      <w:r>
        <w:separator/>
      </w:r>
    </w:p>
  </w:footnote>
  <w:footnote w:type="continuationSeparator" w:id="1">
    <w:p w:rsidR="008002AB" w:rsidRDefault="00800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DF6"/>
    <w:rsid w:val="000E5EF6"/>
    <w:rsid w:val="00126437"/>
    <w:rsid w:val="00272474"/>
    <w:rsid w:val="00453E54"/>
    <w:rsid w:val="00456CFC"/>
    <w:rsid w:val="005028AD"/>
    <w:rsid w:val="00523AAC"/>
    <w:rsid w:val="005B6865"/>
    <w:rsid w:val="00767E9C"/>
    <w:rsid w:val="007A5F47"/>
    <w:rsid w:val="007B2E33"/>
    <w:rsid w:val="007D0014"/>
    <w:rsid w:val="008002AB"/>
    <w:rsid w:val="00892E30"/>
    <w:rsid w:val="00894CC1"/>
    <w:rsid w:val="00924069"/>
    <w:rsid w:val="00962566"/>
    <w:rsid w:val="00977342"/>
    <w:rsid w:val="00A10569"/>
    <w:rsid w:val="00AA11E1"/>
    <w:rsid w:val="00AC1A2E"/>
    <w:rsid w:val="00AC6636"/>
    <w:rsid w:val="00AE2676"/>
    <w:rsid w:val="00B41EC5"/>
    <w:rsid w:val="00B62C32"/>
    <w:rsid w:val="00B751E1"/>
    <w:rsid w:val="00C2625C"/>
    <w:rsid w:val="00C87A40"/>
    <w:rsid w:val="00CB5C34"/>
    <w:rsid w:val="00CB7DF6"/>
    <w:rsid w:val="00CC4560"/>
    <w:rsid w:val="00D060FF"/>
    <w:rsid w:val="00DC7289"/>
    <w:rsid w:val="00DF1434"/>
    <w:rsid w:val="00E06A0F"/>
    <w:rsid w:val="00EB23F0"/>
    <w:rsid w:val="00ED7A11"/>
    <w:rsid w:val="00EF533B"/>
    <w:rsid w:val="00F0464C"/>
    <w:rsid w:val="00F43249"/>
    <w:rsid w:val="00F831EC"/>
    <w:rsid w:val="00FC28A9"/>
    <w:rsid w:val="00FD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0569"/>
    <w:pPr>
      <w:tabs>
        <w:tab w:val="center" w:pos="4320"/>
        <w:tab w:val="right" w:pos="8640"/>
      </w:tabs>
    </w:pPr>
  </w:style>
  <w:style w:type="character" w:styleId="PageNumber">
    <w:name w:val="page number"/>
    <w:basedOn w:val="DefaultParagraphFont"/>
    <w:rsid w:val="00A10569"/>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2017-07-31T08:19:00Z</cp:lastPrinted>
  <dcterms:created xsi:type="dcterms:W3CDTF">2017-08-09T02:02:00Z</dcterms:created>
  <dcterms:modified xsi:type="dcterms:W3CDTF">2017-08-09T02:02:00Z</dcterms:modified>
</cp:coreProperties>
</file>