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095"/>
      </w:tblGrid>
      <w:tr w:rsidR="00E43BFA" w:rsidTr="004F1980">
        <w:tc>
          <w:tcPr>
            <w:tcW w:w="3085" w:type="dxa"/>
          </w:tcPr>
          <w:p w:rsidR="00E43BFA" w:rsidRDefault="00E43BFA" w:rsidP="004F1980">
            <w:pPr>
              <w:jc w:val="center"/>
              <w:rPr>
                <w:b/>
                <w:szCs w:val="28"/>
              </w:rPr>
            </w:pPr>
            <w:r>
              <w:rPr>
                <w:b/>
                <w:szCs w:val="28"/>
              </w:rPr>
              <w:t>ỦY</w:t>
            </w:r>
            <w:r w:rsidRPr="00176E58">
              <w:rPr>
                <w:b/>
                <w:szCs w:val="28"/>
              </w:rPr>
              <w:t xml:space="preserve"> BAN NHÂN DÂN</w:t>
            </w:r>
          </w:p>
          <w:p w:rsidR="00E43BFA" w:rsidRPr="00176E58" w:rsidRDefault="00E43BFA" w:rsidP="004F1980">
            <w:pPr>
              <w:jc w:val="center"/>
              <w:rPr>
                <w:b/>
                <w:szCs w:val="28"/>
              </w:rPr>
            </w:pPr>
            <w:r w:rsidRPr="00176E58">
              <w:rPr>
                <w:b/>
                <w:szCs w:val="28"/>
              </w:rPr>
              <w:t>TỈNH QUẢNG BÌNH</w:t>
            </w:r>
          </w:p>
          <w:p w:rsidR="00E43BFA" w:rsidRDefault="002501DC" w:rsidP="006540EA">
            <w:pPr>
              <w:spacing w:before="120"/>
              <w:jc w:val="center"/>
            </w:pPr>
            <w:r>
              <w:rPr>
                <w:noProof/>
              </w:rPr>
              <w:pict>
                <v:line id="Straight Connector 1" o:spid="_x0000_s1026" style="position:absolute;left:0;text-align:left;z-index:251660288;visibility:visible;mso-wrap-distance-top:-3e-5mm;mso-wrap-distance-bottom:-3e-5mm;mso-width-relative:margin" from="31.25pt,1pt" to="11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" strokecolor="black [3213]">
                  <o:lock v:ext="edit" shapetype="f"/>
                </v:line>
              </w:pict>
            </w:r>
            <w:r w:rsidR="00E43BFA">
              <w:t xml:space="preserve">Số:  </w:t>
            </w:r>
            <w:r w:rsidR="008821D2">
              <w:t>137</w:t>
            </w:r>
            <w:r w:rsidR="00E43BFA">
              <w:t>/UBND-KTN</w:t>
            </w:r>
          </w:p>
          <w:p w:rsidR="00E43BFA" w:rsidRDefault="00E43BFA" w:rsidP="004F1980">
            <w:pPr>
              <w:jc w:val="center"/>
            </w:pPr>
            <w:r w:rsidRPr="00E43BFA">
              <w:rPr>
                <w:sz w:val="24"/>
              </w:rPr>
              <w:t>Vv tăng cường bảo vệ và phát triển rừng ven biển ứng phó với biến đổi khí hậu</w:t>
            </w:r>
          </w:p>
        </w:tc>
        <w:tc>
          <w:tcPr>
            <w:tcW w:w="6095" w:type="dxa"/>
          </w:tcPr>
          <w:p w:rsidR="00E43BFA" w:rsidRPr="004176AF" w:rsidRDefault="00E43BFA" w:rsidP="004F1980">
            <w:pPr>
              <w:jc w:val="center"/>
              <w:rPr>
                <w:b/>
                <w:szCs w:val="28"/>
              </w:rPr>
            </w:pPr>
            <w:r w:rsidRPr="004176AF">
              <w:rPr>
                <w:b/>
                <w:szCs w:val="28"/>
              </w:rPr>
              <w:t>CỘNG HÒA XÃ HỘI CHỦ NGHĨA VIỆT NAM</w:t>
            </w:r>
          </w:p>
          <w:p w:rsidR="00E43BFA" w:rsidRPr="0033338D" w:rsidRDefault="00E43BFA" w:rsidP="004F1980">
            <w:pPr>
              <w:jc w:val="center"/>
              <w:rPr>
                <w:b/>
              </w:rPr>
            </w:pPr>
            <w:r w:rsidRPr="0033338D">
              <w:rPr>
                <w:b/>
              </w:rPr>
              <w:t xml:space="preserve">Độc lập </w:t>
            </w:r>
            <w:r>
              <w:rPr>
                <w:b/>
              </w:rPr>
              <w:t>-</w:t>
            </w:r>
            <w:r w:rsidRPr="0033338D">
              <w:rPr>
                <w:b/>
              </w:rPr>
              <w:t xml:space="preserve"> Tự do </w:t>
            </w:r>
            <w:r>
              <w:rPr>
                <w:b/>
              </w:rPr>
              <w:t>-</w:t>
            </w:r>
            <w:r w:rsidRPr="0033338D">
              <w:rPr>
                <w:b/>
              </w:rPr>
              <w:t xml:space="preserve"> Hạnh phúc</w:t>
            </w:r>
          </w:p>
          <w:p w:rsidR="00E43BFA" w:rsidRDefault="002501DC" w:rsidP="004F1980">
            <w:pPr>
              <w:jc w:val="center"/>
            </w:pPr>
            <w:r>
              <w:rPr>
                <w:noProof/>
              </w:rPr>
              <w:pict>
                <v:line id="Straight Connector 2" o:spid="_x0000_s1027" style="position:absolute;left:0;text-align:left;z-index:251661312;visibility:visible;mso-wrap-distance-top:-3e-5mm;mso-wrap-distance-bottom:-3e-5mm" from="59.35pt,2.05pt" to="235.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" strokecolor="black [3213]">
                  <o:lock v:ext="edit" shapetype="f"/>
                </v:line>
              </w:pict>
            </w:r>
          </w:p>
          <w:p w:rsidR="00E43BFA" w:rsidRPr="0033338D" w:rsidRDefault="00E43BFA" w:rsidP="008821D2">
            <w:pPr>
              <w:jc w:val="right"/>
              <w:rPr>
                <w:i/>
              </w:rPr>
            </w:pPr>
            <w:r w:rsidRPr="0033338D">
              <w:rPr>
                <w:i/>
              </w:rPr>
              <w:t xml:space="preserve">Quảng Bình, ngày  </w:t>
            </w:r>
            <w:r w:rsidR="008821D2">
              <w:rPr>
                <w:i/>
              </w:rPr>
              <w:t>29</w:t>
            </w:r>
            <w:r w:rsidRPr="0033338D">
              <w:rPr>
                <w:i/>
              </w:rPr>
              <w:t xml:space="preserve">  tháng  </w:t>
            </w:r>
            <w:r w:rsidR="00331E8E">
              <w:rPr>
                <w:i/>
              </w:rPr>
              <w:t>01</w:t>
            </w:r>
            <w:r w:rsidRPr="0033338D">
              <w:rPr>
                <w:i/>
              </w:rPr>
              <w:t xml:space="preserve"> năm 201</w:t>
            </w:r>
            <w:r>
              <w:rPr>
                <w:i/>
              </w:rPr>
              <w:t>8</w:t>
            </w:r>
          </w:p>
        </w:tc>
      </w:tr>
    </w:tbl>
    <w:p w:rsidR="00D20ABB" w:rsidRDefault="00D20ABB"/>
    <w:p w:rsidR="00E43BFA" w:rsidRDefault="00E43BFA" w:rsidP="001853D5">
      <w:pPr>
        <w:ind w:left="720" w:firstLine="720"/>
      </w:pPr>
      <w:r>
        <w:t>Kính gửi:</w:t>
      </w:r>
    </w:p>
    <w:p w:rsidR="00E43BFA" w:rsidRDefault="00E43BFA">
      <w:r>
        <w:tab/>
      </w:r>
      <w:r>
        <w:tab/>
      </w:r>
      <w:r>
        <w:tab/>
      </w:r>
      <w:r w:rsidR="001853D5">
        <w:tab/>
      </w:r>
      <w:r>
        <w:t>- Sở Nông nghiệp và Phát triển nông thôn;</w:t>
      </w:r>
    </w:p>
    <w:p w:rsidR="00E43BFA" w:rsidRPr="00F849E6" w:rsidRDefault="00E43BFA">
      <w:r w:rsidRPr="003D2BF8">
        <w:rPr>
          <w:b/>
          <w:color w:val="FF0000"/>
        </w:rPr>
        <w:tab/>
      </w:r>
      <w:r w:rsidRPr="003D2BF8">
        <w:rPr>
          <w:b/>
          <w:color w:val="FF0000"/>
        </w:rPr>
        <w:tab/>
      </w:r>
      <w:r w:rsidRPr="003D2BF8">
        <w:rPr>
          <w:b/>
          <w:color w:val="FF0000"/>
        </w:rPr>
        <w:tab/>
      </w:r>
      <w:r w:rsidR="001853D5">
        <w:rPr>
          <w:b/>
          <w:color w:val="FF0000"/>
        </w:rPr>
        <w:tab/>
      </w:r>
      <w:r w:rsidRPr="00F849E6">
        <w:t>- Sở Tài nguyên và Môi trường;</w:t>
      </w:r>
    </w:p>
    <w:p w:rsidR="00E43BFA" w:rsidRDefault="00E43BFA">
      <w:r>
        <w:tab/>
      </w:r>
      <w:r>
        <w:tab/>
      </w:r>
      <w:r>
        <w:tab/>
      </w:r>
      <w:r w:rsidR="001853D5">
        <w:tab/>
      </w:r>
      <w:r>
        <w:t>- UBND các huyện, thành phố, thị xã ven biển.</w:t>
      </w:r>
    </w:p>
    <w:p w:rsidR="00E43BFA" w:rsidRPr="0019664A" w:rsidRDefault="00E43BFA">
      <w:pPr>
        <w:rPr>
          <w:sz w:val="20"/>
        </w:rPr>
      </w:pPr>
    </w:p>
    <w:p w:rsidR="0047721B" w:rsidRPr="006540EA" w:rsidRDefault="00F849E6" w:rsidP="006540EA">
      <w:pPr>
        <w:spacing w:before="120"/>
        <w:ind w:firstLine="720"/>
        <w:jc w:val="both"/>
      </w:pPr>
      <w:r w:rsidRPr="006540EA">
        <w:t>T</w:t>
      </w:r>
      <w:r w:rsidR="00E43BFA" w:rsidRPr="006540EA">
        <w:t>hực hiện Quyết định số 120/QĐ-TTg ngày 22 tháng 01 năm 2015 của Thủ tướng Chính phủ phê duyệt “Đề án bảo vệ và phát triển rừng ven biển ứng phó với biến đổi khí hậu giai đoạn 2015 - 2020”</w:t>
      </w:r>
      <w:r w:rsidRPr="006540EA">
        <w:t xml:space="preserve">, </w:t>
      </w:r>
      <w:r w:rsidR="0055697C">
        <w:t>t</w:t>
      </w:r>
      <w:r w:rsidR="00E43BFA" w:rsidRPr="006540EA">
        <w:t xml:space="preserve">ỉnh đã </w:t>
      </w:r>
      <w:r w:rsidR="000849B0" w:rsidRPr="006540EA">
        <w:t xml:space="preserve">phê duyệt Dự án bảo vệ và phát triển rừng phòng hộ ven biển Nam Quảng Bình giai đoạn 2015 - 2020; </w:t>
      </w:r>
      <w:r w:rsidR="00E43BFA" w:rsidRPr="006540EA">
        <w:t xml:space="preserve">trồng mới </w:t>
      </w:r>
      <w:r w:rsidR="000849B0" w:rsidRPr="006540EA">
        <w:t xml:space="preserve">330 </w:t>
      </w:r>
      <w:r w:rsidR="00E43BFA" w:rsidRPr="006540EA">
        <w:t xml:space="preserve">ha, </w:t>
      </w:r>
      <w:r w:rsidR="000849B0" w:rsidRPr="006540EA">
        <w:t xml:space="preserve">trồng </w:t>
      </w:r>
      <w:r w:rsidR="00E43BFA" w:rsidRPr="006540EA">
        <w:t xml:space="preserve">phục hồi </w:t>
      </w:r>
      <w:r w:rsidR="000849B0" w:rsidRPr="006540EA">
        <w:t>650</w:t>
      </w:r>
      <w:r w:rsidR="00E43BFA" w:rsidRPr="006540EA">
        <w:t xml:space="preserve"> ha rừng ven biển;tranh thủ</w:t>
      </w:r>
      <w:r w:rsidR="003D2BF8" w:rsidRPr="006540EA">
        <w:t xml:space="preserve"> tố</w:t>
      </w:r>
      <w:r w:rsidR="00E43BFA" w:rsidRPr="006540EA">
        <w:t>i đa sự hỗ trợ củ</w:t>
      </w:r>
      <w:r w:rsidR="003D2BF8" w:rsidRPr="006540EA">
        <w:t>a Trung</w:t>
      </w:r>
      <w:r w:rsidR="00E43BFA" w:rsidRPr="006540EA">
        <w:t xml:space="preserve"> ương, các tổ chức quốc tế </w:t>
      </w:r>
      <w:r w:rsidR="000849B0" w:rsidRPr="006540EA">
        <w:t>để đầu tư</w:t>
      </w:r>
      <w:r w:rsidR="00E43BFA" w:rsidRPr="006540EA">
        <w:t xml:space="preserve"> bảo vệ và phát triển rừng trồng ven biể</w:t>
      </w:r>
      <w:r w:rsidR="000849B0" w:rsidRPr="006540EA">
        <w:t>n; triển khai xây dựng và phê duyệt Dự</w:t>
      </w:r>
      <w:r w:rsidR="009928B4" w:rsidRPr="006540EA">
        <w:t xml:space="preserve"> án hiện đại</w:t>
      </w:r>
      <w:r w:rsidR="000849B0" w:rsidRPr="006540EA">
        <w:t xml:space="preserve"> hóa</w:t>
      </w:r>
      <w:r w:rsidR="009928B4" w:rsidRPr="006540EA">
        <w:t xml:space="preserve"> ngành lâm nghiệp và thích ứng với biến đổi khí hậu; thực hiện rà soát điều chỉnh quy hoạch 3 loại rừng của tỉnh… </w:t>
      </w:r>
      <w:r w:rsidR="0047721B" w:rsidRPr="006540EA">
        <w:t>Tuy nhiên, trong triển khai vẫn còn một số tồn tại hạn chế</w:t>
      </w:r>
      <w:r w:rsidR="009928B4" w:rsidRPr="006540EA">
        <w:t xml:space="preserve"> như tình trạng cháy rừng ven biển vẫn diễn ra</w:t>
      </w:r>
      <w:r w:rsidR="0019664A" w:rsidRPr="006540EA">
        <w:t>; việc thu hồi đất, chuyển mục đích sử dụng đất rừng ven biển sang mục đích khác</w:t>
      </w:r>
      <w:r w:rsidR="009928B4" w:rsidRPr="006540EA">
        <w:t xml:space="preserve"> còn </w:t>
      </w:r>
      <w:r w:rsidR="006540EA">
        <w:t>có những</w:t>
      </w:r>
      <w:r w:rsidR="009928B4" w:rsidRPr="006540EA">
        <w:t xml:space="preserve"> bất cập</w:t>
      </w:r>
      <w:r w:rsidR="0019664A" w:rsidRPr="006540EA">
        <w:t>…</w:t>
      </w:r>
    </w:p>
    <w:p w:rsidR="0047721B" w:rsidRDefault="0047721B" w:rsidP="006540EA">
      <w:pPr>
        <w:spacing w:before="120"/>
        <w:ind w:firstLine="720"/>
        <w:jc w:val="both"/>
      </w:pPr>
      <w:r w:rsidRPr="006540EA">
        <w:t xml:space="preserve">Để tiếp tục thực hiện tốt mục tiêu, nhiệm vụ Đề án bảo vệ và phát triển rừng ven biển ứng phó với biến đổi khí hậu giai đoạn 2015 - 2020; </w:t>
      </w:r>
      <w:r w:rsidR="009928B4" w:rsidRPr="006540EA">
        <w:t xml:space="preserve">Nghị định 119/2016/NĐ-CP ngày 23/8/2016 của Chính phủ về một số chính sách quản lý, bảo vệ và phát triển bền vững rừng ven biển ứng phó với biến đổi khí hậu; </w:t>
      </w:r>
      <w:r w:rsidRPr="006540EA">
        <w:t>Công</w:t>
      </w:r>
      <w:r>
        <w:t xml:space="preserve"> văn số 101/BNN-TCLN ngày 05/01/2017 của Bộ Nông nghiệp và </w:t>
      </w:r>
      <w:r w:rsidR="00502AF2">
        <w:t>Phát</w:t>
      </w:r>
      <w:r>
        <w:t xml:space="preserve"> triển nông thôn về việc tăng cường bảo vệ và phát triển rừng ven biển ứng phó với biến đổi khí hậ</w:t>
      </w:r>
      <w:r w:rsidR="009928B4">
        <w:t>u,</w:t>
      </w:r>
      <w:r>
        <w:t xml:space="preserve"> UBND tỉnh yêu cầu:</w:t>
      </w:r>
    </w:p>
    <w:p w:rsidR="00481B88" w:rsidRPr="00D269B2" w:rsidRDefault="0047721B" w:rsidP="006540EA">
      <w:pPr>
        <w:spacing w:before="120"/>
        <w:ind w:firstLine="720"/>
        <w:jc w:val="both"/>
        <w:rPr>
          <w:b/>
        </w:rPr>
      </w:pPr>
      <w:r w:rsidRPr="00D269B2">
        <w:rPr>
          <w:b/>
        </w:rPr>
        <w:t xml:space="preserve">1. </w:t>
      </w:r>
      <w:r w:rsidR="00481B88" w:rsidRPr="00D269B2">
        <w:rPr>
          <w:b/>
        </w:rPr>
        <w:t>Sở Nông nghiệp và Phát triể</w:t>
      </w:r>
      <w:r w:rsidR="00D269B2">
        <w:rPr>
          <w:b/>
        </w:rPr>
        <w:t>n nông thôn</w:t>
      </w:r>
    </w:p>
    <w:p w:rsidR="00EC5711" w:rsidRDefault="00481B88" w:rsidP="006540EA">
      <w:pPr>
        <w:spacing w:before="120"/>
        <w:ind w:firstLine="720"/>
        <w:jc w:val="both"/>
      </w:pPr>
      <w:r>
        <w:t xml:space="preserve">- </w:t>
      </w:r>
      <w:r w:rsidR="00902017">
        <w:t>Chủ trì, phối hợp với các sở</w:t>
      </w:r>
      <w:r w:rsidR="006540EA">
        <w:t>, ngành, đị</w:t>
      </w:r>
      <w:r w:rsidR="00902017">
        <w:t>a phương, đơn vị liên quan tiếp</w:t>
      </w:r>
      <w:r w:rsidR="00EC5711">
        <w:t xml:space="preserve"> tục</w:t>
      </w:r>
      <w:r>
        <w:t xml:space="preserve"> tham mưu, tổ chức thực hiện ngh</w:t>
      </w:r>
      <w:r w:rsidR="00502AF2">
        <w:t>i</w:t>
      </w:r>
      <w:r>
        <w:t>êm túc, có hiệ</w:t>
      </w:r>
      <w:r w:rsidR="00331E8E">
        <w:t>u quả</w:t>
      </w:r>
      <w:r>
        <w:t xml:space="preserve"> Nghị định số</w:t>
      </w:r>
      <w:r w:rsidR="0055697C">
        <w:t xml:space="preserve"> 119/2016/N</w:t>
      </w:r>
      <w:r>
        <w:t>Đ-CP ngày 23/8/2016 củ</w:t>
      </w:r>
      <w:r w:rsidR="00502AF2">
        <w:t>a Ch</w:t>
      </w:r>
      <w:r>
        <w:t>ính phủ</w:t>
      </w:r>
      <w:r w:rsidR="009928B4">
        <w:t xml:space="preserve">. Trong đó, tập trung tham mưu thực hiện: </w:t>
      </w:r>
      <w:r w:rsidR="00EC5711">
        <w:t>R</w:t>
      </w:r>
      <w:r w:rsidR="009928B4">
        <w:t xml:space="preserve">à soát, điều chỉnh </w:t>
      </w:r>
      <w:r w:rsidR="00EC5711">
        <w:t>quy hoạch 3 loại rừng, quy hoạch bảo vệ và phát triển rừng ven biển gắn với Quy hoạch 3 loại rừng</w:t>
      </w:r>
      <w:r w:rsidR="002E1FC1">
        <w:t>,</w:t>
      </w:r>
      <w:r w:rsidR="00EC5711">
        <w:t xml:space="preserve"> Quy hoạch bảo vệ và phát triển rừng của tỉnh và các chính sách liên quan đến bảo vệ và phát triển rừng ven biển của Nhà nước; chỉ đạo thực</w:t>
      </w:r>
      <w:r w:rsidR="006540EA">
        <w:t xml:space="preserve"> hiện</w:t>
      </w:r>
      <w:r w:rsidR="00EC5711">
        <w:t xml:space="preserve"> hoàn thành các chỉ tiêu thuộc Dự án bảo vệ và phát triển rừng phòng hộ ven biển Nam Quảng Bình giai đoạn 2015 - 2020, Dự án bảo vệ và phát triển rừng ven biển thuộc Chương trình mục tiêu phát triển lâm nghiệp bền vững; chỉ đạo triển khai thực hiện có hiệu quả Dự án Hiện đại hóa ngành lâm nghiệp và thích ứng với biến đổi khí hậu; tham mưu ưu tiên bố trí vốn cho các dự án bảo vệ và phát triển rừng ven biể</w:t>
      </w:r>
      <w:r w:rsidR="002E1FC1">
        <w:t>n.</w:t>
      </w:r>
    </w:p>
    <w:p w:rsidR="00EC5711" w:rsidRDefault="002E1FC1" w:rsidP="006540EA">
      <w:pPr>
        <w:spacing w:before="120"/>
        <w:ind w:firstLine="720"/>
        <w:jc w:val="both"/>
      </w:pPr>
      <w:r>
        <w:t>- C</w:t>
      </w:r>
      <w:r w:rsidR="00EC5711">
        <w:t>hủ</w:t>
      </w:r>
      <w:r>
        <w:t xml:space="preserve"> trì</w:t>
      </w:r>
      <w:r w:rsidR="00EC5711">
        <w:t xml:space="preserve"> phối hợp vớ</w:t>
      </w:r>
      <w:r w:rsidR="00331E8E">
        <w:t>i S</w:t>
      </w:r>
      <w:r w:rsidR="00EC5711">
        <w:t>ở Tài nguyên và Môi trường tham mưu k</w:t>
      </w:r>
      <w:r w:rsidR="00EC5711">
        <w:rPr>
          <w:szCs w:val="28"/>
        </w:rPr>
        <w:t xml:space="preserve">iểm soát chặt chẽ việc chuyển mục đích sử dụng rừng ven biển sang mục đích khác theo </w:t>
      </w:r>
      <w:r w:rsidR="00EC5711">
        <w:rPr>
          <w:szCs w:val="28"/>
        </w:rPr>
        <w:lastRenderedPageBreak/>
        <w:t>kết luận của Thủ tướng Chính phủ tại Văn bản số 511/TB-VPCP ngày 01/11/2017 của Văn phòng Chính phủ</w:t>
      </w:r>
      <w:r w:rsidR="006540EA">
        <w:rPr>
          <w:szCs w:val="28"/>
        </w:rPr>
        <w:t>.</w:t>
      </w:r>
    </w:p>
    <w:p w:rsidR="00481B88" w:rsidRDefault="00481B88" w:rsidP="006540EA">
      <w:pPr>
        <w:spacing w:before="120"/>
        <w:ind w:firstLine="720"/>
        <w:jc w:val="both"/>
        <w:rPr>
          <w:szCs w:val="28"/>
        </w:rPr>
      </w:pPr>
      <w:r>
        <w:t xml:space="preserve">- Coi việc quản lý, bảo vệ rừng ven biển là nhiệm vụ đặc biệt ưu tiên trong thực hiện Chị thị số 13-CT/TW ngày </w:t>
      </w:r>
      <w:r>
        <w:rPr>
          <w:szCs w:val="28"/>
        </w:rPr>
        <w:t xml:space="preserve">12/01/2017 </w:t>
      </w:r>
      <w:r>
        <w:t xml:space="preserve">của Ban Bí thư Trung ương Đảng, Nghị quyết số 71/NQ-CP ngày 08/8/2017 của Chính phủ, </w:t>
      </w:r>
      <w:r>
        <w:rPr>
          <w:szCs w:val="28"/>
        </w:rPr>
        <w:t>Kế hoạch số 31-KH/TU ngày 08/3/2017 của Ban Thường vụ Tỉnh ủy; Kế hoạch số 665/KH-UBND ngày 06/5/2017 của UBND tỉnh về tăng cường sự lãnh đ</w:t>
      </w:r>
      <w:r w:rsidR="00502AF2">
        <w:rPr>
          <w:szCs w:val="28"/>
        </w:rPr>
        <w:t>ạo</w:t>
      </w:r>
      <w:r>
        <w:rPr>
          <w:szCs w:val="28"/>
        </w:rPr>
        <w:t xml:space="preserve"> của Đảng đối với công tác quản lý bảo vệ</w:t>
      </w:r>
      <w:r w:rsidR="00102862">
        <w:rPr>
          <w:szCs w:val="28"/>
        </w:rPr>
        <w:t xml:space="preserve"> và phát triển rừng.</w:t>
      </w:r>
    </w:p>
    <w:p w:rsidR="002E1FC1" w:rsidRPr="00D269B2" w:rsidRDefault="00D269B2" w:rsidP="006540EA">
      <w:pPr>
        <w:spacing w:before="120"/>
        <w:ind w:firstLine="720"/>
        <w:jc w:val="both"/>
        <w:rPr>
          <w:b/>
          <w:szCs w:val="28"/>
        </w:rPr>
      </w:pPr>
      <w:r>
        <w:rPr>
          <w:b/>
          <w:szCs w:val="28"/>
        </w:rPr>
        <w:t xml:space="preserve">2. </w:t>
      </w:r>
      <w:r w:rsidR="00102862" w:rsidRPr="00D269B2">
        <w:rPr>
          <w:b/>
          <w:szCs w:val="28"/>
        </w:rPr>
        <w:t>Sở</w:t>
      </w:r>
      <w:r w:rsidR="002E1FC1" w:rsidRPr="00D269B2">
        <w:rPr>
          <w:b/>
          <w:szCs w:val="28"/>
        </w:rPr>
        <w:t xml:space="preserve"> Tài nguyên và Môi trường</w:t>
      </w:r>
    </w:p>
    <w:p w:rsidR="002E1FC1" w:rsidRDefault="002E1FC1" w:rsidP="006540EA">
      <w:pPr>
        <w:spacing w:before="120"/>
        <w:ind w:firstLine="720"/>
        <w:jc w:val="both"/>
      </w:pPr>
      <w:r>
        <w:rPr>
          <w:szCs w:val="28"/>
        </w:rPr>
        <w:t>Tham mưu thực hiện việc thu hồi đất, chuyển mục đích sử dụng đất rừng ven biển sang các mục đích khác theo tinh thần chỉ đạo của Thủ tướng Chính phủ tại Văn bản số 511/TB-VPCP ngày 01/11/2017 của Văn phòng Chính phủ; hạn chế tối đa việc chuyển mục đích sử dụng đất rừng ven biển để sản xuất kinh doanh, làm suy giảm diện tích và chất lượng rừng.</w:t>
      </w:r>
    </w:p>
    <w:p w:rsidR="002E1FC1" w:rsidRPr="00D269B2" w:rsidRDefault="002E1FC1" w:rsidP="006540EA">
      <w:pPr>
        <w:spacing w:before="120"/>
        <w:ind w:firstLine="720"/>
        <w:jc w:val="both"/>
        <w:rPr>
          <w:b/>
          <w:szCs w:val="28"/>
        </w:rPr>
      </w:pPr>
      <w:r w:rsidRPr="00D269B2">
        <w:rPr>
          <w:b/>
          <w:szCs w:val="28"/>
        </w:rPr>
        <w:t>3. UBND các huyện, thị xã, thành phố có diện tích rừng và đất lâm nghiệp ven biển</w:t>
      </w:r>
    </w:p>
    <w:p w:rsidR="00D269B2" w:rsidRDefault="00D269B2" w:rsidP="006540EA">
      <w:pPr>
        <w:spacing w:before="120"/>
        <w:ind w:firstLine="720"/>
        <w:jc w:val="both"/>
        <w:rPr>
          <w:szCs w:val="28"/>
        </w:rPr>
      </w:pPr>
      <w:r>
        <w:rPr>
          <w:szCs w:val="28"/>
        </w:rPr>
        <w:t>- Tổ chức tuyên truyền, giáo dục nâng cao nhận thức cho mọi tầng lớ</w:t>
      </w:r>
      <w:r w:rsidR="00FE0B13">
        <w:rPr>
          <w:szCs w:val="28"/>
        </w:rPr>
        <w:t>p trong nhân dân trên</w:t>
      </w:r>
      <w:r>
        <w:rPr>
          <w:szCs w:val="28"/>
        </w:rPr>
        <w:t xml:space="preserve"> địa bàn về vai trò, chức năng phòng hộ của rừng ven biển; vận động, khuyến khích nhân dân và các thành phần kinh tế tích cực tham gia bảo vệ và đầu tư phát triển rừng ven biển </w:t>
      </w:r>
      <w:r w:rsidR="0019664A">
        <w:rPr>
          <w:szCs w:val="28"/>
        </w:rPr>
        <w:t>ứng phó với biến đổi khí hậu; triển khai thực hiện có hiệu quả các dự án bảo vệ và phát triển rừng ven biển đã được đầu tư.</w:t>
      </w:r>
    </w:p>
    <w:p w:rsidR="002E1FC1" w:rsidRDefault="002E1FC1" w:rsidP="006540EA">
      <w:pPr>
        <w:spacing w:before="120"/>
        <w:ind w:firstLine="720"/>
        <w:jc w:val="both"/>
        <w:rPr>
          <w:szCs w:val="28"/>
        </w:rPr>
      </w:pPr>
      <w:r>
        <w:rPr>
          <w:szCs w:val="28"/>
        </w:rPr>
        <w:t>- Chỉ đạo các đơn vị, địa phương thực hiện tốt công tác quản lý, bảo vệ và phát triển rừng ven biể</w:t>
      </w:r>
      <w:r w:rsidR="00FE0B13">
        <w:rPr>
          <w:szCs w:val="28"/>
        </w:rPr>
        <w:t>n</w:t>
      </w:r>
      <w:r w:rsidR="00D269B2">
        <w:rPr>
          <w:szCs w:val="28"/>
        </w:rPr>
        <w:t xml:space="preserve"> theo </w:t>
      </w:r>
      <w:r w:rsidR="00FE0B13">
        <w:rPr>
          <w:szCs w:val="28"/>
        </w:rPr>
        <w:t>quy định tại</w:t>
      </w:r>
      <w:r w:rsidR="00D269B2">
        <w:t>Nghị định số</w:t>
      </w:r>
      <w:r w:rsidR="0055697C">
        <w:t xml:space="preserve"> 119/2016/N</w:t>
      </w:r>
      <w:r w:rsidR="00D269B2">
        <w:t>Đ-CP ngày 23/8/2016 của Chính phủ. Đặc biệt là công tác phòng chống cháy rừng ven biển trong mùa khô 2018.</w:t>
      </w:r>
    </w:p>
    <w:p w:rsidR="002E1FC1" w:rsidRDefault="00D269B2" w:rsidP="006540EA">
      <w:pPr>
        <w:spacing w:before="120"/>
        <w:ind w:firstLine="720"/>
        <w:jc w:val="both"/>
        <w:rPr>
          <w:szCs w:val="28"/>
        </w:rPr>
      </w:pPr>
      <w:r>
        <w:rPr>
          <w:szCs w:val="28"/>
        </w:rPr>
        <w:t>- Giám sát chặt chẽ các dự án đã có quyết định chuyển mục đích sử dụng rừng để thực hiện dự án, không để lợi dụng để lấn chiếm, phá rừng trái phép</w:t>
      </w:r>
      <w:r w:rsidR="0019664A">
        <w:rPr>
          <w:szCs w:val="28"/>
        </w:rPr>
        <w:t>; phối hợp với Sở Nông nghiệ</w:t>
      </w:r>
      <w:r w:rsidR="00FE0B13">
        <w:rPr>
          <w:szCs w:val="28"/>
        </w:rPr>
        <w:t>p và Phát triển nông thôn</w:t>
      </w:r>
      <w:r w:rsidR="0019664A">
        <w:rPr>
          <w:szCs w:val="28"/>
        </w:rPr>
        <w:t>, Sở</w:t>
      </w:r>
      <w:r w:rsidR="00FE0B13">
        <w:rPr>
          <w:szCs w:val="28"/>
        </w:rPr>
        <w:t xml:space="preserve"> Tài nguyên và M</w:t>
      </w:r>
      <w:r w:rsidR="0019664A">
        <w:rPr>
          <w:szCs w:val="28"/>
        </w:rPr>
        <w:t>ôi trường thực hiện nghiêm túc việc thu hồi đất, chuyển mục đích sử dụng đất rừng, chuyển mục đích sử dụng rừng sang mục đích khác không phải lâm nghiệp theo đúng các quy định của Nhà nước</w:t>
      </w:r>
    </w:p>
    <w:p w:rsidR="00B1376D" w:rsidRDefault="006540EA" w:rsidP="006540EA">
      <w:pPr>
        <w:spacing w:before="120"/>
        <w:ind w:firstLine="720"/>
        <w:jc w:val="both"/>
        <w:rPr>
          <w:szCs w:val="28"/>
        </w:rPr>
      </w:pPr>
      <w:r>
        <w:rPr>
          <w:szCs w:val="28"/>
        </w:rPr>
        <w:t>Ủy ban nhân dân</w:t>
      </w:r>
      <w:r w:rsidR="00B1376D">
        <w:rPr>
          <w:szCs w:val="28"/>
        </w:rPr>
        <w:t xml:space="preserve"> tỉnh yêu cầu các sở ngành, địa phương liên quan </w:t>
      </w:r>
      <w:r>
        <w:rPr>
          <w:szCs w:val="28"/>
        </w:rPr>
        <w:t>nghiêm túc</w:t>
      </w:r>
      <w:r w:rsidR="00B1376D">
        <w:rPr>
          <w:szCs w:val="28"/>
        </w:rPr>
        <w:t xml:space="preserve"> thực hiện./.</w:t>
      </w:r>
    </w:p>
    <w:p w:rsidR="00B1376D" w:rsidRPr="006540EA" w:rsidRDefault="00B1376D" w:rsidP="0047721B">
      <w:pPr>
        <w:ind w:firstLine="720"/>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gridCol w:w="4502"/>
      </w:tblGrid>
      <w:tr w:rsidR="00B1376D" w:rsidTr="004F1980">
        <w:tc>
          <w:tcPr>
            <w:tcW w:w="4502" w:type="dxa"/>
          </w:tcPr>
          <w:p w:rsidR="00B1376D" w:rsidRPr="0033338D" w:rsidRDefault="00B1376D" w:rsidP="004F1980">
            <w:pPr>
              <w:rPr>
                <w:b/>
                <w:i/>
                <w:sz w:val="24"/>
                <w:szCs w:val="24"/>
              </w:rPr>
            </w:pPr>
            <w:r w:rsidRPr="0033338D">
              <w:rPr>
                <w:b/>
                <w:i/>
                <w:sz w:val="24"/>
                <w:szCs w:val="24"/>
              </w:rPr>
              <w:t>Nơi nhận:</w:t>
            </w:r>
          </w:p>
          <w:p w:rsidR="00B1376D" w:rsidRDefault="00B1376D" w:rsidP="004F1980">
            <w:pPr>
              <w:rPr>
                <w:sz w:val="22"/>
              </w:rPr>
            </w:pPr>
            <w:r w:rsidRPr="0033338D">
              <w:rPr>
                <w:sz w:val="22"/>
              </w:rPr>
              <w:t>- Như trên;</w:t>
            </w:r>
          </w:p>
          <w:p w:rsidR="00B1376D" w:rsidRDefault="00B1376D" w:rsidP="004F1980">
            <w:pPr>
              <w:rPr>
                <w:sz w:val="22"/>
              </w:rPr>
            </w:pPr>
            <w:r>
              <w:rPr>
                <w:sz w:val="22"/>
              </w:rPr>
              <w:t>- Chủ tịch, các PCT UBND tỉnh;</w:t>
            </w:r>
          </w:p>
          <w:p w:rsidR="00B1376D" w:rsidRDefault="00B1376D" w:rsidP="004F1980">
            <w:pPr>
              <w:rPr>
                <w:sz w:val="22"/>
              </w:rPr>
            </w:pPr>
            <w:r>
              <w:rPr>
                <w:sz w:val="22"/>
              </w:rPr>
              <w:t>- Sở Kế hoạch và Đầu tư;</w:t>
            </w:r>
          </w:p>
          <w:p w:rsidR="00B1376D" w:rsidRDefault="00B1376D" w:rsidP="004F1980">
            <w:pPr>
              <w:rPr>
                <w:sz w:val="22"/>
              </w:rPr>
            </w:pPr>
            <w:r>
              <w:rPr>
                <w:sz w:val="22"/>
              </w:rPr>
              <w:t>- Sở Tài chính;</w:t>
            </w:r>
          </w:p>
          <w:p w:rsidR="00B1376D" w:rsidRPr="0033338D" w:rsidRDefault="00B1376D" w:rsidP="004F1980">
            <w:pPr>
              <w:rPr>
                <w:sz w:val="22"/>
              </w:rPr>
            </w:pPr>
            <w:r>
              <w:rPr>
                <w:sz w:val="22"/>
              </w:rPr>
              <w:t>- Lãnh đạo VP UBND tỉnh;</w:t>
            </w:r>
          </w:p>
          <w:p w:rsidR="00B1376D" w:rsidRDefault="00B1376D" w:rsidP="004F1980">
            <w:r>
              <w:rPr>
                <w:sz w:val="22"/>
              </w:rPr>
              <w:t>- Lưu: VT, CVNN.</w:t>
            </w:r>
          </w:p>
        </w:tc>
        <w:tc>
          <w:tcPr>
            <w:tcW w:w="4502" w:type="dxa"/>
          </w:tcPr>
          <w:p w:rsidR="00B1376D" w:rsidRDefault="00B1376D" w:rsidP="004F1980">
            <w:pPr>
              <w:jc w:val="center"/>
              <w:rPr>
                <w:b/>
              </w:rPr>
            </w:pPr>
            <w:r>
              <w:rPr>
                <w:b/>
              </w:rPr>
              <w:t>KT. CHỦ TỊCH</w:t>
            </w:r>
          </w:p>
          <w:p w:rsidR="00B1376D" w:rsidRPr="0033338D" w:rsidRDefault="00B1376D" w:rsidP="004F1980">
            <w:pPr>
              <w:jc w:val="center"/>
              <w:rPr>
                <w:b/>
              </w:rPr>
            </w:pPr>
            <w:r>
              <w:rPr>
                <w:b/>
              </w:rPr>
              <w:t>PHÓ CHỦ TỊCH</w:t>
            </w:r>
          </w:p>
          <w:p w:rsidR="00B1376D" w:rsidRPr="0033338D" w:rsidRDefault="00B1376D" w:rsidP="004F1980">
            <w:pPr>
              <w:jc w:val="center"/>
              <w:rPr>
                <w:b/>
              </w:rPr>
            </w:pPr>
          </w:p>
          <w:p w:rsidR="00B1376D" w:rsidRPr="0033338D" w:rsidRDefault="00B1376D" w:rsidP="004F1980">
            <w:pPr>
              <w:jc w:val="center"/>
              <w:rPr>
                <w:b/>
              </w:rPr>
            </w:pPr>
          </w:p>
          <w:p w:rsidR="00B1376D" w:rsidRPr="006540EA" w:rsidRDefault="008821D2" w:rsidP="004F1980">
            <w:pPr>
              <w:jc w:val="center"/>
              <w:rPr>
                <w:b/>
                <w:sz w:val="40"/>
              </w:rPr>
            </w:pPr>
            <w:r>
              <w:rPr>
                <w:b/>
                <w:sz w:val="40"/>
              </w:rPr>
              <w:t>Đã ký</w:t>
            </w:r>
            <w:bookmarkStart w:id="0" w:name="_GoBack"/>
            <w:bookmarkEnd w:id="0"/>
          </w:p>
          <w:p w:rsidR="00B1376D" w:rsidRPr="0033338D" w:rsidRDefault="00B1376D" w:rsidP="004F1980">
            <w:pPr>
              <w:jc w:val="center"/>
              <w:rPr>
                <w:b/>
              </w:rPr>
            </w:pPr>
          </w:p>
          <w:p w:rsidR="00B1376D" w:rsidRPr="0033338D" w:rsidRDefault="00B1376D" w:rsidP="006540EA">
            <w:pPr>
              <w:jc w:val="center"/>
              <w:rPr>
                <w:b/>
              </w:rPr>
            </w:pPr>
            <w:r>
              <w:rPr>
                <w:b/>
              </w:rPr>
              <w:t>Lê Minh Ngân</w:t>
            </w:r>
          </w:p>
        </w:tc>
      </w:tr>
    </w:tbl>
    <w:p w:rsidR="00B1376D" w:rsidRPr="006540EA" w:rsidRDefault="00B1376D" w:rsidP="006540EA">
      <w:pPr>
        <w:ind w:firstLine="720"/>
        <w:rPr>
          <w:sz w:val="8"/>
        </w:rPr>
      </w:pPr>
    </w:p>
    <w:sectPr w:rsidR="00B1376D" w:rsidRPr="006540EA" w:rsidSect="006540EA">
      <w:pgSz w:w="11907" w:h="16840" w:code="9"/>
      <w:pgMar w:top="851" w:right="1134" w:bottom="851"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drawingGridHorizontalSpacing w:val="140"/>
  <w:drawingGridVerticalSpacing w:val="381"/>
  <w:displayHorizontalDrawingGridEvery w:val="2"/>
  <w:characterSpacingControl w:val="doNotCompress"/>
  <w:compat/>
  <w:rsids>
    <w:rsidRoot w:val="00E43BFA"/>
    <w:rsid w:val="0000301E"/>
    <w:rsid w:val="000033C4"/>
    <w:rsid w:val="00003C66"/>
    <w:rsid w:val="00004A0F"/>
    <w:rsid w:val="00005945"/>
    <w:rsid w:val="00007F34"/>
    <w:rsid w:val="000130DF"/>
    <w:rsid w:val="00015382"/>
    <w:rsid w:val="000156C9"/>
    <w:rsid w:val="00015C59"/>
    <w:rsid w:val="000174A9"/>
    <w:rsid w:val="00021519"/>
    <w:rsid w:val="0002437C"/>
    <w:rsid w:val="00025FDE"/>
    <w:rsid w:val="00026466"/>
    <w:rsid w:val="00027B0C"/>
    <w:rsid w:val="00030555"/>
    <w:rsid w:val="000339D3"/>
    <w:rsid w:val="000352FE"/>
    <w:rsid w:val="00035832"/>
    <w:rsid w:val="00036301"/>
    <w:rsid w:val="000366A1"/>
    <w:rsid w:val="0004436F"/>
    <w:rsid w:val="0004522C"/>
    <w:rsid w:val="000453DB"/>
    <w:rsid w:val="00047367"/>
    <w:rsid w:val="00051951"/>
    <w:rsid w:val="00056BD3"/>
    <w:rsid w:val="000617A5"/>
    <w:rsid w:val="00064360"/>
    <w:rsid w:val="00066FAF"/>
    <w:rsid w:val="000728E2"/>
    <w:rsid w:val="000737F7"/>
    <w:rsid w:val="00074F6C"/>
    <w:rsid w:val="0007724D"/>
    <w:rsid w:val="0007745B"/>
    <w:rsid w:val="00081E0E"/>
    <w:rsid w:val="00082198"/>
    <w:rsid w:val="00084683"/>
    <w:rsid w:val="000849B0"/>
    <w:rsid w:val="00085970"/>
    <w:rsid w:val="00086409"/>
    <w:rsid w:val="000911C3"/>
    <w:rsid w:val="00093C5C"/>
    <w:rsid w:val="00094242"/>
    <w:rsid w:val="000953A4"/>
    <w:rsid w:val="000975DC"/>
    <w:rsid w:val="000A3357"/>
    <w:rsid w:val="000A3E36"/>
    <w:rsid w:val="000A51C5"/>
    <w:rsid w:val="000A5D61"/>
    <w:rsid w:val="000A672B"/>
    <w:rsid w:val="000B0D45"/>
    <w:rsid w:val="000B3610"/>
    <w:rsid w:val="000B6FD4"/>
    <w:rsid w:val="000B71AD"/>
    <w:rsid w:val="000B7225"/>
    <w:rsid w:val="000C1054"/>
    <w:rsid w:val="000C2F0F"/>
    <w:rsid w:val="000C53A9"/>
    <w:rsid w:val="000C653F"/>
    <w:rsid w:val="000C6706"/>
    <w:rsid w:val="000D0F01"/>
    <w:rsid w:val="000D158A"/>
    <w:rsid w:val="000D2D2E"/>
    <w:rsid w:val="000D5F74"/>
    <w:rsid w:val="000D7B30"/>
    <w:rsid w:val="000E1074"/>
    <w:rsid w:val="000E58A0"/>
    <w:rsid w:val="000E6100"/>
    <w:rsid w:val="000E6425"/>
    <w:rsid w:val="000E78E0"/>
    <w:rsid w:val="000F513C"/>
    <w:rsid w:val="000F5CB4"/>
    <w:rsid w:val="001017A6"/>
    <w:rsid w:val="00102677"/>
    <w:rsid w:val="00102862"/>
    <w:rsid w:val="001038E7"/>
    <w:rsid w:val="001044CE"/>
    <w:rsid w:val="00105C4D"/>
    <w:rsid w:val="0010607D"/>
    <w:rsid w:val="0010661F"/>
    <w:rsid w:val="00111325"/>
    <w:rsid w:val="0011273E"/>
    <w:rsid w:val="00114E6D"/>
    <w:rsid w:val="00121756"/>
    <w:rsid w:val="001233C4"/>
    <w:rsid w:val="00123910"/>
    <w:rsid w:val="0012398D"/>
    <w:rsid w:val="00125114"/>
    <w:rsid w:val="00125CDA"/>
    <w:rsid w:val="00126B37"/>
    <w:rsid w:val="00131D33"/>
    <w:rsid w:val="0013697E"/>
    <w:rsid w:val="001406DC"/>
    <w:rsid w:val="0014104A"/>
    <w:rsid w:val="0014133F"/>
    <w:rsid w:val="001427B0"/>
    <w:rsid w:val="00142CFA"/>
    <w:rsid w:val="00143345"/>
    <w:rsid w:val="001459CA"/>
    <w:rsid w:val="00147554"/>
    <w:rsid w:val="00150DA4"/>
    <w:rsid w:val="001516E1"/>
    <w:rsid w:val="0015193F"/>
    <w:rsid w:val="00155B35"/>
    <w:rsid w:val="00155CF2"/>
    <w:rsid w:val="00156A17"/>
    <w:rsid w:val="00156D08"/>
    <w:rsid w:val="00163D84"/>
    <w:rsid w:val="001647E9"/>
    <w:rsid w:val="001654DC"/>
    <w:rsid w:val="00170E9D"/>
    <w:rsid w:val="00176CAE"/>
    <w:rsid w:val="00177C04"/>
    <w:rsid w:val="00182255"/>
    <w:rsid w:val="00182740"/>
    <w:rsid w:val="00182B91"/>
    <w:rsid w:val="00183539"/>
    <w:rsid w:val="001853D5"/>
    <w:rsid w:val="00186A9A"/>
    <w:rsid w:val="00187398"/>
    <w:rsid w:val="00187AAA"/>
    <w:rsid w:val="0019013B"/>
    <w:rsid w:val="00194DFA"/>
    <w:rsid w:val="0019664A"/>
    <w:rsid w:val="00197DDF"/>
    <w:rsid w:val="001A217A"/>
    <w:rsid w:val="001A28E5"/>
    <w:rsid w:val="001A2A6C"/>
    <w:rsid w:val="001A2FF7"/>
    <w:rsid w:val="001A5CDC"/>
    <w:rsid w:val="001A64FA"/>
    <w:rsid w:val="001A79D9"/>
    <w:rsid w:val="001B0CE2"/>
    <w:rsid w:val="001B1412"/>
    <w:rsid w:val="001B4478"/>
    <w:rsid w:val="001B5EF0"/>
    <w:rsid w:val="001B615B"/>
    <w:rsid w:val="001C0EB3"/>
    <w:rsid w:val="001C1B52"/>
    <w:rsid w:val="001C1DCE"/>
    <w:rsid w:val="001C500B"/>
    <w:rsid w:val="001C63D5"/>
    <w:rsid w:val="001C687D"/>
    <w:rsid w:val="001D07BD"/>
    <w:rsid w:val="001D13E2"/>
    <w:rsid w:val="001D1BC7"/>
    <w:rsid w:val="001D2ECA"/>
    <w:rsid w:val="001D46A0"/>
    <w:rsid w:val="001D7230"/>
    <w:rsid w:val="001E0271"/>
    <w:rsid w:val="001E0D33"/>
    <w:rsid w:val="001E1144"/>
    <w:rsid w:val="001E26B5"/>
    <w:rsid w:val="001E48EA"/>
    <w:rsid w:val="001F1540"/>
    <w:rsid w:val="001F1C18"/>
    <w:rsid w:val="001F2A84"/>
    <w:rsid w:val="00203B33"/>
    <w:rsid w:val="00207936"/>
    <w:rsid w:val="0021078A"/>
    <w:rsid w:val="002128F8"/>
    <w:rsid w:val="00213FDD"/>
    <w:rsid w:val="00214D61"/>
    <w:rsid w:val="002162E1"/>
    <w:rsid w:val="00216CF0"/>
    <w:rsid w:val="00220697"/>
    <w:rsid w:val="00221041"/>
    <w:rsid w:val="00221132"/>
    <w:rsid w:val="00225AC1"/>
    <w:rsid w:val="00226F27"/>
    <w:rsid w:val="00230DEF"/>
    <w:rsid w:val="00231AE7"/>
    <w:rsid w:val="0023704D"/>
    <w:rsid w:val="00245439"/>
    <w:rsid w:val="0024623F"/>
    <w:rsid w:val="002501DC"/>
    <w:rsid w:val="00253970"/>
    <w:rsid w:val="00256471"/>
    <w:rsid w:val="00256482"/>
    <w:rsid w:val="0025702E"/>
    <w:rsid w:val="002608B5"/>
    <w:rsid w:val="00260D59"/>
    <w:rsid w:val="002610E9"/>
    <w:rsid w:val="00262169"/>
    <w:rsid w:val="002621B5"/>
    <w:rsid w:val="002624A6"/>
    <w:rsid w:val="00262961"/>
    <w:rsid w:val="00263108"/>
    <w:rsid w:val="00265315"/>
    <w:rsid w:val="00267637"/>
    <w:rsid w:val="00270A81"/>
    <w:rsid w:val="00274821"/>
    <w:rsid w:val="00276336"/>
    <w:rsid w:val="00280210"/>
    <w:rsid w:val="00283D85"/>
    <w:rsid w:val="0028418D"/>
    <w:rsid w:val="00287B7C"/>
    <w:rsid w:val="00290CF1"/>
    <w:rsid w:val="002914C5"/>
    <w:rsid w:val="002939CB"/>
    <w:rsid w:val="00294A21"/>
    <w:rsid w:val="00297923"/>
    <w:rsid w:val="002A1DF9"/>
    <w:rsid w:val="002A23E7"/>
    <w:rsid w:val="002A299E"/>
    <w:rsid w:val="002A5499"/>
    <w:rsid w:val="002A6E0F"/>
    <w:rsid w:val="002B027F"/>
    <w:rsid w:val="002B29D4"/>
    <w:rsid w:val="002B30A0"/>
    <w:rsid w:val="002B33AF"/>
    <w:rsid w:val="002B34A7"/>
    <w:rsid w:val="002B3B64"/>
    <w:rsid w:val="002B404A"/>
    <w:rsid w:val="002B6BE0"/>
    <w:rsid w:val="002B7AC0"/>
    <w:rsid w:val="002C0CF4"/>
    <w:rsid w:val="002C1164"/>
    <w:rsid w:val="002C5E2B"/>
    <w:rsid w:val="002C61FF"/>
    <w:rsid w:val="002C6C53"/>
    <w:rsid w:val="002C6E10"/>
    <w:rsid w:val="002C79D0"/>
    <w:rsid w:val="002D3481"/>
    <w:rsid w:val="002D68E1"/>
    <w:rsid w:val="002E1A0B"/>
    <w:rsid w:val="002E1BE6"/>
    <w:rsid w:val="002E1FC1"/>
    <w:rsid w:val="002E2A11"/>
    <w:rsid w:val="002E643F"/>
    <w:rsid w:val="002E67FE"/>
    <w:rsid w:val="002E68EA"/>
    <w:rsid w:val="002F06D9"/>
    <w:rsid w:val="002F094C"/>
    <w:rsid w:val="002F22F4"/>
    <w:rsid w:val="002F327E"/>
    <w:rsid w:val="002F74A9"/>
    <w:rsid w:val="00300F38"/>
    <w:rsid w:val="00302186"/>
    <w:rsid w:val="00302DBC"/>
    <w:rsid w:val="00302F26"/>
    <w:rsid w:val="00303DF9"/>
    <w:rsid w:val="00304898"/>
    <w:rsid w:val="00315E8C"/>
    <w:rsid w:val="00316B61"/>
    <w:rsid w:val="003174C1"/>
    <w:rsid w:val="00317CF4"/>
    <w:rsid w:val="00317F69"/>
    <w:rsid w:val="003274DB"/>
    <w:rsid w:val="00327567"/>
    <w:rsid w:val="00331E8E"/>
    <w:rsid w:val="0033373A"/>
    <w:rsid w:val="00335A2A"/>
    <w:rsid w:val="00336C31"/>
    <w:rsid w:val="00337D2D"/>
    <w:rsid w:val="003460E9"/>
    <w:rsid w:val="0034743B"/>
    <w:rsid w:val="00350312"/>
    <w:rsid w:val="00351615"/>
    <w:rsid w:val="0035297A"/>
    <w:rsid w:val="0035485E"/>
    <w:rsid w:val="00356EC5"/>
    <w:rsid w:val="0035704B"/>
    <w:rsid w:val="00360CA1"/>
    <w:rsid w:val="003615E7"/>
    <w:rsid w:val="003618B2"/>
    <w:rsid w:val="00361EBB"/>
    <w:rsid w:val="00364463"/>
    <w:rsid w:val="00367819"/>
    <w:rsid w:val="00367F6F"/>
    <w:rsid w:val="003708A6"/>
    <w:rsid w:val="00375AD9"/>
    <w:rsid w:val="00375B24"/>
    <w:rsid w:val="00376C08"/>
    <w:rsid w:val="003777B6"/>
    <w:rsid w:val="00381ABF"/>
    <w:rsid w:val="00382C86"/>
    <w:rsid w:val="003852FC"/>
    <w:rsid w:val="00385D88"/>
    <w:rsid w:val="003A2422"/>
    <w:rsid w:val="003A5791"/>
    <w:rsid w:val="003A744A"/>
    <w:rsid w:val="003A78D6"/>
    <w:rsid w:val="003A7D70"/>
    <w:rsid w:val="003B2918"/>
    <w:rsid w:val="003B4391"/>
    <w:rsid w:val="003C2FDA"/>
    <w:rsid w:val="003C58AD"/>
    <w:rsid w:val="003C5BC8"/>
    <w:rsid w:val="003C764A"/>
    <w:rsid w:val="003D0CA6"/>
    <w:rsid w:val="003D0CDD"/>
    <w:rsid w:val="003D1906"/>
    <w:rsid w:val="003D1F02"/>
    <w:rsid w:val="003D1F37"/>
    <w:rsid w:val="003D2BF8"/>
    <w:rsid w:val="003D4C5D"/>
    <w:rsid w:val="003D55B4"/>
    <w:rsid w:val="003D5EA7"/>
    <w:rsid w:val="003D7245"/>
    <w:rsid w:val="003E4D0B"/>
    <w:rsid w:val="003F1B23"/>
    <w:rsid w:val="003F26D5"/>
    <w:rsid w:val="003F4198"/>
    <w:rsid w:val="003F5509"/>
    <w:rsid w:val="003F6327"/>
    <w:rsid w:val="004016EB"/>
    <w:rsid w:val="00402378"/>
    <w:rsid w:val="004074F5"/>
    <w:rsid w:val="00410296"/>
    <w:rsid w:val="004103ED"/>
    <w:rsid w:val="00410594"/>
    <w:rsid w:val="00412558"/>
    <w:rsid w:val="00412AF5"/>
    <w:rsid w:val="00414A02"/>
    <w:rsid w:val="00415323"/>
    <w:rsid w:val="0041540C"/>
    <w:rsid w:val="004176B1"/>
    <w:rsid w:val="00417A66"/>
    <w:rsid w:val="00417AB0"/>
    <w:rsid w:val="00417FBB"/>
    <w:rsid w:val="004200F5"/>
    <w:rsid w:val="00420567"/>
    <w:rsid w:val="004211C8"/>
    <w:rsid w:val="00426844"/>
    <w:rsid w:val="004270B0"/>
    <w:rsid w:val="00430B0B"/>
    <w:rsid w:val="00433DE3"/>
    <w:rsid w:val="004410A4"/>
    <w:rsid w:val="00441C77"/>
    <w:rsid w:val="004429F6"/>
    <w:rsid w:val="00442E43"/>
    <w:rsid w:val="00446DD2"/>
    <w:rsid w:val="004470FE"/>
    <w:rsid w:val="0045010F"/>
    <w:rsid w:val="00450709"/>
    <w:rsid w:val="0045144A"/>
    <w:rsid w:val="004517B3"/>
    <w:rsid w:val="00453219"/>
    <w:rsid w:val="00454A2A"/>
    <w:rsid w:val="00455178"/>
    <w:rsid w:val="00455864"/>
    <w:rsid w:val="00455FEE"/>
    <w:rsid w:val="0046019B"/>
    <w:rsid w:val="00461AF5"/>
    <w:rsid w:val="00464EF9"/>
    <w:rsid w:val="004654F8"/>
    <w:rsid w:val="0046643B"/>
    <w:rsid w:val="00466BCF"/>
    <w:rsid w:val="004673BA"/>
    <w:rsid w:val="004679CC"/>
    <w:rsid w:val="004700C3"/>
    <w:rsid w:val="0047528D"/>
    <w:rsid w:val="0047537F"/>
    <w:rsid w:val="004769B2"/>
    <w:rsid w:val="00476A6E"/>
    <w:rsid w:val="0047721B"/>
    <w:rsid w:val="00477683"/>
    <w:rsid w:val="00477FEB"/>
    <w:rsid w:val="00481B88"/>
    <w:rsid w:val="00481C5B"/>
    <w:rsid w:val="00482154"/>
    <w:rsid w:val="004854E9"/>
    <w:rsid w:val="00487A17"/>
    <w:rsid w:val="00491444"/>
    <w:rsid w:val="00491BE9"/>
    <w:rsid w:val="00493AFC"/>
    <w:rsid w:val="00493CEF"/>
    <w:rsid w:val="00496008"/>
    <w:rsid w:val="004A09C8"/>
    <w:rsid w:val="004A449D"/>
    <w:rsid w:val="004B1D06"/>
    <w:rsid w:val="004C0DB2"/>
    <w:rsid w:val="004C4996"/>
    <w:rsid w:val="004C618F"/>
    <w:rsid w:val="004C78B3"/>
    <w:rsid w:val="004D1053"/>
    <w:rsid w:val="004D144F"/>
    <w:rsid w:val="004D24D3"/>
    <w:rsid w:val="004D353A"/>
    <w:rsid w:val="004D6DD3"/>
    <w:rsid w:val="004D6F06"/>
    <w:rsid w:val="004D7674"/>
    <w:rsid w:val="004D7F27"/>
    <w:rsid w:val="004E019D"/>
    <w:rsid w:val="004E1F5A"/>
    <w:rsid w:val="004E2053"/>
    <w:rsid w:val="004E36EF"/>
    <w:rsid w:val="004E62B3"/>
    <w:rsid w:val="004F6F7F"/>
    <w:rsid w:val="0050138F"/>
    <w:rsid w:val="0050159C"/>
    <w:rsid w:val="0050196E"/>
    <w:rsid w:val="00502AF2"/>
    <w:rsid w:val="00504EFE"/>
    <w:rsid w:val="005055C1"/>
    <w:rsid w:val="005056B7"/>
    <w:rsid w:val="00505E14"/>
    <w:rsid w:val="005079D2"/>
    <w:rsid w:val="005112AF"/>
    <w:rsid w:val="0051199D"/>
    <w:rsid w:val="00514B0C"/>
    <w:rsid w:val="0051526D"/>
    <w:rsid w:val="00515C04"/>
    <w:rsid w:val="005178C9"/>
    <w:rsid w:val="00517A8B"/>
    <w:rsid w:val="00520C72"/>
    <w:rsid w:val="00522331"/>
    <w:rsid w:val="00525698"/>
    <w:rsid w:val="00527F29"/>
    <w:rsid w:val="00533CEB"/>
    <w:rsid w:val="00534709"/>
    <w:rsid w:val="00535F59"/>
    <w:rsid w:val="00537E0A"/>
    <w:rsid w:val="005419D3"/>
    <w:rsid w:val="00544E93"/>
    <w:rsid w:val="00546A72"/>
    <w:rsid w:val="005470E5"/>
    <w:rsid w:val="00547CDE"/>
    <w:rsid w:val="00552783"/>
    <w:rsid w:val="00555844"/>
    <w:rsid w:val="0055697C"/>
    <w:rsid w:val="00560535"/>
    <w:rsid w:val="0056333B"/>
    <w:rsid w:val="00566A0A"/>
    <w:rsid w:val="00567C90"/>
    <w:rsid w:val="00573AA2"/>
    <w:rsid w:val="00581836"/>
    <w:rsid w:val="00582981"/>
    <w:rsid w:val="00583B81"/>
    <w:rsid w:val="00585507"/>
    <w:rsid w:val="00585630"/>
    <w:rsid w:val="00586F47"/>
    <w:rsid w:val="0058712F"/>
    <w:rsid w:val="005878AC"/>
    <w:rsid w:val="00594715"/>
    <w:rsid w:val="00594BE2"/>
    <w:rsid w:val="00595B6B"/>
    <w:rsid w:val="00597609"/>
    <w:rsid w:val="005A7BAB"/>
    <w:rsid w:val="005A7BCD"/>
    <w:rsid w:val="005B02E8"/>
    <w:rsid w:val="005B09D6"/>
    <w:rsid w:val="005B1A02"/>
    <w:rsid w:val="005B1B9A"/>
    <w:rsid w:val="005B21BA"/>
    <w:rsid w:val="005B2BDD"/>
    <w:rsid w:val="005B428E"/>
    <w:rsid w:val="005B54BF"/>
    <w:rsid w:val="005B5667"/>
    <w:rsid w:val="005B6E49"/>
    <w:rsid w:val="005B73BA"/>
    <w:rsid w:val="005B74C0"/>
    <w:rsid w:val="005C2407"/>
    <w:rsid w:val="005C2682"/>
    <w:rsid w:val="005C303A"/>
    <w:rsid w:val="005C4F7B"/>
    <w:rsid w:val="005C5789"/>
    <w:rsid w:val="005C5DF4"/>
    <w:rsid w:val="005D009A"/>
    <w:rsid w:val="005D3D02"/>
    <w:rsid w:val="005D7323"/>
    <w:rsid w:val="005D7DBE"/>
    <w:rsid w:val="005E0151"/>
    <w:rsid w:val="005E04EE"/>
    <w:rsid w:val="005E0D5E"/>
    <w:rsid w:val="005E5AC6"/>
    <w:rsid w:val="005E6746"/>
    <w:rsid w:val="005F0EC6"/>
    <w:rsid w:val="005F14E9"/>
    <w:rsid w:val="005F4663"/>
    <w:rsid w:val="005F6458"/>
    <w:rsid w:val="005F7693"/>
    <w:rsid w:val="00600BF0"/>
    <w:rsid w:val="00601574"/>
    <w:rsid w:val="00602BDF"/>
    <w:rsid w:val="00603343"/>
    <w:rsid w:val="0060641E"/>
    <w:rsid w:val="00606639"/>
    <w:rsid w:val="0061173B"/>
    <w:rsid w:val="00615CB8"/>
    <w:rsid w:val="00616C8C"/>
    <w:rsid w:val="0061795D"/>
    <w:rsid w:val="00621353"/>
    <w:rsid w:val="006222BA"/>
    <w:rsid w:val="006225D7"/>
    <w:rsid w:val="00622B2C"/>
    <w:rsid w:val="0062366C"/>
    <w:rsid w:val="00623F2E"/>
    <w:rsid w:val="00625EC5"/>
    <w:rsid w:val="00627DAB"/>
    <w:rsid w:val="00630993"/>
    <w:rsid w:val="006310C7"/>
    <w:rsid w:val="0063620E"/>
    <w:rsid w:val="006363CA"/>
    <w:rsid w:val="0063741C"/>
    <w:rsid w:val="0064141A"/>
    <w:rsid w:val="00644B67"/>
    <w:rsid w:val="006465BB"/>
    <w:rsid w:val="00651F3D"/>
    <w:rsid w:val="00653E4A"/>
    <w:rsid w:val="006540EA"/>
    <w:rsid w:val="006579B4"/>
    <w:rsid w:val="00661FB1"/>
    <w:rsid w:val="00662E33"/>
    <w:rsid w:val="0066477F"/>
    <w:rsid w:val="00664D12"/>
    <w:rsid w:val="00665A33"/>
    <w:rsid w:val="00671950"/>
    <w:rsid w:val="00672C6A"/>
    <w:rsid w:val="0067410E"/>
    <w:rsid w:val="006758C5"/>
    <w:rsid w:val="0067631F"/>
    <w:rsid w:val="00676864"/>
    <w:rsid w:val="006768E4"/>
    <w:rsid w:val="006772F3"/>
    <w:rsid w:val="00677F52"/>
    <w:rsid w:val="006800EB"/>
    <w:rsid w:val="006803B1"/>
    <w:rsid w:val="00683970"/>
    <w:rsid w:val="00685105"/>
    <w:rsid w:val="00685BCB"/>
    <w:rsid w:val="00685C29"/>
    <w:rsid w:val="0068608A"/>
    <w:rsid w:val="0069196E"/>
    <w:rsid w:val="00692779"/>
    <w:rsid w:val="00692F87"/>
    <w:rsid w:val="00693B6B"/>
    <w:rsid w:val="00697082"/>
    <w:rsid w:val="006A04BC"/>
    <w:rsid w:val="006A6441"/>
    <w:rsid w:val="006A66F0"/>
    <w:rsid w:val="006A7466"/>
    <w:rsid w:val="006B2EFA"/>
    <w:rsid w:val="006B3621"/>
    <w:rsid w:val="006B630B"/>
    <w:rsid w:val="006B658F"/>
    <w:rsid w:val="006B70D9"/>
    <w:rsid w:val="006C1F6A"/>
    <w:rsid w:val="006C2FE3"/>
    <w:rsid w:val="006C41C3"/>
    <w:rsid w:val="006C7BF0"/>
    <w:rsid w:val="006D04D1"/>
    <w:rsid w:val="006D2E9B"/>
    <w:rsid w:val="006D382E"/>
    <w:rsid w:val="006D3AAF"/>
    <w:rsid w:val="006D44E5"/>
    <w:rsid w:val="006D5D73"/>
    <w:rsid w:val="006D6DCE"/>
    <w:rsid w:val="006D7CC7"/>
    <w:rsid w:val="006D7F04"/>
    <w:rsid w:val="006E2C85"/>
    <w:rsid w:val="006E33DB"/>
    <w:rsid w:val="006E6967"/>
    <w:rsid w:val="006E723B"/>
    <w:rsid w:val="006F1205"/>
    <w:rsid w:val="006F49A4"/>
    <w:rsid w:val="006F79AC"/>
    <w:rsid w:val="00700641"/>
    <w:rsid w:val="007010FD"/>
    <w:rsid w:val="007041DD"/>
    <w:rsid w:val="00705B78"/>
    <w:rsid w:val="00711560"/>
    <w:rsid w:val="00711CBE"/>
    <w:rsid w:val="00712509"/>
    <w:rsid w:val="00712B63"/>
    <w:rsid w:val="007133AD"/>
    <w:rsid w:val="00713B59"/>
    <w:rsid w:val="00720491"/>
    <w:rsid w:val="007215FE"/>
    <w:rsid w:val="00721E8A"/>
    <w:rsid w:val="0072248C"/>
    <w:rsid w:val="0072347A"/>
    <w:rsid w:val="007251FF"/>
    <w:rsid w:val="00726966"/>
    <w:rsid w:val="00727AC7"/>
    <w:rsid w:val="0073084F"/>
    <w:rsid w:val="00733848"/>
    <w:rsid w:val="00735E9C"/>
    <w:rsid w:val="00737C5E"/>
    <w:rsid w:val="00740AEB"/>
    <w:rsid w:val="00740B71"/>
    <w:rsid w:val="00743F00"/>
    <w:rsid w:val="0074427A"/>
    <w:rsid w:val="0074763A"/>
    <w:rsid w:val="00750660"/>
    <w:rsid w:val="00751006"/>
    <w:rsid w:val="0075377F"/>
    <w:rsid w:val="00754A15"/>
    <w:rsid w:val="007565E7"/>
    <w:rsid w:val="00756FF6"/>
    <w:rsid w:val="00760316"/>
    <w:rsid w:val="00767CD4"/>
    <w:rsid w:val="007707BA"/>
    <w:rsid w:val="00773257"/>
    <w:rsid w:val="007740EC"/>
    <w:rsid w:val="00782343"/>
    <w:rsid w:val="007834C0"/>
    <w:rsid w:val="0078418C"/>
    <w:rsid w:val="00784C91"/>
    <w:rsid w:val="0078654C"/>
    <w:rsid w:val="00787B7D"/>
    <w:rsid w:val="00790DCD"/>
    <w:rsid w:val="00795DAC"/>
    <w:rsid w:val="007A2124"/>
    <w:rsid w:val="007A284D"/>
    <w:rsid w:val="007A2A26"/>
    <w:rsid w:val="007A371E"/>
    <w:rsid w:val="007A51D0"/>
    <w:rsid w:val="007A5A45"/>
    <w:rsid w:val="007A79C2"/>
    <w:rsid w:val="007B031F"/>
    <w:rsid w:val="007B220C"/>
    <w:rsid w:val="007B27A6"/>
    <w:rsid w:val="007B41B5"/>
    <w:rsid w:val="007B5B59"/>
    <w:rsid w:val="007B74ED"/>
    <w:rsid w:val="007B7942"/>
    <w:rsid w:val="007C0FB6"/>
    <w:rsid w:val="007C1DBE"/>
    <w:rsid w:val="007C24F4"/>
    <w:rsid w:val="007C2E33"/>
    <w:rsid w:val="007C347E"/>
    <w:rsid w:val="007C40FD"/>
    <w:rsid w:val="007C6B08"/>
    <w:rsid w:val="007D1439"/>
    <w:rsid w:val="007D1BFD"/>
    <w:rsid w:val="007D2BC9"/>
    <w:rsid w:val="007D2E8D"/>
    <w:rsid w:val="007D3186"/>
    <w:rsid w:val="007D3B41"/>
    <w:rsid w:val="007D5649"/>
    <w:rsid w:val="007D56AA"/>
    <w:rsid w:val="007D67BC"/>
    <w:rsid w:val="007D7DC8"/>
    <w:rsid w:val="007E1B89"/>
    <w:rsid w:val="007E522A"/>
    <w:rsid w:val="007E6CF9"/>
    <w:rsid w:val="007E7993"/>
    <w:rsid w:val="007F332F"/>
    <w:rsid w:val="007F3A51"/>
    <w:rsid w:val="00801089"/>
    <w:rsid w:val="008010D5"/>
    <w:rsid w:val="00801944"/>
    <w:rsid w:val="008029EE"/>
    <w:rsid w:val="00804ED8"/>
    <w:rsid w:val="00805100"/>
    <w:rsid w:val="00807D33"/>
    <w:rsid w:val="00813D69"/>
    <w:rsid w:val="008152D8"/>
    <w:rsid w:val="00824421"/>
    <w:rsid w:val="008252C8"/>
    <w:rsid w:val="00826B59"/>
    <w:rsid w:val="00827027"/>
    <w:rsid w:val="00827344"/>
    <w:rsid w:val="008312EC"/>
    <w:rsid w:val="00832194"/>
    <w:rsid w:val="008330FB"/>
    <w:rsid w:val="0083781D"/>
    <w:rsid w:val="008415DE"/>
    <w:rsid w:val="0084273E"/>
    <w:rsid w:val="0084329F"/>
    <w:rsid w:val="00845579"/>
    <w:rsid w:val="00847603"/>
    <w:rsid w:val="00850664"/>
    <w:rsid w:val="00853154"/>
    <w:rsid w:val="00853A1B"/>
    <w:rsid w:val="00855299"/>
    <w:rsid w:val="00856EF6"/>
    <w:rsid w:val="0086181E"/>
    <w:rsid w:val="00863524"/>
    <w:rsid w:val="00864F11"/>
    <w:rsid w:val="0086580B"/>
    <w:rsid w:val="0087449E"/>
    <w:rsid w:val="008744FA"/>
    <w:rsid w:val="00874CA4"/>
    <w:rsid w:val="008769D3"/>
    <w:rsid w:val="00876B49"/>
    <w:rsid w:val="00880132"/>
    <w:rsid w:val="0088134A"/>
    <w:rsid w:val="008821D2"/>
    <w:rsid w:val="00882C3E"/>
    <w:rsid w:val="008841AF"/>
    <w:rsid w:val="00884536"/>
    <w:rsid w:val="008868C4"/>
    <w:rsid w:val="00890DCF"/>
    <w:rsid w:val="00890E4E"/>
    <w:rsid w:val="0089261C"/>
    <w:rsid w:val="0089437D"/>
    <w:rsid w:val="00894AAE"/>
    <w:rsid w:val="008A1545"/>
    <w:rsid w:val="008A1A13"/>
    <w:rsid w:val="008A2C24"/>
    <w:rsid w:val="008A575B"/>
    <w:rsid w:val="008A6E83"/>
    <w:rsid w:val="008B06D4"/>
    <w:rsid w:val="008B62F4"/>
    <w:rsid w:val="008B66F2"/>
    <w:rsid w:val="008C07B5"/>
    <w:rsid w:val="008C0F46"/>
    <w:rsid w:val="008C1B13"/>
    <w:rsid w:val="008C3DD1"/>
    <w:rsid w:val="008D0125"/>
    <w:rsid w:val="008D0C1D"/>
    <w:rsid w:val="008D16E2"/>
    <w:rsid w:val="008E361D"/>
    <w:rsid w:val="008E41C5"/>
    <w:rsid w:val="008E43F6"/>
    <w:rsid w:val="008F085B"/>
    <w:rsid w:val="008F26EF"/>
    <w:rsid w:val="008F2B9D"/>
    <w:rsid w:val="008F6400"/>
    <w:rsid w:val="00902017"/>
    <w:rsid w:val="009033BF"/>
    <w:rsid w:val="00903F4D"/>
    <w:rsid w:val="00904C89"/>
    <w:rsid w:val="00907F75"/>
    <w:rsid w:val="00910E9F"/>
    <w:rsid w:val="00911606"/>
    <w:rsid w:val="0091415C"/>
    <w:rsid w:val="00915BFF"/>
    <w:rsid w:val="009243D3"/>
    <w:rsid w:val="00925F33"/>
    <w:rsid w:val="00927312"/>
    <w:rsid w:val="009278C1"/>
    <w:rsid w:val="009334DB"/>
    <w:rsid w:val="00934C5F"/>
    <w:rsid w:val="0093753C"/>
    <w:rsid w:val="0094107F"/>
    <w:rsid w:val="009415A7"/>
    <w:rsid w:val="009433B8"/>
    <w:rsid w:val="00945726"/>
    <w:rsid w:val="00945B53"/>
    <w:rsid w:val="009464BF"/>
    <w:rsid w:val="00950E60"/>
    <w:rsid w:val="009511FC"/>
    <w:rsid w:val="0095308E"/>
    <w:rsid w:val="0095315A"/>
    <w:rsid w:val="00953F66"/>
    <w:rsid w:val="00956CA1"/>
    <w:rsid w:val="009603CA"/>
    <w:rsid w:val="00961EAF"/>
    <w:rsid w:val="00964E15"/>
    <w:rsid w:val="00966B80"/>
    <w:rsid w:val="00970BE1"/>
    <w:rsid w:val="00970DA6"/>
    <w:rsid w:val="00981F58"/>
    <w:rsid w:val="0098389A"/>
    <w:rsid w:val="00984912"/>
    <w:rsid w:val="00984D5C"/>
    <w:rsid w:val="00984D91"/>
    <w:rsid w:val="00985644"/>
    <w:rsid w:val="0098595F"/>
    <w:rsid w:val="00985AB6"/>
    <w:rsid w:val="00986227"/>
    <w:rsid w:val="009869C9"/>
    <w:rsid w:val="00991E5F"/>
    <w:rsid w:val="009928B4"/>
    <w:rsid w:val="00995691"/>
    <w:rsid w:val="009A1B9E"/>
    <w:rsid w:val="009A1E0C"/>
    <w:rsid w:val="009A3072"/>
    <w:rsid w:val="009A5EAA"/>
    <w:rsid w:val="009B34C1"/>
    <w:rsid w:val="009B6A40"/>
    <w:rsid w:val="009C4DD0"/>
    <w:rsid w:val="009D0F31"/>
    <w:rsid w:val="009D1E27"/>
    <w:rsid w:val="009D24E3"/>
    <w:rsid w:val="009D3D44"/>
    <w:rsid w:val="009D4656"/>
    <w:rsid w:val="009D5A1A"/>
    <w:rsid w:val="009D65FA"/>
    <w:rsid w:val="009D7700"/>
    <w:rsid w:val="009E200E"/>
    <w:rsid w:val="009E480F"/>
    <w:rsid w:val="009E5339"/>
    <w:rsid w:val="009E6EB8"/>
    <w:rsid w:val="009E7FF4"/>
    <w:rsid w:val="009F0BF5"/>
    <w:rsid w:val="009F0D82"/>
    <w:rsid w:val="009F3004"/>
    <w:rsid w:val="009F393D"/>
    <w:rsid w:val="009F4807"/>
    <w:rsid w:val="009F4F6A"/>
    <w:rsid w:val="009F53D9"/>
    <w:rsid w:val="009F5474"/>
    <w:rsid w:val="00A02784"/>
    <w:rsid w:val="00A035A3"/>
    <w:rsid w:val="00A06488"/>
    <w:rsid w:val="00A07672"/>
    <w:rsid w:val="00A108FD"/>
    <w:rsid w:val="00A1506B"/>
    <w:rsid w:val="00A171AE"/>
    <w:rsid w:val="00A172DD"/>
    <w:rsid w:val="00A20C20"/>
    <w:rsid w:val="00A23E04"/>
    <w:rsid w:val="00A27424"/>
    <w:rsid w:val="00A311F4"/>
    <w:rsid w:val="00A402A9"/>
    <w:rsid w:val="00A41725"/>
    <w:rsid w:val="00A41EF5"/>
    <w:rsid w:val="00A443E4"/>
    <w:rsid w:val="00A4669D"/>
    <w:rsid w:val="00A5010B"/>
    <w:rsid w:val="00A502A5"/>
    <w:rsid w:val="00A50D89"/>
    <w:rsid w:val="00A5293F"/>
    <w:rsid w:val="00A52AE7"/>
    <w:rsid w:val="00A53B9E"/>
    <w:rsid w:val="00A54034"/>
    <w:rsid w:val="00A55B32"/>
    <w:rsid w:val="00A57EF1"/>
    <w:rsid w:val="00A64463"/>
    <w:rsid w:val="00A6637A"/>
    <w:rsid w:val="00A71CCC"/>
    <w:rsid w:val="00A74B4D"/>
    <w:rsid w:val="00A82162"/>
    <w:rsid w:val="00A82B85"/>
    <w:rsid w:val="00A94A66"/>
    <w:rsid w:val="00A9533A"/>
    <w:rsid w:val="00A95444"/>
    <w:rsid w:val="00AA02F6"/>
    <w:rsid w:val="00AA0790"/>
    <w:rsid w:val="00AA1CF1"/>
    <w:rsid w:val="00AA2042"/>
    <w:rsid w:val="00AA31F4"/>
    <w:rsid w:val="00AB1433"/>
    <w:rsid w:val="00AB3A66"/>
    <w:rsid w:val="00AB5E13"/>
    <w:rsid w:val="00AB7137"/>
    <w:rsid w:val="00AC11AC"/>
    <w:rsid w:val="00AC2663"/>
    <w:rsid w:val="00AC604D"/>
    <w:rsid w:val="00AD325A"/>
    <w:rsid w:val="00AD4F51"/>
    <w:rsid w:val="00AD67F2"/>
    <w:rsid w:val="00AE264C"/>
    <w:rsid w:val="00AE35EB"/>
    <w:rsid w:val="00AE3785"/>
    <w:rsid w:val="00AE5499"/>
    <w:rsid w:val="00AE6345"/>
    <w:rsid w:val="00AE770F"/>
    <w:rsid w:val="00AE776B"/>
    <w:rsid w:val="00AF2CE2"/>
    <w:rsid w:val="00AF3F99"/>
    <w:rsid w:val="00AF6708"/>
    <w:rsid w:val="00AF6F0A"/>
    <w:rsid w:val="00AF7206"/>
    <w:rsid w:val="00B03569"/>
    <w:rsid w:val="00B048EC"/>
    <w:rsid w:val="00B06701"/>
    <w:rsid w:val="00B12B30"/>
    <w:rsid w:val="00B12BDC"/>
    <w:rsid w:val="00B12C65"/>
    <w:rsid w:val="00B1376D"/>
    <w:rsid w:val="00B15A12"/>
    <w:rsid w:val="00B22F8B"/>
    <w:rsid w:val="00B2458C"/>
    <w:rsid w:val="00B24B69"/>
    <w:rsid w:val="00B264C5"/>
    <w:rsid w:val="00B27720"/>
    <w:rsid w:val="00B3146E"/>
    <w:rsid w:val="00B314AD"/>
    <w:rsid w:val="00B31EF6"/>
    <w:rsid w:val="00B34062"/>
    <w:rsid w:val="00B34339"/>
    <w:rsid w:val="00B34C99"/>
    <w:rsid w:val="00B353C7"/>
    <w:rsid w:val="00B36E53"/>
    <w:rsid w:val="00B41902"/>
    <w:rsid w:val="00B419A3"/>
    <w:rsid w:val="00B41CE9"/>
    <w:rsid w:val="00B42BB2"/>
    <w:rsid w:val="00B43386"/>
    <w:rsid w:val="00B43AED"/>
    <w:rsid w:val="00B462C8"/>
    <w:rsid w:val="00B52611"/>
    <w:rsid w:val="00B55D71"/>
    <w:rsid w:val="00B6020F"/>
    <w:rsid w:val="00B6035A"/>
    <w:rsid w:val="00B67232"/>
    <w:rsid w:val="00B728F4"/>
    <w:rsid w:val="00B745AC"/>
    <w:rsid w:val="00B7792E"/>
    <w:rsid w:val="00B77BC1"/>
    <w:rsid w:val="00B80F6E"/>
    <w:rsid w:val="00B81480"/>
    <w:rsid w:val="00B81C23"/>
    <w:rsid w:val="00B83F97"/>
    <w:rsid w:val="00B84D6E"/>
    <w:rsid w:val="00B85C3D"/>
    <w:rsid w:val="00B8701A"/>
    <w:rsid w:val="00B90A9D"/>
    <w:rsid w:val="00B92145"/>
    <w:rsid w:val="00B93490"/>
    <w:rsid w:val="00BA12A1"/>
    <w:rsid w:val="00BA7CC3"/>
    <w:rsid w:val="00BA7F5F"/>
    <w:rsid w:val="00BB1767"/>
    <w:rsid w:val="00BB23CC"/>
    <w:rsid w:val="00BB3D49"/>
    <w:rsid w:val="00BB53C6"/>
    <w:rsid w:val="00BB7550"/>
    <w:rsid w:val="00BB7AD0"/>
    <w:rsid w:val="00BC42CB"/>
    <w:rsid w:val="00BC45BF"/>
    <w:rsid w:val="00BC50B6"/>
    <w:rsid w:val="00BC5584"/>
    <w:rsid w:val="00BC582D"/>
    <w:rsid w:val="00BD071A"/>
    <w:rsid w:val="00BD0B1C"/>
    <w:rsid w:val="00BD3AF3"/>
    <w:rsid w:val="00BD54D4"/>
    <w:rsid w:val="00BE0D8E"/>
    <w:rsid w:val="00BE2614"/>
    <w:rsid w:val="00BE41CF"/>
    <w:rsid w:val="00BE4421"/>
    <w:rsid w:val="00BE64ED"/>
    <w:rsid w:val="00BE6831"/>
    <w:rsid w:val="00BE6CF5"/>
    <w:rsid w:val="00BE6FA8"/>
    <w:rsid w:val="00BF024C"/>
    <w:rsid w:val="00BF0ADD"/>
    <w:rsid w:val="00BF1250"/>
    <w:rsid w:val="00BF3081"/>
    <w:rsid w:val="00BF7E30"/>
    <w:rsid w:val="00C00E3F"/>
    <w:rsid w:val="00C02973"/>
    <w:rsid w:val="00C047D3"/>
    <w:rsid w:val="00C06C3B"/>
    <w:rsid w:val="00C075C4"/>
    <w:rsid w:val="00C10058"/>
    <w:rsid w:val="00C10336"/>
    <w:rsid w:val="00C107C0"/>
    <w:rsid w:val="00C110FB"/>
    <w:rsid w:val="00C11A24"/>
    <w:rsid w:val="00C156B5"/>
    <w:rsid w:val="00C168E9"/>
    <w:rsid w:val="00C16E2C"/>
    <w:rsid w:val="00C17829"/>
    <w:rsid w:val="00C216D6"/>
    <w:rsid w:val="00C23409"/>
    <w:rsid w:val="00C2608E"/>
    <w:rsid w:val="00C265DD"/>
    <w:rsid w:val="00C30C57"/>
    <w:rsid w:val="00C31F5D"/>
    <w:rsid w:val="00C32038"/>
    <w:rsid w:val="00C33114"/>
    <w:rsid w:val="00C33E26"/>
    <w:rsid w:val="00C3549A"/>
    <w:rsid w:val="00C40A76"/>
    <w:rsid w:val="00C40DFC"/>
    <w:rsid w:val="00C423E4"/>
    <w:rsid w:val="00C44A8F"/>
    <w:rsid w:val="00C4526D"/>
    <w:rsid w:val="00C45283"/>
    <w:rsid w:val="00C46F2F"/>
    <w:rsid w:val="00C503E9"/>
    <w:rsid w:val="00C503EA"/>
    <w:rsid w:val="00C545BE"/>
    <w:rsid w:val="00C5546F"/>
    <w:rsid w:val="00C56100"/>
    <w:rsid w:val="00C60598"/>
    <w:rsid w:val="00C6070F"/>
    <w:rsid w:val="00C608A7"/>
    <w:rsid w:val="00C61A9A"/>
    <w:rsid w:val="00C64E84"/>
    <w:rsid w:val="00C650C4"/>
    <w:rsid w:val="00C65392"/>
    <w:rsid w:val="00C65C4D"/>
    <w:rsid w:val="00C712B6"/>
    <w:rsid w:val="00C75CE9"/>
    <w:rsid w:val="00C80021"/>
    <w:rsid w:val="00C82F00"/>
    <w:rsid w:val="00C83250"/>
    <w:rsid w:val="00C839B4"/>
    <w:rsid w:val="00C84223"/>
    <w:rsid w:val="00C87083"/>
    <w:rsid w:val="00C878C8"/>
    <w:rsid w:val="00C911E1"/>
    <w:rsid w:val="00C91ACA"/>
    <w:rsid w:val="00C941D0"/>
    <w:rsid w:val="00C9550C"/>
    <w:rsid w:val="00C96324"/>
    <w:rsid w:val="00C97B86"/>
    <w:rsid w:val="00CA14E7"/>
    <w:rsid w:val="00CA151F"/>
    <w:rsid w:val="00CA2113"/>
    <w:rsid w:val="00CA2BD5"/>
    <w:rsid w:val="00CA4165"/>
    <w:rsid w:val="00CB1275"/>
    <w:rsid w:val="00CB33A9"/>
    <w:rsid w:val="00CB3716"/>
    <w:rsid w:val="00CB4AF1"/>
    <w:rsid w:val="00CC0CFD"/>
    <w:rsid w:val="00CC430E"/>
    <w:rsid w:val="00CC4748"/>
    <w:rsid w:val="00CC5A30"/>
    <w:rsid w:val="00CD02E0"/>
    <w:rsid w:val="00CD4D8F"/>
    <w:rsid w:val="00CD52BE"/>
    <w:rsid w:val="00CD55B7"/>
    <w:rsid w:val="00CD5DED"/>
    <w:rsid w:val="00CD61B5"/>
    <w:rsid w:val="00CE12D9"/>
    <w:rsid w:val="00CE1389"/>
    <w:rsid w:val="00CE302C"/>
    <w:rsid w:val="00CE37EE"/>
    <w:rsid w:val="00CE5D4E"/>
    <w:rsid w:val="00CE7297"/>
    <w:rsid w:val="00CF025B"/>
    <w:rsid w:val="00CF2337"/>
    <w:rsid w:val="00CF3848"/>
    <w:rsid w:val="00CF44AA"/>
    <w:rsid w:val="00CF4C4C"/>
    <w:rsid w:val="00CF6B71"/>
    <w:rsid w:val="00CF6E85"/>
    <w:rsid w:val="00CF7E36"/>
    <w:rsid w:val="00D004B7"/>
    <w:rsid w:val="00D010A9"/>
    <w:rsid w:val="00D03FC2"/>
    <w:rsid w:val="00D042B4"/>
    <w:rsid w:val="00D06B92"/>
    <w:rsid w:val="00D07D77"/>
    <w:rsid w:val="00D116A7"/>
    <w:rsid w:val="00D11947"/>
    <w:rsid w:val="00D11C04"/>
    <w:rsid w:val="00D12A6C"/>
    <w:rsid w:val="00D13255"/>
    <w:rsid w:val="00D148BB"/>
    <w:rsid w:val="00D1511D"/>
    <w:rsid w:val="00D20ABB"/>
    <w:rsid w:val="00D269B2"/>
    <w:rsid w:val="00D3244A"/>
    <w:rsid w:val="00D32E6E"/>
    <w:rsid w:val="00D355B7"/>
    <w:rsid w:val="00D4084B"/>
    <w:rsid w:val="00D4366D"/>
    <w:rsid w:val="00D446B2"/>
    <w:rsid w:val="00D454D8"/>
    <w:rsid w:val="00D459EC"/>
    <w:rsid w:val="00D46994"/>
    <w:rsid w:val="00D47057"/>
    <w:rsid w:val="00D47800"/>
    <w:rsid w:val="00D47978"/>
    <w:rsid w:val="00D52B7C"/>
    <w:rsid w:val="00D54446"/>
    <w:rsid w:val="00D5567D"/>
    <w:rsid w:val="00D561F3"/>
    <w:rsid w:val="00D6084C"/>
    <w:rsid w:val="00D670BB"/>
    <w:rsid w:val="00D717B6"/>
    <w:rsid w:val="00D71EEB"/>
    <w:rsid w:val="00D73376"/>
    <w:rsid w:val="00D7588E"/>
    <w:rsid w:val="00D7673C"/>
    <w:rsid w:val="00D76DD1"/>
    <w:rsid w:val="00D80119"/>
    <w:rsid w:val="00D805F9"/>
    <w:rsid w:val="00D80754"/>
    <w:rsid w:val="00D815EC"/>
    <w:rsid w:val="00D8417C"/>
    <w:rsid w:val="00D84D25"/>
    <w:rsid w:val="00D87958"/>
    <w:rsid w:val="00D879E7"/>
    <w:rsid w:val="00D9093C"/>
    <w:rsid w:val="00D91946"/>
    <w:rsid w:val="00D93519"/>
    <w:rsid w:val="00D93D23"/>
    <w:rsid w:val="00D97CFB"/>
    <w:rsid w:val="00DA1A51"/>
    <w:rsid w:val="00DA23AD"/>
    <w:rsid w:val="00DA2781"/>
    <w:rsid w:val="00DA2BA7"/>
    <w:rsid w:val="00DA70CB"/>
    <w:rsid w:val="00DA73C9"/>
    <w:rsid w:val="00DB3E07"/>
    <w:rsid w:val="00DB485A"/>
    <w:rsid w:val="00DB5077"/>
    <w:rsid w:val="00DC015C"/>
    <w:rsid w:val="00DC5BB3"/>
    <w:rsid w:val="00DC64DB"/>
    <w:rsid w:val="00DC6804"/>
    <w:rsid w:val="00DC7E49"/>
    <w:rsid w:val="00DD1354"/>
    <w:rsid w:val="00DD19F1"/>
    <w:rsid w:val="00DD1FC4"/>
    <w:rsid w:val="00DD55E2"/>
    <w:rsid w:val="00DD58E6"/>
    <w:rsid w:val="00DD61F3"/>
    <w:rsid w:val="00DE1B7A"/>
    <w:rsid w:val="00DE2D53"/>
    <w:rsid w:val="00DE3E16"/>
    <w:rsid w:val="00DE45BF"/>
    <w:rsid w:val="00DF23F9"/>
    <w:rsid w:val="00DF2E2E"/>
    <w:rsid w:val="00DF60C9"/>
    <w:rsid w:val="00DF7D66"/>
    <w:rsid w:val="00E05B30"/>
    <w:rsid w:val="00E10F25"/>
    <w:rsid w:val="00E12502"/>
    <w:rsid w:val="00E14AD3"/>
    <w:rsid w:val="00E15649"/>
    <w:rsid w:val="00E1753B"/>
    <w:rsid w:val="00E17583"/>
    <w:rsid w:val="00E17946"/>
    <w:rsid w:val="00E20171"/>
    <w:rsid w:val="00E220D4"/>
    <w:rsid w:val="00E22457"/>
    <w:rsid w:val="00E242B9"/>
    <w:rsid w:val="00E254E3"/>
    <w:rsid w:val="00E26697"/>
    <w:rsid w:val="00E27FA5"/>
    <w:rsid w:val="00E31389"/>
    <w:rsid w:val="00E31A08"/>
    <w:rsid w:val="00E3296A"/>
    <w:rsid w:val="00E33235"/>
    <w:rsid w:val="00E34821"/>
    <w:rsid w:val="00E34C13"/>
    <w:rsid w:val="00E370D8"/>
    <w:rsid w:val="00E42985"/>
    <w:rsid w:val="00E43BFA"/>
    <w:rsid w:val="00E44D66"/>
    <w:rsid w:val="00E4514F"/>
    <w:rsid w:val="00E47059"/>
    <w:rsid w:val="00E50FE9"/>
    <w:rsid w:val="00E54190"/>
    <w:rsid w:val="00E5595E"/>
    <w:rsid w:val="00E55D90"/>
    <w:rsid w:val="00E602BD"/>
    <w:rsid w:val="00E60FED"/>
    <w:rsid w:val="00E62FF2"/>
    <w:rsid w:val="00E63D0F"/>
    <w:rsid w:val="00E70787"/>
    <w:rsid w:val="00E7096C"/>
    <w:rsid w:val="00E7128C"/>
    <w:rsid w:val="00E72EC6"/>
    <w:rsid w:val="00E73268"/>
    <w:rsid w:val="00E74898"/>
    <w:rsid w:val="00E75F97"/>
    <w:rsid w:val="00E76137"/>
    <w:rsid w:val="00E83B27"/>
    <w:rsid w:val="00E90615"/>
    <w:rsid w:val="00E91277"/>
    <w:rsid w:val="00E927EE"/>
    <w:rsid w:val="00E9380F"/>
    <w:rsid w:val="00E947A9"/>
    <w:rsid w:val="00E95041"/>
    <w:rsid w:val="00E97F99"/>
    <w:rsid w:val="00EA6A46"/>
    <w:rsid w:val="00EB2529"/>
    <w:rsid w:val="00EB3A20"/>
    <w:rsid w:val="00EB4D7F"/>
    <w:rsid w:val="00EB6D54"/>
    <w:rsid w:val="00EB70C7"/>
    <w:rsid w:val="00EC0A17"/>
    <w:rsid w:val="00EC1151"/>
    <w:rsid w:val="00EC1195"/>
    <w:rsid w:val="00EC174C"/>
    <w:rsid w:val="00EC2043"/>
    <w:rsid w:val="00EC226D"/>
    <w:rsid w:val="00EC3CA8"/>
    <w:rsid w:val="00EC5518"/>
    <w:rsid w:val="00EC56BC"/>
    <w:rsid w:val="00EC5711"/>
    <w:rsid w:val="00EC7E8B"/>
    <w:rsid w:val="00ED0B27"/>
    <w:rsid w:val="00ED19E9"/>
    <w:rsid w:val="00ED37C8"/>
    <w:rsid w:val="00ED59BD"/>
    <w:rsid w:val="00ED7E4A"/>
    <w:rsid w:val="00EE21EA"/>
    <w:rsid w:val="00EE2426"/>
    <w:rsid w:val="00EE41CA"/>
    <w:rsid w:val="00EE45C0"/>
    <w:rsid w:val="00EE4D93"/>
    <w:rsid w:val="00EE561E"/>
    <w:rsid w:val="00EF0073"/>
    <w:rsid w:val="00EF3900"/>
    <w:rsid w:val="00EF4F20"/>
    <w:rsid w:val="00EF625F"/>
    <w:rsid w:val="00F00190"/>
    <w:rsid w:val="00F00EAD"/>
    <w:rsid w:val="00F01DB4"/>
    <w:rsid w:val="00F04640"/>
    <w:rsid w:val="00F0561C"/>
    <w:rsid w:val="00F06B8F"/>
    <w:rsid w:val="00F06F6E"/>
    <w:rsid w:val="00F073AC"/>
    <w:rsid w:val="00F10561"/>
    <w:rsid w:val="00F11045"/>
    <w:rsid w:val="00F1263B"/>
    <w:rsid w:val="00F12906"/>
    <w:rsid w:val="00F13FB9"/>
    <w:rsid w:val="00F2003F"/>
    <w:rsid w:val="00F2493F"/>
    <w:rsid w:val="00F34749"/>
    <w:rsid w:val="00F35FEA"/>
    <w:rsid w:val="00F3749D"/>
    <w:rsid w:val="00F43AF4"/>
    <w:rsid w:val="00F4579F"/>
    <w:rsid w:val="00F461CA"/>
    <w:rsid w:val="00F46C9F"/>
    <w:rsid w:val="00F46E6F"/>
    <w:rsid w:val="00F47F5F"/>
    <w:rsid w:val="00F51D56"/>
    <w:rsid w:val="00F524FE"/>
    <w:rsid w:val="00F53A14"/>
    <w:rsid w:val="00F56ABB"/>
    <w:rsid w:val="00F576D1"/>
    <w:rsid w:val="00F60E37"/>
    <w:rsid w:val="00F6191D"/>
    <w:rsid w:val="00F63803"/>
    <w:rsid w:val="00F674EC"/>
    <w:rsid w:val="00F70141"/>
    <w:rsid w:val="00F723A0"/>
    <w:rsid w:val="00F72EAB"/>
    <w:rsid w:val="00F76EB3"/>
    <w:rsid w:val="00F820F7"/>
    <w:rsid w:val="00F8237E"/>
    <w:rsid w:val="00F849E6"/>
    <w:rsid w:val="00F854A2"/>
    <w:rsid w:val="00F90E69"/>
    <w:rsid w:val="00F93301"/>
    <w:rsid w:val="00F96103"/>
    <w:rsid w:val="00F96C42"/>
    <w:rsid w:val="00FA34E3"/>
    <w:rsid w:val="00FA38F3"/>
    <w:rsid w:val="00FA4598"/>
    <w:rsid w:val="00FA6C3D"/>
    <w:rsid w:val="00FA73D5"/>
    <w:rsid w:val="00FB0DDE"/>
    <w:rsid w:val="00FB0E84"/>
    <w:rsid w:val="00FB3463"/>
    <w:rsid w:val="00FB4250"/>
    <w:rsid w:val="00FB43BF"/>
    <w:rsid w:val="00FB5215"/>
    <w:rsid w:val="00FC351C"/>
    <w:rsid w:val="00FC3732"/>
    <w:rsid w:val="00FC3DCE"/>
    <w:rsid w:val="00FC63D7"/>
    <w:rsid w:val="00FC7158"/>
    <w:rsid w:val="00FD05F8"/>
    <w:rsid w:val="00FD1000"/>
    <w:rsid w:val="00FD205C"/>
    <w:rsid w:val="00FD3701"/>
    <w:rsid w:val="00FD37B8"/>
    <w:rsid w:val="00FD4266"/>
    <w:rsid w:val="00FD4FE6"/>
    <w:rsid w:val="00FD7D51"/>
    <w:rsid w:val="00FE01E8"/>
    <w:rsid w:val="00FE021D"/>
    <w:rsid w:val="00FE0B13"/>
    <w:rsid w:val="00FE3B58"/>
    <w:rsid w:val="00FE47BD"/>
    <w:rsid w:val="00FE59F3"/>
    <w:rsid w:val="00FE66DD"/>
    <w:rsid w:val="00FF0A81"/>
    <w:rsid w:val="00FF20A3"/>
    <w:rsid w:val="00FF23BE"/>
    <w:rsid w:val="00FF69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BFA"/>
    <w:rPr>
      <w:rFonts w:eastAsiaTheme="minorHAnsi" w:cstheme="minorBid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251FF"/>
    <w:rPr>
      <w:b/>
      <w:bCs/>
    </w:rPr>
  </w:style>
  <w:style w:type="character" w:styleId="Emphasis">
    <w:name w:val="Emphasis"/>
    <w:qFormat/>
    <w:rsid w:val="007251FF"/>
    <w:rPr>
      <w:i/>
      <w:iCs/>
    </w:rPr>
  </w:style>
  <w:style w:type="table" w:styleId="TableGrid">
    <w:name w:val="Table Grid"/>
    <w:basedOn w:val="TableNormal"/>
    <w:uiPriority w:val="59"/>
    <w:rsid w:val="00E43BFA"/>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3B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BFA"/>
    <w:rPr>
      <w:rFonts w:eastAsiaTheme="minorHAnsi" w:cstheme="minorBid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251FF"/>
    <w:rPr>
      <w:b/>
      <w:bCs/>
    </w:rPr>
  </w:style>
  <w:style w:type="character" w:styleId="Emphasis">
    <w:name w:val="Emphasis"/>
    <w:qFormat/>
    <w:rsid w:val="007251FF"/>
    <w:rPr>
      <w:i/>
      <w:iCs/>
    </w:rPr>
  </w:style>
  <w:style w:type="table" w:styleId="TableGrid">
    <w:name w:val="Table Grid"/>
    <w:basedOn w:val="TableNormal"/>
    <w:uiPriority w:val="59"/>
    <w:rsid w:val="00E43BFA"/>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3B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Admin</cp:lastModifiedBy>
  <cp:revision>2</cp:revision>
  <cp:lastPrinted>2018-01-24T08:13:00Z</cp:lastPrinted>
  <dcterms:created xsi:type="dcterms:W3CDTF">2018-01-30T08:54:00Z</dcterms:created>
  <dcterms:modified xsi:type="dcterms:W3CDTF">2018-01-30T08:54:00Z</dcterms:modified>
</cp:coreProperties>
</file>