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jc w:val="center"/>
        <w:tblLook w:val="0000"/>
      </w:tblPr>
      <w:tblGrid>
        <w:gridCol w:w="3113"/>
        <w:gridCol w:w="6276"/>
      </w:tblGrid>
      <w:tr w:rsidR="005A15E6" w:rsidRPr="00FF076E">
        <w:trPr>
          <w:trHeight w:val="1135"/>
          <w:jc w:val="center"/>
        </w:trPr>
        <w:tc>
          <w:tcPr>
            <w:tcW w:w="3113" w:type="dxa"/>
          </w:tcPr>
          <w:p w:rsidR="005A15E6" w:rsidRPr="00FF076E" w:rsidRDefault="005A15E6" w:rsidP="00DC6E49">
            <w:pPr>
              <w:jc w:val="center"/>
              <w:rPr>
                <w:b/>
                <w:bCs/>
                <w:sz w:val="26"/>
              </w:rPr>
            </w:pPr>
            <w:r w:rsidRPr="00FF076E">
              <w:rPr>
                <w:b/>
                <w:bCs/>
                <w:sz w:val="26"/>
              </w:rPr>
              <w:t>ỦY BAN NHÂN DÂN</w:t>
            </w:r>
            <w:r w:rsidRPr="00FF076E">
              <w:rPr>
                <w:b/>
                <w:bCs/>
                <w:sz w:val="26"/>
              </w:rPr>
              <w:br/>
              <w:t>TỈNH QUẢNG BÌNH</w:t>
            </w:r>
          </w:p>
          <w:p w:rsidR="005A15E6" w:rsidRPr="00FF076E" w:rsidRDefault="007561E3" w:rsidP="00DC6E49">
            <w:pPr>
              <w:jc w:val="center"/>
              <w:rPr>
                <w:b/>
                <w:bCs/>
                <w:sz w:val="8"/>
              </w:rPr>
            </w:pPr>
            <w:r w:rsidRPr="007561E3">
              <w:rPr>
                <w:noProof/>
              </w:rPr>
              <w:pict>
                <v:line id="_x0000_s1026" style="position:absolute;left:0;text-align:left;z-index:251657728" from="37.75pt,1.3pt" to="109.75pt,1.3pt"/>
              </w:pict>
            </w:r>
          </w:p>
          <w:p w:rsidR="005A15E6" w:rsidRPr="00FF076E" w:rsidRDefault="005A15E6" w:rsidP="00B60E53">
            <w:pPr>
              <w:jc w:val="center"/>
              <w:rPr>
                <w:b/>
                <w:bCs/>
              </w:rPr>
            </w:pPr>
            <w:r w:rsidRPr="00FF076E">
              <w:t>Số:</w:t>
            </w:r>
            <w:r>
              <w:t xml:space="preserve"> 04</w:t>
            </w:r>
            <w:r w:rsidRPr="00FF076E">
              <w:t>/201</w:t>
            </w:r>
            <w:r>
              <w:t>8</w:t>
            </w:r>
            <w:r w:rsidRPr="00FF076E">
              <w:t>/QĐ-UBND</w:t>
            </w:r>
          </w:p>
        </w:tc>
        <w:tc>
          <w:tcPr>
            <w:tcW w:w="6276" w:type="dxa"/>
          </w:tcPr>
          <w:p w:rsidR="005A15E6" w:rsidRPr="00FF076E" w:rsidRDefault="005A15E6" w:rsidP="001B789A">
            <w:pPr>
              <w:rPr>
                <w:b/>
                <w:bCs/>
                <w:sz w:val="26"/>
                <w:szCs w:val="26"/>
              </w:rPr>
            </w:pPr>
            <w:r w:rsidRPr="00FF076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</w:t>
            </w:r>
            <w:r w:rsidRPr="00FF076E">
              <w:rPr>
                <w:b/>
                <w:bCs/>
              </w:rPr>
              <w:t xml:space="preserve"> </w:t>
            </w:r>
            <w:r w:rsidRPr="00FF076E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F076E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A15E6" w:rsidRPr="00FF076E" w:rsidRDefault="005A15E6" w:rsidP="001B789A">
            <w:pPr>
              <w:rPr>
                <w:b/>
                <w:bCs/>
              </w:rPr>
            </w:pPr>
            <w:r w:rsidRPr="00FF076E">
              <w:rPr>
                <w:b/>
                <w:bCs/>
                <w:sz w:val="26"/>
                <w:szCs w:val="26"/>
              </w:rPr>
              <w:t xml:space="preserve">                   </w:t>
            </w:r>
            <w:r>
              <w:rPr>
                <w:b/>
                <w:bCs/>
                <w:sz w:val="26"/>
                <w:szCs w:val="26"/>
              </w:rPr>
              <w:t xml:space="preserve">        </w:t>
            </w:r>
            <w:r w:rsidRPr="00FF076E">
              <w:rPr>
                <w:b/>
                <w:bCs/>
              </w:rPr>
              <w:t>Độc lập - Tự do - Hạnh phúc</w:t>
            </w:r>
          </w:p>
          <w:p w:rsidR="005A15E6" w:rsidRPr="00FF076E" w:rsidRDefault="007561E3" w:rsidP="001B789A">
            <w:pPr>
              <w:jc w:val="right"/>
              <w:rPr>
                <w:i/>
                <w:iCs/>
                <w:sz w:val="10"/>
                <w:szCs w:val="26"/>
              </w:rPr>
            </w:pPr>
            <w:r w:rsidRPr="007561E3">
              <w:rPr>
                <w:noProof/>
              </w:rPr>
              <w:pict>
                <v:line id="_x0000_s1027" style="position:absolute;left:0;text-align:left;flip:y;z-index:251658752" from="88.3pt,1.1pt" to="257.9pt,1.1pt"/>
              </w:pict>
            </w:r>
          </w:p>
          <w:p w:rsidR="005A15E6" w:rsidRPr="00FF076E" w:rsidRDefault="005A15E6" w:rsidP="00B60E53">
            <w:pPr>
              <w:jc w:val="center"/>
              <w:rPr>
                <w:i/>
                <w:iCs/>
              </w:rPr>
            </w:pPr>
            <w:r w:rsidRPr="00FF076E">
              <w:rPr>
                <w:i/>
                <w:iCs/>
              </w:rPr>
              <w:t xml:space="preserve">              </w:t>
            </w:r>
            <w:r>
              <w:rPr>
                <w:i/>
                <w:iCs/>
              </w:rPr>
              <w:t xml:space="preserve">     </w:t>
            </w:r>
            <w:r w:rsidRPr="00FF076E">
              <w:rPr>
                <w:i/>
                <w:iCs/>
              </w:rPr>
              <w:t xml:space="preserve"> Quảng Bình, ngày</w:t>
            </w:r>
            <w:r>
              <w:rPr>
                <w:i/>
                <w:iCs/>
              </w:rPr>
              <w:t xml:space="preserve"> 02 </w:t>
            </w:r>
            <w:r w:rsidRPr="00FF076E">
              <w:rPr>
                <w:i/>
                <w:iCs/>
              </w:rPr>
              <w:t>tháng</w:t>
            </w:r>
            <w:r>
              <w:rPr>
                <w:i/>
                <w:iCs/>
              </w:rPr>
              <w:t xml:space="preserve"> 02 </w:t>
            </w:r>
            <w:r w:rsidRPr="00FF076E">
              <w:rPr>
                <w:i/>
                <w:iCs/>
              </w:rPr>
              <w:t>năm 201</w:t>
            </w:r>
            <w:r>
              <w:rPr>
                <w:i/>
                <w:iCs/>
              </w:rPr>
              <w:t>8</w:t>
            </w:r>
          </w:p>
        </w:tc>
      </w:tr>
    </w:tbl>
    <w:p w:rsidR="005A15E6" w:rsidRPr="00FF076E" w:rsidRDefault="005A15E6" w:rsidP="00747975">
      <w:pPr>
        <w:rPr>
          <w:b/>
          <w:bCs/>
          <w:spacing w:val="-10"/>
          <w:kern w:val="18"/>
          <w:sz w:val="8"/>
          <w:szCs w:val="32"/>
        </w:rPr>
      </w:pPr>
    </w:p>
    <w:p w:rsidR="005A15E6" w:rsidRPr="00FF076E" w:rsidRDefault="005A15E6" w:rsidP="00747975">
      <w:pPr>
        <w:rPr>
          <w:b/>
          <w:bCs/>
          <w:spacing w:val="-10"/>
          <w:kern w:val="18"/>
          <w:sz w:val="2"/>
          <w:szCs w:val="2"/>
        </w:rPr>
      </w:pPr>
      <w:r w:rsidRPr="00FF076E">
        <w:rPr>
          <w:b/>
          <w:bCs/>
          <w:spacing w:val="-10"/>
          <w:kern w:val="18"/>
          <w:sz w:val="2"/>
          <w:szCs w:val="2"/>
        </w:rPr>
        <w:t xml:space="preserve">                                                               </w:t>
      </w:r>
    </w:p>
    <w:p w:rsidR="005A15E6" w:rsidRDefault="005A15E6" w:rsidP="00B27FE3">
      <w:pPr>
        <w:jc w:val="center"/>
        <w:rPr>
          <w:b/>
          <w:bCs/>
          <w:spacing w:val="-10"/>
          <w:kern w:val="18"/>
        </w:rPr>
      </w:pPr>
    </w:p>
    <w:p w:rsidR="005A15E6" w:rsidRPr="00FF076E" w:rsidRDefault="005A15E6" w:rsidP="00B27FE3">
      <w:pPr>
        <w:jc w:val="center"/>
        <w:rPr>
          <w:b/>
          <w:bCs/>
          <w:spacing w:val="-10"/>
          <w:kern w:val="18"/>
        </w:rPr>
      </w:pPr>
      <w:r w:rsidRPr="00FF076E">
        <w:rPr>
          <w:b/>
          <w:bCs/>
          <w:spacing w:val="-10"/>
          <w:kern w:val="18"/>
        </w:rPr>
        <w:t>QUYẾT ĐỊNH</w:t>
      </w:r>
    </w:p>
    <w:p w:rsidR="005A15E6" w:rsidRPr="00FF076E" w:rsidRDefault="005A15E6" w:rsidP="00F6210F">
      <w:pPr>
        <w:jc w:val="center"/>
        <w:rPr>
          <w:b/>
          <w:iCs/>
        </w:rPr>
      </w:pPr>
      <w:r w:rsidRPr="00FF076E">
        <w:rPr>
          <w:b/>
          <w:bCs/>
          <w:spacing w:val="-10"/>
          <w:kern w:val="18"/>
        </w:rPr>
        <w:t>Quy định hệ số điều chỉnh giá đất năm 201</w:t>
      </w:r>
      <w:r>
        <w:rPr>
          <w:b/>
          <w:bCs/>
          <w:spacing w:val="-10"/>
          <w:kern w:val="18"/>
        </w:rPr>
        <w:t>8</w:t>
      </w:r>
      <w:r w:rsidRPr="00FF076E">
        <w:rPr>
          <w:b/>
          <w:bCs/>
          <w:spacing w:val="-10"/>
          <w:kern w:val="18"/>
        </w:rPr>
        <w:t xml:space="preserve"> trên địa bàn tỉnh Quảng Bình</w:t>
      </w:r>
    </w:p>
    <w:p w:rsidR="005A15E6" w:rsidRPr="00FF076E" w:rsidRDefault="005A15E6" w:rsidP="00747975">
      <w:pPr>
        <w:jc w:val="center"/>
        <w:rPr>
          <w:b/>
          <w:bCs/>
          <w:spacing w:val="-10"/>
          <w:kern w:val="18"/>
          <w:sz w:val="2"/>
          <w:szCs w:val="2"/>
        </w:rPr>
      </w:pPr>
    </w:p>
    <w:p w:rsidR="005A15E6" w:rsidRPr="00FF076E" w:rsidRDefault="007561E3" w:rsidP="00747975">
      <w:pPr>
        <w:jc w:val="center"/>
        <w:rPr>
          <w:b/>
          <w:bCs/>
          <w:spacing w:val="-10"/>
          <w:kern w:val="18"/>
          <w:sz w:val="3"/>
          <w:szCs w:val="27"/>
        </w:rPr>
      </w:pPr>
      <w:r w:rsidRPr="007561E3">
        <w:rPr>
          <w:noProof/>
        </w:rPr>
        <w:pict>
          <v:line id="_x0000_s1028" style="position:absolute;left:0;text-align:left;z-index:251656704" from="165pt,1.1pt" to="291pt,1.1pt"/>
        </w:pict>
      </w:r>
    </w:p>
    <w:p w:rsidR="005A15E6" w:rsidRPr="00FF076E" w:rsidRDefault="005A15E6" w:rsidP="00CD2059">
      <w:pPr>
        <w:spacing w:before="120" w:after="120"/>
        <w:jc w:val="center"/>
        <w:rPr>
          <w:b/>
          <w:bCs/>
          <w:spacing w:val="-10"/>
          <w:kern w:val="18"/>
          <w:sz w:val="2"/>
        </w:rPr>
      </w:pPr>
    </w:p>
    <w:p w:rsidR="005A15E6" w:rsidRPr="00FF076E" w:rsidRDefault="005A15E6" w:rsidP="00222E78">
      <w:pPr>
        <w:spacing w:after="120"/>
        <w:jc w:val="center"/>
        <w:rPr>
          <w:b/>
          <w:bCs/>
          <w:spacing w:val="-10"/>
          <w:kern w:val="18"/>
        </w:rPr>
      </w:pPr>
      <w:r w:rsidRPr="00FF076E">
        <w:rPr>
          <w:b/>
          <w:bCs/>
          <w:spacing w:val="-10"/>
          <w:kern w:val="18"/>
        </w:rPr>
        <w:t>ỦY BAN NHÂN DÂN TỈNH QUẢNG BÌNH</w:t>
      </w:r>
    </w:p>
    <w:p w:rsidR="005A15E6" w:rsidRPr="00FF076E" w:rsidRDefault="005A15E6" w:rsidP="00A02C75">
      <w:pPr>
        <w:spacing w:before="60"/>
        <w:ind w:firstLine="567"/>
        <w:jc w:val="both"/>
        <w:rPr>
          <w:i/>
          <w:kern w:val="18"/>
        </w:rPr>
      </w:pPr>
      <w:r w:rsidRPr="00FF076E">
        <w:rPr>
          <w:i/>
          <w:kern w:val="18"/>
        </w:rPr>
        <w:t>Căn cứ Luật Tổ chức chính quyền địa phương ngày 19/6/2015;</w:t>
      </w:r>
    </w:p>
    <w:p w:rsidR="005A15E6" w:rsidRPr="00FF076E" w:rsidRDefault="005A15E6" w:rsidP="00A02C75">
      <w:pPr>
        <w:spacing w:before="60"/>
        <w:ind w:firstLine="567"/>
        <w:jc w:val="both"/>
        <w:rPr>
          <w:i/>
          <w:lang w:val="pt-BR"/>
        </w:rPr>
      </w:pPr>
      <w:r w:rsidRPr="00FF076E">
        <w:rPr>
          <w:i/>
          <w:lang w:val="pt-BR"/>
        </w:rPr>
        <w:t>Căn cứ Luật Đất đai ngày 29/11/2013;</w:t>
      </w:r>
    </w:p>
    <w:p w:rsidR="005A15E6" w:rsidRPr="00FF076E" w:rsidRDefault="005A15E6" w:rsidP="00A02C75">
      <w:pPr>
        <w:spacing w:before="60"/>
        <w:ind w:firstLine="567"/>
        <w:jc w:val="both"/>
        <w:rPr>
          <w:lang w:val="pt-BR"/>
        </w:rPr>
      </w:pPr>
      <w:r w:rsidRPr="00FF076E">
        <w:rPr>
          <w:i/>
          <w:spacing w:val="-4"/>
          <w:lang w:val="pt-BR"/>
        </w:rPr>
        <w:t>Căn cứ Nghị định số 44/2014/NĐ-CP ngày 15/5/2014 của Chính phủ quy định về giá đất;</w:t>
      </w:r>
      <w:r w:rsidRPr="00FF076E">
        <w:rPr>
          <w:lang w:val="pt-BR"/>
        </w:rPr>
        <w:t xml:space="preserve"> </w:t>
      </w:r>
    </w:p>
    <w:p w:rsidR="005A15E6" w:rsidRPr="00FF076E" w:rsidRDefault="005A15E6" w:rsidP="00A02C75">
      <w:pPr>
        <w:spacing w:before="60"/>
        <w:ind w:firstLine="567"/>
        <w:jc w:val="both"/>
        <w:rPr>
          <w:i/>
          <w:lang w:val="pt-BR"/>
        </w:rPr>
      </w:pPr>
      <w:r w:rsidRPr="00FF076E">
        <w:rPr>
          <w:i/>
          <w:lang w:val="pt-BR"/>
        </w:rPr>
        <w:t xml:space="preserve">Căn cứ Nghị định số 45/2014/NĐ-CP ngày 15/5/2014 của </w:t>
      </w:r>
      <w:r>
        <w:rPr>
          <w:i/>
          <w:lang w:val="pt-BR"/>
        </w:rPr>
        <w:t>C</w:t>
      </w:r>
      <w:r w:rsidRPr="00FF076E">
        <w:rPr>
          <w:i/>
          <w:lang w:val="pt-BR"/>
        </w:rPr>
        <w:t>hính phủ quy định về thu tiền sử dụng đất;</w:t>
      </w:r>
    </w:p>
    <w:p w:rsidR="005A15E6" w:rsidRPr="00FF076E" w:rsidRDefault="005A15E6" w:rsidP="00A02C75">
      <w:pPr>
        <w:spacing w:before="60"/>
        <w:ind w:firstLine="567"/>
        <w:jc w:val="both"/>
        <w:rPr>
          <w:lang w:val="pt-BR"/>
        </w:rPr>
      </w:pPr>
      <w:r w:rsidRPr="00FF076E">
        <w:rPr>
          <w:i/>
          <w:lang w:val="pt-BR"/>
        </w:rPr>
        <w:t xml:space="preserve">Căn cứ Nghị định số 46/2014/NĐ-CP ngày 15/5/2014 của </w:t>
      </w:r>
      <w:r>
        <w:rPr>
          <w:i/>
          <w:lang w:val="pt-BR"/>
        </w:rPr>
        <w:t>C</w:t>
      </w:r>
      <w:r w:rsidRPr="00FF076E">
        <w:rPr>
          <w:i/>
          <w:lang w:val="pt-BR"/>
        </w:rPr>
        <w:t>hính phủ quy định về thu tiền thuê đất, thuê mặt nước;</w:t>
      </w:r>
    </w:p>
    <w:p w:rsidR="005A15E6" w:rsidRPr="00FF076E" w:rsidRDefault="005A15E6" w:rsidP="00A02C75">
      <w:pPr>
        <w:spacing w:before="60"/>
        <w:ind w:firstLine="567"/>
        <w:jc w:val="both"/>
        <w:rPr>
          <w:i/>
          <w:spacing w:val="-4"/>
          <w:lang w:val="pt-BR"/>
        </w:rPr>
      </w:pPr>
      <w:r w:rsidRPr="00FF076E">
        <w:rPr>
          <w:i/>
          <w:spacing w:val="-4"/>
          <w:lang w:val="pt-BR"/>
        </w:rPr>
        <w:t>Căn cứ Nghị định số 01/2017/NĐ-CP ngày 06 tháng 01 năm 2017 của Chính phủ sửa đổi, bổ sung một số nghị định quy định chi tiết thi hành Luật Đất đai</w:t>
      </w:r>
      <w:r w:rsidRPr="00FF076E">
        <w:rPr>
          <w:spacing w:val="-4"/>
          <w:lang w:val="pt-BR"/>
        </w:rPr>
        <w:t>;</w:t>
      </w:r>
    </w:p>
    <w:p w:rsidR="005A15E6" w:rsidRDefault="005A15E6" w:rsidP="00A02C75">
      <w:pPr>
        <w:spacing w:before="60"/>
        <w:ind w:firstLine="567"/>
        <w:jc w:val="both"/>
        <w:rPr>
          <w:i/>
          <w:lang w:val="pt-BR"/>
        </w:rPr>
      </w:pPr>
      <w:r>
        <w:rPr>
          <w:i/>
          <w:lang w:val="pt-BR"/>
        </w:rPr>
        <w:t xml:space="preserve">Căn cứ </w:t>
      </w:r>
      <w:r w:rsidRPr="00FF076E">
        <w:rPr>
          <w:i/>
          <w:lang w:val="pt-BR"/>
        </w:rPr>
        <w:t xml:space="preserve">Thông tư số 76/2014/TT-BTC ngày 16/6/2014 của Bộ Tài chính hướng dẫn một số điều của Nghị định số 45/2014/NĐ-CP ngày 15/5/2014 của </w:t>
      </w:r>
      <w:r>
        <w:rPr>
          <w:i/>
          <w:lang w:val="pt-BR"/>
        </w:rPr>
        <w:t>C</w:t>
      </w:r>
      <w:r w:rsidRPr="00FF076E">
        <w:rPr>
          <w:i/>
          <w:lang w:val="pt-BR"/>
        </w:rPr>
        <w:t xml:space="preserve">hính phủ quy định về thu tiền sử dụng đất; </w:t>
      </w:r>
    </w:p>
    <w:p w:rsidR="005A15E6" w:rsidRPr="00FF076E" w:rsidRDefault="005A15E6" w:rsidP="00A02C75">
      <w:pPr>
        <w:spacing w:before="60"/>
        <w:ind w:firstLine="567"/>
        <w:jc w:val="both"/>
        <w:rPr>
          <w:i/>
          <w:lang w:val="pt-BR"/>
        </w:rPr>
      </w:pPr>
      <w:r w:rsidRPr="00FF076E">
        <w:rPr>
          <w:i/>
          <w:lang w:val="pt-BR"/>
        </w:rPr>
        <w:t xml:space="preserve">Căn cứ Thông tư số 77/2014/TT-BTC ngày 16/6/2014 của Bộ Tài chính hướng dẫn một số điều của Nghị định số 46/2014/NĐ-CP ngày 15/5/2014 của </w:t>
      </w:r>
      <w:r>
        <w:rPr>
          <w:i/>
          <w:lang w:val="pt-BR"/>
        </w:rPr>
        <w:t>C</w:t>
      </w:r>
      <w:r w:rsidRPr="00FF076E">
        <w:rPr>
          <w:i/>
          <w:lang w:val="pt-BR"/>
        </w:rPr>
        <w:t>hính phủ quy định về thu tiền thuê đất, thuê mặt nước;</w:t>
      </w:r>
    </w:p>
    <w:p w:rsidR="005A15E6" w:rsidRPr="00FF076E" w:rsidRDefault="005A15E6" w:rsidP="00A02C75">
      <w:pPr>
        <w:spacing w:before="60"/>
        <w:ind w:firstLine="567"/>
        <w:jc w:val="both"/>
        <w:rPr>
          <w:i/>
          <w:lang w:val="pt-BR"/>
        </w:rPr>
      </w:pPr>
      <w:r w:rsidRPr="00FF076E">
        <w:rPr>
          <w:i/>
          <w:lang w:val="pt-BR"/>
        </w:rPr>
        <w:t>Thực hiện Công văn số</w:t>
      </w:r>
      <w:r>
        <w:rPr>
          <w:i/>
          <w:lang w:val="pt-BR"/>
        </w:rPr>
        <w:t xml:space="preserve"> 09/HĐND-VP</w:t>
      </w:r>
      <w:r w:rsidRPr="00FF076E">
        <w:rPr>
          <w:i/>
          <w:lang w:val="pt-BR"/>
        </w:rPr>
        <w:t xml:space="preserve"> ngày</w:t>
      </w:r>
      <w:r>
        <w:rPr>
          <w:i/>
          <w:lang w:val="pt-BR"/>
        </w:rPr>
        <w:t xml:space="preserve"> 31/01/2018 </w:t>
      </w:r>
      <w:r w:rsidRPr="00FF076E">
        <w:rPr>
          <w:i/>
          <w:lang w:val="pt-BR"/>
        </w:rPr>
        <w:t xml:space="preserve">của </w:t>
      </w:r>
      <w:r>
        <w:rPr>
          <w:i/>
          <w:lang w:val="pt-BR"/>
        </w:rPr>
        <w:t xml:space="preserve">Thường trực </w:t>
      </w:r>
      <w:r w:rsidRPr="00FF076E">
        <w:rPr>
          <w:i/>
          <w:lang w:val="pt-BR"/>
        </w:rPr>
        <w:t>Hội đồng nhân dân tỉnh về việc hệ số điều chỉnh giá đất năm 201</w:t>
      </w:r>
      <w:r>
        <w:rPr>
          <w:i/>
          <w:lang w:val="pt-BR"/>
        </w:rPr>
        <w:t>8</w:t>
      </w:r>
      <w:r w:rsidRPr="00FF076E">
        <w:rPr>
          <w:i/>
          <w:lang w:val="pt-BR"/>
        </w:rPr>
        <w:t>;</w:t>
      </w:r>
    </w:p>
    <w:p w:rsidR="005A15E6" w:rsidRDefault="005A15E6" w:rsidP="00A02C75">
      <w:pPr>
        <w:spacing w:before="60"/>
        <w:ind w:firstLine="567"/>
        <w:jc w:val="both"/>
        <w:rPr>
          <w:i/>
          <w:kern w:val="18"/>
          <w:lang w:val="pt-BR"/>
        </w:rPr>
      </w:pPr>
      <w:r w:rsidRPr="00FF076E">
        <w:rPr>
          <w:i/>
          <w:kern w:val="18"/>
          <w:lang w:val="pt-BR"/>
        </w:rPr>
        <w:t xml:space="preserve">Theo đề nghị của liên ngành tại Biên bản cuộc họp ngày </w:t>
      </w:r>
      <w:r>
        <w:rPr>
          <w:i/>
          <w:kern w:val="18"/>
          <w:lang w:val="pt-BR"/>
        </w:rPr>
        <w:t>05/01</w:t>
      </w:r>
      <w:r w:rsidRPr="00FF076E">
        <w:rPr>
          <w:i/>
          <w:kern w:val="18"/>
          <w:lang w:val="pt-BR"/>
        </w:rPr>
        <w:t>/201</w:t>
      </w:r>
      <w:r>
        <w:rPr>
          <w:i/>
          <w:kern w:val="18"/>
          <w:lang w:val="pt-BR"/>
        </w:rPr>
        <w:t>8</w:t>
      </w:r>
      <w:r w:rsidRPr="00FF076E">
        <w:rPr>
          <w:i/>
          <w:kern w:val="18"/>
          <w:lang w:val="pt-BR"/>
        </w:rPr>
        <w:t xml:space="preserve"> và Sở Tài chính tại Tờ trình số</w:t>
      </w:r>
      <w:r>
        <w:rPr>
          <w:i/>
          <w:kern w:val="18"/>
          <w:lang w:val="pt-BR"/>
        </w:rPr>
        <w:t xml:space="preserve"> 145</w:t>
      </w:r>
      <w:r w:rsidRPr="00FF076E">
        <w:rPr>
          <w:i/>
          <w:kern w:val="18"/>
          <w:lang w:val="pt-BR"/>
        </w:rPr>
        <w:t>/TTr-STC ngày</w:t>
      </w:r>
      <w:r>
        <w:rPr>
          <w:i/>
          <w:kern w:val="18"/>
          <w:lang w:val="pt-BR"/>
        </w:rPr>
        <w:t xml:space="preserve"> 11</w:t>
      </w:r>
      <w:r w:rsidRPr="00FF076E">
        <w:rPr>
          <w:i/>
          <w:kern w:val="18"/>
          <w:lang w:val="pt-BR"/>
        </w:rPr>
        <w:t>/</w:t>
      </w:r>
      <w:r>
        <w:rPr>
          <w:i/>
          <w:kern w:val="18"/>
          <w:lang w:val="pt-BR"/>
        </w:rPr>
        <w:t>01</w:t>
      </w:r>
      <w:r w:rsidRPr="00FF076E">
        <w:rPr>
          <w:i/>
          <w:kern w:val="18"/>
          <w:lang w:val="pt-BR"/>
        </w:rPr>
        <w:t>/201</w:t>
      </w:r>
      <w:r>
        <w:rPr>
          <w:i/>
          <w:kern w:val="18"/>
          <w:lang w:val="pt-BR"/>
        </w:rPr>
        <w:t>8</w:t>
      </w:r>
      <w:r w:rsidRPr="00FF076E">
        <w:rPr>
          <w:i/>
          <w:kern w:val="18"/>
          <w:lang w:val="pt-BR"/>
        </w:rPr>
        <w:t>.</w:t>
      </w:r>
    </w:p>
    <w:p w:rsidR="005A15E6" w:rsidRPr="00942450" w:rsidRDefault="005A15E6" w:rsidP="00A02C75">
      <w:pPr>
        <w:spacing w:before="60"/>
        <w:ind w:firstLine="567"/>
        <w:jc w:val="both"/>
        <w:rPr>
          <w:i/>
          <w:kern w:val="18"/>
          <w:sz w:val="12"/>
          <w:lang w:val="pt-BR"/>
        </w:rPr>
      </w:pPr>
    </w:p>
    <w:p w:rsidR="005A15E6" w:rsidRDefault="005A15E6" w:rsidP="00222E78">
      <w:pPr>
        <w:spacing w:before="120" w:after="120"/>
        <w:jc w:val="center"/>
        <w:rPr>
          <w:b/>
          <w:bCs/>
          <w:spacing w:val="-10"/>
          <w:kern w:val="18"/>
          <w:lang w:val="pt-BR"/>
        </w:rPr>
      </w:pPr>
      <w:r w:rsidRPr="00FF076E">
        <w:rPr>
          <w:b/>
          <w:bCs/>
          <w:spacing w:val="-10"/>
          <w:kern w:val="18"/>
          <w:lang w:val="pt-BR"/>
        </w:rPr>
        <w:t>QUYẾT ĐỊNH:</w:t>
      </w:r>
    </w:p>
    <w:p w:rsidR="005A15E6" w:rsidRPr="00942450" w:rsidRDefault="005A15E6" w:rsidP="00222E78">
      <w:pPr>
        <w:spacing w:before="120" w:after="120"/>
        <w:jc w:val="center"/>
        <w:rPr>
          <w:b/>
          <w:bCs/>
          <w:spacing w:val="-10"/>
          <w:kern w:val="18"/>
          <w:sz w:val="8"/>
          <w:lang w:val="pt-BR"/>
        </w:rPr>
      </w:pPr>
    </w:p>
    <w:p w:rsidR="005A15E6" w:rsidRPr="00FF076E" w:rsidRDefault="005A15E6" w:rsidP="0097275E">
      <w:pPr>
        <w:ind w:firstLine="567"/>
        <w:jc w:val="both"/>
        <w:rPr>
          <w:kern w:val="18"/>
          <w:lang w:val="pt-BR"/>
        </w:rPr>
      </w:pPr>
      <w:r w:rsidRPr="00FF076E">
        <w:rPr>
          <w:b/>
          <w:bCs/>
          <w:spacing w:val="-10"/>
          <w:kern w:val="18"/>
          <w:lang w:val="pt-BR"/>
        </w:rPr>
        <w:t xml:space="preserve"> </w:t>
      </w:r>
      <w:r w:rsidRPr="00FF076E">
        <w:rPr>
          <w:b/>
          <w:bCs/>
          <w:kern w:val="18"/>
          <w:lang w:val="pt-BR"/>
        </w:rPr>
        <w:t>Điều 1</w:t>
      </w:r>
      <w:r w:rsidRPr="00FF076E">
        <w:rPr>
          <w:b/>
          <w:kern w:val="18"/>
          <w:lang w:val="pt-BR"/>
        </w:rPr>
        <w:t>.</w:t>
      </w:r>
      <w:r w:rsidRPr="00FF076E">
        <w:rPr>
          <w:kern w:val="18"/>
          <w:lang w:val="pt-BR"/>
        </w:rPr>
        <w:t xml:space="preserve"> Quy định hệ số điều chỉnh giá đất năm 201</w:t>
      </w:r>
      <w:r>
        <w:rPr>
          <w:kern w:val="18"/>
          <w:lang w:val="pt-BR"/>
        </w:rPr>
        <w:t>8</w:t>
      </w:r>
      <w:r w:rsidRPr="00FF076E">
        <w:rPr>
          <w:kern w:val="18"/>
          <w:lang w:val="pt-BR"/>
        </w:rPr>
        <w:t xml:space="preserve"> trên địa bàn tỉnh Quảng Bình</w:t>
      </w:r>
      <w:r>
        <w:rPr>
          <w:kern w:val="18"/>
          <w:lang w:val="pt-BR"/>
        </w:rPr>
        <w:t>,</w:t>
      </w:r>
      <w:r w:rsidRPr="00FF076E">
        <w:rPr>
          <w:kern w:val="18"/>
          <w:lang w:val="pt-BR"/>
        </w:rPr>
        <w:t xml:space="preserve"> như sau:</w:t>
      </w:r>
    </w:p>
    <w:p w:rsidR="005A15E6" w:rsidRPr="00FF076E" w:rsidRDefault="005A15E6" w:rsidP="00EA5EC7">
      <w:pPr>
        <w:ind w:firstLine="567"/>
        <w:jc w:val="both"/>
        <w:rPr>
          <w:kern w:val="18"/>
          <w:lang w:val="pt-BR"/>
        </w:rPr>
      </w:pPr>
      <w:r w:rsidRPr="00FF076E">
        <w:rPr>
          <w:kern w:val="18"/>
          <w:lang w:val="pt-BR"/>
        </w:rPr>
        <w:t>1. Hệ số điều chỉnh giá đất năm 201</w:t>
      </w:r>
      <w:r>
        <w:rPr>
          <w:kern w:val="18"/>
          <w:lang w:val="pt-BR"/>
        </w:rPr>
        <w:t>8</w:t>
      </w:r>
      <w:r w:rsidRPr="00FF076E">
        <w:rPr>
          <w:kern w:val="18"/>
          <w:lang w:val="pt-BR"/>
        </w:rPr>
        <w:t xml:space="preserve"> trên địa bàn tỉnh Quảng Bình </w:t>
      </w:r>
    </w:p>
    <w:p w:rsidR="005A15E6" w:rsidRPr="00FF076E" w:rsidRDefault="005A15E6" w:rsidP="00B27FE3">
      <w:pPr>
        <w:jc w:val="center"/>
        <w:rPr>
          <w:i/>
          <w:kern w:val="18"/>
          <w:lang w:val="pt-BR"/>
        </w:rPr>
      </w:pPr>
      <w:r w:rsidRPr="00FF076E">
        <w:rPr>
          <w:i/>
          <w:kern w:val="18"/>
          <w:lang w:val="pt-BR"/>
        </w:rPr>
        <w:t>(Có phụ lục kèm theo)</w:t>
      </w:r>
    </w:p>
    <w:p w:rsidR="005A15E6" w:rsidRPr="00FF076E" w:rsidRDefault="005A15E6" w:rsidP="00B27FE3">
      <w:pPr>
        <w:ind w:firstLine="567"/>
        <w:jc w:val="both"/>
        <w:rPr>
          <w:lang w:val="pt-BR"/>
        </w:rPr>
      </w:pPr>
      <w:r w:rsidRPr="00FF076E">
        <w:rPr>
          <w:kern w:val="18"/>
          <w:lang w:val="pt-BR"/>
        </w:rPr>
        <w:t>2.</w:t>
      </w:r>
      <w:r w:rsidRPr="00FF076E">
        <w:rPr>
          <w:b/>
          <w:kern w:val="18"/>
          <w:lang w:val="pt-BR"/>
        </w:rPr>
        <w:t xml:space="preserve"> </w:t>
      </w:r>
      <w:r w:rsidRPr="00FF076E">
        <w:rPr>
          <w:kern w:val="18"/>
          <w:lang w:val="pt-BR"/>
        </w:rPr>
        <w:t>Hệ số điều chỉnh giá đất quy định tại Khoản 1 Điều này</w:t>
      </w:r>
      <w:r>
        <w:rPr>
          <w:kern w:val="18"/>
          <w:lang w:val="pt-BR"/>
        </w:rPr>
        <w:t>,</w:t>
      </w:r>
      <w:r w:rsidRPr="00FF076E">
        <w:rPr>
          <w:kern w:val="18"/>
          <w:lang w:val="pt-BR"/>
        </w:rPr>
        <w:t xml:space="preserve"> áp dụng để xác định giá đất cụ thể trong các trường hợp quy định tại Điểm a Khoản 2 Điều 18 Nghị định số 44/2014/NĐ-CP ngày 15/5/2014 của Chính phủ quy định về giá đất, đã được sửa đổi, bổ sung tại Khoản 4 Điều 3 Nghị định </w:t>
      </w:r>
      <w:r w:rsidRPr="00FF076E">
        <w:rPr>
          <w:lang w:val="pt-BR"/>
        </w:rPr>
        <w:t xml:space="preserve">số 01/2017/NĐ-CP ngày 06 tháng 01 năm 2017 của Chính phủ sửa đổi, bổ sung một số Nghị định quy định chi tiết thi hành Luật Đất đai. </w:t>
      </w:r>
    </w:p>
    <w:p w:rsidR="005A15E6" w:rsidRPr="00FF076E" w:rsidRDefault="005A15E6" w:rsidP="00100E85">
      <w:pPr>
        <w:spacing w:before="120" w:after="120"/>
        <w:ind w:firstLine="567"/>
        <w:jc w:val="both"/>
        <w:rPr>
          <w:kern w:val="18"/>
          <w:lang w:val="pt-BR"/>
        </w:rPr>
      </w:pPr>
      <w:r w:rsidRPr="00FF076E">
        <w:rPr>
          <w:b/>
          <w:bCs/>
          <w:kern w:val="18"/>
          <w:lang w:val="pt-BR"/>
        </w:rPr>
        <w:t>Điều 2</w:t>
      </w:r>
      <w:r w:rsidRPr="00FF076E">
        <w:rPr>
          <w:b/>
          <w:kern w:val="18"/>
          <w:lang w:val="pt-BR"/>
        </w:rPr>
        <w:t>.</w:t>
      </w:r>
      <w:r w:rsidRPr="00FF076E">
        <w:rPr>
          <w:kern w:val="18"/>
          <w:lang w:val="pt-BR"/>
        </w:rPr>
        <w:t xml:space="preserve"> Quyết định này có hiệu lực </w:t>
      </w:r>
      <w:r>
        <w:rPr>
          <w:kern w:val="18"/>
          <w:lang w:val="pt-BR"/>
        </w:rPr>
        <w:t>thi hành kể từ ngày 12 tháng 02 năm 2018</w:t>
      </w:r>
      <w:r w:rsidRPr="00FF076E">
        <w:rPr>
          <w:kern w:val="18"/>
          <w:lang w:val="pt-BR"/>
        </w:rPr>
        <w:t>.</w:t>
      </w:r>
    </w:p>
    <w:p w:rsidR="005A15E6" w:rsidRPr="00FF076E" w:rsidRDefault="005A15E6" w:rsidP="003A42B4">
      <w:pPr>
        <w:spacing w:after="120"/>
        <w:ind w:firstLine="567"/>
        <w:jc w:val="both"/>
        <w:rPr>
          <w:kern w:val="18"/>
          <w:lang w:val="pt-BR"/>
        </w:rPr>
      </w:pPr>
      <w:r w:rsidRPr="00FF076E">
        <w:rPr>
          <w:b/>
          <w:bCs/>
          <w:kern w:val="18"/>
          <w:lang w:val="pt-BR"/>
        </w:rPr>
        <w:lastRenderedPageBreak/>
        <w:t>Điều 3</w:t>
      </w:r>
      <w:r w:rsidRPr="00FF076E">
        <w:rPr>
          <w:b/>
          <w:kern w:val="18"/>
          <w:lang w:val="pt-BR"/>
        </w:rPr>
        <w:t>.</w:t>
      </w:r>
      <w:r w:rsidRPr="00FF076E">
        <w:rPr>
          <w:kern w:val="18"/>
          <w:lang w:val="pt-BR"/>
        </w:rPr>
        <w:t xml:space="preserve"> Chánh Văn phòng UBND tỉnh, Giám đố</w:t>
      </w:r>
      <w:r>
        <w:rPr>
          <w:kern w:val="18"/>
          <w:lang w:val="pt-BR"/>
        </w:rPr>
        <w:t>c các S</w:t>
      </w:r>
      <w:r w:rsidRPr="00FF076E">
        <w:rPr>
          <w:kern w:val="18"/>
          <w:lang w:val="pt-BR"/>
        </w:rPr>
        <w:t>ở: Tài chính, Tài nguyên và Môi trường, Xây dựng; Cục trưởng Cục Thuế</w:t>
      </w:r>
      <w:r>
        <w:rPr>
          <w:kern w:val="18"/>
          <w:lang w:val="pt-BR"/>
        </w:rPr>
        <w:t>;</w:t>
      </w:r>
      <w:r w:rsidRPr="00FF076E">
        <w:rPr>
          <w:kern w:val="18"/>
          <w:lang w:val="pt-BR"/>
        </w:rPr>
        <w:t xml:space="preserve"> </w:t>
      </w:r>
      <w:r w:rsidRPr="00FF076E">
        <w:rPr>
          <w:lang w:val="pt-BR"/>
        </w:rPr>
        <w:t xml:space="preserve">Chủ tịch UBND các huyện, thị xã, thành phố và Thủ trưởng các sở, ban, ngành có liên </w:t>
      </w:r>
      <w:r w:rsidRPr="00FF076E">
        <w:rPr>
          <w:kern w:val="18"/>
          <w:lang w:val="pt-BR"/>
        </w:rPr>
        <w:t>quan chịu trách nhiệm thi hành Quyết định này./.</w:t>
      </w:r>
    </w:p>
    <w:p w:rsidR="005A15E6" w:rsidRPr="00FF076E" w:rsidRDefault="005A15E6" w:rsidP="00700F05">
      <w:pPr>
        <w:spacing w:line="288" w:lineRule="auto"/>
        <w:ind w:firstLine="567"/>
        <w:jc w:val="both"/>
        <w:rPr>
          <w:spacing w:val="-10"/>
          <w:kern w:val="18"/>
          <w:sz w:val="3"/>
          <w:szCs w:val="27"/>
          <w:lang w:val="pt-BR"/>
        </w:rPr>
      </w:pPr>
    </w:p>
    <w:p w:rsidR="005A15E6" w:rsidRPr="00FF076E" w:rsidRDefault="005A15E6" w:rsidP="00700F05">
      <w:pPr>
        <w:spacing w:line="288" w:lineRule="auto"/>
        <w:ind w:firstLine="567"/>
        <w:jc w:val="both"/>
        <w:rPr>
          <w:spacing w:val="-10"/>
          <w:kern w:val="18"/>
          <w:sz w:val="2"/>
          <w:lang w:val="pt-BR"/>
        </w:rPr>
      </w:pPr>
    </w:p>
    <w:tbl>
      <w:tblPr>
        <w:tblW w:w="0" w:type="auto"/>
        <w:jc w:val="center"/>
        <w:tblLook w:val="01E0"/>
      </w:tblPr>
      <w:tblGrid>
        <w:gridCol w:w="5016"/>
        <w:gridCol w:w="4164"/>
      </w:tblGrid>
      <w:tr w:rsidR="005A15E6" w:rsidRPr="00266E26" w:rsidTr="00E15BF5">
        <w:trPr>
          <w:jc w:val="center"/>
        </w:trPr>
        <w:tc>
          <w:tcPr>
            <w:tcW w:w="5016" w:type="dxa"/>
          </w:tcPr>
          <w:p w:rsidR="005A15E6" w:rsidRPr="00FF076E" w:rsidRDefault="005A15E6" w:rsidP="001A516C">
            <w:pPr>
              <w:widowControl w:val="0"/>
              <w:spacing w:line="288" w:lineRule="auto"/>
              <w:rPr>
                <w:b/>
                <w:bCs/>
                <w:i/>
                <w:sz w:val="24"/>
                <w:szCs w:val="24"/>
                <w:lang w:val="pt-BR"/>
              </w:rPr>
            </w:pPr>
            <w:r w:rsidRPr="00FF076E">
              <w:rPr>
                <w:sz w:val="16"/>
                <w:lang w:val="pt-BR"/>
              </w:rPr>
              <w:t xml:space="preserve"> </w:t>
            </w:r>
            <w:r w:rsidRPr="006540FD">
              <w:rPr>
                <w:b/>
                <w:bCs/>
                <w:i/>
                <w:iCs/>
                <w:sz w:val="26"/>
                <w:szCs w:val="24"/>
                <w:lang w:val="pt-BR"/>
              </w:rPr>
              <w:t>Nơi nhận</w:t>
            </w:r>
            <w:r w:rsidRPr="006540FD">
              <w:rPr>
                <w:b/>
                <w:i/>
                <w:sz w:val="26"/>
                <w:szCs w:val="24"/>
                <w:lang w:val="pt-BR"/>
              </w:rPr>
              <w:t>:</w:t>
            </w:r>
            <w:r w:rsidRPr="00FF076E">
              <w:rPr>
                <w:b/>
                <w:i/>
                <w:lang w:val="pt-BR"/>
              </w:rPr>
              <w:tab/>
              <w:t xml:space="preserve">  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Như Điều 3;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Văn phòng Chính phủ;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Cục Quản lý giá - Bộ Tài chính;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l-PL"/>
              </w:rPr>
            </w:pPr>
            <w:r w:rsidRPr="00FF076E">
              <w:rPr>
                <w:sz w:val="22"/>
                <w:szCs w:val="22"/>
                <w:lang w:val="pl-PL"/>
              </w:rPr>
              <w:t>- Bộ Tài nguyên và Môi trường;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Cục Kiểm tra văn bản - Bộ Tư pháp;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Thường trực Tỉnh uỷ;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Thường trực HĐND tỉnh;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Đoàn Đại biểu Quốc hội tỉnh;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UBMTTQ Việt Nam tỉnh;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CT, các PCT UBND tỉnh;</w:t>
            </w:r>
          </w:p>
          <w:p w:rsidR="005A15E6" w:rsidRPr="00FF076E" w:rsidRDefault="005A15E6" w:rsidP="001A516C">
            <w:pPr>
              <w:widowControl w:val="0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Sở Tư pháp;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t-BR"/>
              </w:rPr>
            </w:pPr>
            <w:r w:rsidRPr="00FF076E">
              <w:rPr>
                <w:sz w:val="22"/>
                <w:szCs w:val="22"/>
                <w:lang w:val="pt-BR"/>
              </w:rPr>
              <w:t>- Báo Quả</w:t>
            </w:r>
            <w:r>
              <w:rPr>
                <w:sz w:val="22"/>
                <w:szCs w:val="22"/>
                <w:lang w:val="pt-BR"/>
              </w:rPr>
              <w:t>ng Bình;</w:t>
            </w:r>
            <w:r w:rsidRPr="00FF076E">
              <w:rPr>
                <w:sz w:val="22"/>
                <w:szCs w:val="22"/>
                <w:lang w:val="pt-BR"/>
              </w:rPr>
              <w:t xml:space="preserve"> Đài PT-TH QB;</w:t>
            </w:r>
          </w:p>
          <w:p w:rsidR="005A15E6" w:rsidRPr="00FF076E" w:rsidRDefault="005A15E6" w:rsidP="001A516C">
            <w:pPr>
              <w:widowControl w:val="0"/>
              <w:jc w:val="both"/>
              <w:rPr>
                <w:sz w:val="22"/>
                <w:szCs w:val="22"/>
                <w:lang w:val="pl-PL"/>
              </w:rPr>
            </w:pPr>
            <w:r w:rsidRPr="00FF076E">
              <w:rPr>
                <w:sz w:val="22"/>
                <w:szCs w:val="22"/>
                <w:lang w:val="pl-PL"/>
              </w:rPr>
              <w:t>- Trung tâm Tin học và Công báo tỉnh;</w:t>
            </w:r>
          </w:p>
          <w:p w:rsidR="005A15E6" w:rsidRPr="00FF076E" w:rsidRDefault="005A15E6" w:rsidP="0053671E">
            <w:pPr>
              <w:widowControl w:val="0"/>
              <w:jc w:val="both"/>
              <w:rPr>
                <w:sz w:val="16"/>
                <w:lang w:val="pt-BR"/>
              </w:rPr>
            </w:pPr>
            <w:r w:rsidRPr="00FF076E">
              <w:rPr>
                <w:sz w:val="22"/>
                <w:szCs w:val="22"/>
                <w:lang w:val="pl-PL"/>
              </w:rPr>
              <w:t>- Lưu: VT, CV</w:t>
            </w:r>
            <w:r w:rsidRPr="00FF076E">
              <w:rPr>
                <w:sz w:val="22"/>
                <w:szCs w:val="24"/>
                <w:lang w:val="pl-PL"/>
              </w:rPr>
              <w:t>TNMT</w:t>
            </w:r>
            <w:r w:rsidRPr="00FF076E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4164" w:type="dxa"/>
          </w:tcPr>
          <w:p w:rsidR="005A15E6" w:rsidRPr="00FF076E" w:rsidRDefault="005A15E6" w:rsidP="001A516C">
            <w:pPr>
              <w:widowControl w:val="0"/>
              <w:jc w:val="center"/>
              <w:rPr>
                <w:b/>
                <w:bCs/>
                <w:sz w:val="26"/>
                <w:szCs w:val="24"/>
                <w:lang w:val="pt-BR"/>
              </w:rPr>
            </w:pPr>
            <w:r w:rsidRPr="00FF076E">
              <w:rPr>
                <w:b/>
                <w:bCs/>
                <w:sz w:val="26"/>
                <w:szCs w:val="24"/>
                <w:lang w:val="pt-BR"/>
              </w:rPr>
              <w:t>TM. UỶ BAN NHÂN DÂN</w:t>
            </w:r>
          </w:p>
          <w:p w:rsidR="005A15E6" w:rsidRPr="00FF076E" w:rsidRDefault="005A15E6" w:rsidP="001A516C">
            <w:pPr>
              <w:widowControl w:val="0"/>
              <w:jc w:val="center"/>
              <w:rPr>
                <w:b/>
                <w:bCs/>
                <w:sz w:val="26"/>
                <w:szCs w:val="24"/>
                <w:lang w:val="pt-BR"/>
              </w:rPr>
            </w:pPr>
            <w:r w:rsidRPr="00FF076E">
              <w:rPr>
                <w:b/>
                <w:bCs/>
                <w:sz w:val="26"/>
                <w:szCs w:val="24"/>
                <w:lang w:val="pt-BR"/>
              </w:rPr>
              <w:t>KT. CHỦ TỊCH</w:t>
            </w:r>
          </w:p>
          <w:p w:rsidR="005A15E6" w:rsidRPr="00FF076E" w:rsidRDefault="005A15E6" w:rsidP="001A516C">
            <w:pPr>
              <w:widowControl w:val="0"/>
              <w:jc w:val="center"/>
              <w:rPr>
                <w:b/>
                <w:bCs/>
                <w:sz w:val="26"/>
                <w:szCs w:val="24"/>
                <w:lang w:val="pt-BR"/>
              </w:rPr>
            </w:pPr>
            <w:r w:rsidRPr="00FF076E">
              <w:rPr>
                <w:b/>
                <w:bCs/>
                <w:sz w:val="26"/>
                <w:szCs w:val="24"/>
                <w:lang w:val="pt-BR"/>
              </w:rPr>
              <w:t>PHÓ CHỦ TỊCH</w:t>
            </w:r>
          </w:p>
          <w:p w:rsidR="005A15E6" w:rsidRPr="00FF076E" w:rsidRDefault="005A15E6" w:rsidP="001A516C">
            <w:pPr>
              <w:widowControl w:val="0"/>
              <w:jc w:val="center"/>
              <w:rPr>
                <w:b/>
                <w:bCs/>
                <w:sz w:val="26"/>
                <w:szCs w:val="24"/>
                <w:lang w:val="pt-BR"/>
              </w:rPr>
            </w:pPr>
          </w:p>
          <w:p w:rsidR="005A15E6" w:rsidRPr="00FF076E" w:rsidRDefault="005A15E6" w:rsidP="001A516C">
            <w:pPr>
              <w:widowControl w:val="0"/>
              <w:jc w:val="center"/>
              <w:rPr>
                <w:b/>
                <w:bCs/>
                <w:sz w:val="26"/>
                <w:szCs w:val="24"/>
                <w:lang w:val="pt-BR"/>
              </w:rPr>
            </w:pPr>
          </w:p>
          <w:p w:rsidR="005A15E6" w:rsidRPr="00FF076E" w:rsidRDefault="005A15E6" w:rsidP="001A516C">
            <w:pPr>
              <w:widowControl w:val="0"/>
              <w:jc w:val="center"/>
              <w:rPr>
                <w:b/>
                <w:bCs/>
                <w:sz w:val="26"/>
                <w:szCs w:val="24"/>
                <w:lang w:val="pt-BR"/>
              </w:rPr>
            </w:pPr>
          </w:p>
          <w:p w:rsidR="005A15E6" w:rsidRDefault="005A15E6" w:rsidP="001A516C">
            <w:pPr>
              <w:widowControl w:val="0"/>
              <w:jc w:val="center"/>
              <w:rPr>
                <w:b/>
                <w:bCs/>
                <w:sz w:val="26"/>
                <w:szCs w:val="24"/>
                <w:lang w:val="pt-BR"/>
              </w:rPr>
            </w:pPr>
          </w:p>
          <w:p w:rsidR="005A15E6" w:rsidRPr="00E15BF5" w:rsidRDefault="005A15E6" w:rsidP="001A516C">
            <w:pPr>
              <w:widowControl w:val="0"/>
              <w:jc w:val="center"/>
              <w:rPr>
                <w:b/>
                <w:bCs/>
                <w:sz w:val="18"/>
                <w:szCs w:val="24"/>
                <w:lang w:val="pt-BR"/>
              </w:rPr>
            </w:pPr>
          </w:p>
          <w:p w:rsidR="005A15E6" w:rsidRPr="00FF076E" w:rsidRDefault="005A15E6" w:rsidP="001A516C">
            <w:pPr>
              <w:widowControl w:val="0"/>
              <w:jc w:val="center"/>
              <w:rPr>
                <w:b/>
                <w:bCs/>
                <w:sz w:val="26"/>
                <w:szCs w:val="24"/>
                <w:lang w:val="pt-BR"/>
              </w:rPr>
            </w:pPr>
          </w:p>
          <w:p w:rsidR="005A15E6" w:rsidRPr="002F15AC" w:rsidRDefault="005A15E6" w:rsidP="001A516C">
            <w:pPr>
              <w:widowControl w:val="0"/>
              <w:jc w:val="center"/>
              <w:rPr>
                <w:b/>
                <w:bCs/>
                <w:szCs w:val="24"/>
                <w:lang w:val="pt-BR"/>
              </w:rPr>
            </w:pPr>
            <w:r w:rsidRPr="002F15AC">
              <w:rPr>
                <w:b/>
                <w:bCs/>
                <w:szCs w:val="24"/>
                <w:lang w:val="pt-BR"/>
              </w:rPr>
              <w:t>Lê Minh Ngân</w:t>
            </w:r>
          </w:p>
          <w:p w:rsidR="005A15E6" w:rsidRPr="001A516C" w:rsidRDefault="005A15E6" w:rsidP="001A516C">
            <w:pPr>
              <w:widowControl w:val="0"/>
              <w:spacing w:line="340" w:lineRule="exact"/>
              <w:jc w:val="center"/>
              <w:rPr>
                <w:b/>
                <w:lang w:val="pt-BR"/>
              </w:rPr>
            </w:pPr>
          </w:p>
          <w:p w:rsidR="005A15E6" w:rsidRPr="001A516C" w:rsidRDefault="005A15E6" w:rsidP="001A516C">
            <w:pPr>
              <w:widowControl w:val="0"/>
              <w:spacing w:line="340" w:lineRule="exact"/>
              <w:jc w:val="center"/>
              <w:rPr>
                <w:b/>
                <w:lang w:val="pt-BR"/>
              </w:rPr>
            </w:pPr>
          </w:p>
          <w:p w:rsidR="005A15E6" w:rsidRPr="001A516C" w:rsidRDefault="005A15E6" w:rsidP="001A516C">
            <w:pPr>
              <w:widowControl w:val="0"/>
              <w:spacing w:line="340" w:lineRule="exact"/>
              <w:jc w:val="center"/>
              <w:rPr>
                <w:b/>
                <w:lang w:val="pt-BR"/>
              </w:rPr>
            </w:pPr>
          </w:p>
          <w:p w:rsidR="005A15E6" w:rsidRPr="001A516C" w:rsidRDefault="005A15E6" w:rsidP="001A516C">
            <w:pPr>
              <w:widowControl w:val="0"/>
              <w:spacing w:line="340" w:lineRule="exact"/>
              <w:jc w:val="center"/>
              <w:rPr>
                <w:b/>
                <w:lang w:val="pt-BR"/>
              </w:rPr>
            </w:pPr>
          </w:p>
          <w:p w:rsidR="005A15E6" w:rsidRPr="001A516C" w:rsidRDefault="005A15E6" w:rsidP="001A516C">
            <w:pPr>
              <w:widowControl w:val="0"/>
              <w:spacing w:line="340" w:lineRule="exact"/>
              <w:jc w:val="center"/>
              <w:rPr>
                <w:b/>
                <w:lang w:val="pt-BR"/>
              </w:rPr>
            </w:pPr>
          </w:p>
        </w:tc>
      </w:tr>
    </w:tbl>
    <w:p w:rsidR="005A15E6" w:rsidRPr="00C46AE7" w:rsidRDefault="005A15E6" w:rsidP="00747975">
      <w:pPr>
        <w:rPr>
          <w:lang w:val="pt-BR"/>
        </w:rPr>
      </w:pPr>
    </w:p>
    <w:p w:rsidR="005A15E6" w:rsidRPr="00C46AE7" w:rsidRDefault="005A15E6" w:rsidP="00272932">
      <w:pPr>
        <w:tabs>
          <w:tab w:val="center" w:pos="7371"/>
        </w:tabs>
        <w:spacing w:before="120"/>
        <w:ind w:firstLine="709"/>
        <w:jc w:val="both"/>
        <w:rPr>
          <w:sz w:val="26"/>
          <w:szCs w:val="26"/>
          <w:lang w:val="pt-BR"/>
        </w:rPr>
      </w:pPr>
    </w:p>
    <w:sectPr w:rsidR="005A15E6" w:rsidRPr="00C46AE7" w:rsidSect="00783C67">
      <w:footerReference w:type="even" r:id="rId7"/>
      <w:footerReference w:type="default" r:id="rId8"/>
      <w:pgSz w:w="11907" w:h="16840" w:code="9"/>
      <w:pgMar w:top="993" w:right="1134" w:bottom="851" w:left="1701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6E" w:rsidRDefault="0012726E">
      <w:r>
        <w:separator/>
      </w:r>
    </w:p>
  </w:endnote>
  <w:endnote w:type="continuationSeparator" w:id="1">
    <w:p w:rsidR="0012726E" w:rsidRDefault="0012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CVN3 Sample 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E6" w:rsidRDefault="007561E3" w:rsidP="001B7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5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5E6">
      <w:rPr>
        <w:rStyle w:val="PageNumber"/>
        <w:noProof/>
      </w:rPr>
      <w:t>1</w:t>
    </w:r>
    <w:r>
      <w:rPr>
        <w:rStyle w:val="PageNumber"/>
      </w:rPr>
      <w:fldChar w:fldCharType="end"/>
    </w:r>
  </w:p>
  <w:p w:rsidR="005A15E6" w:rsidRDefault="005A15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E6" w:rsidRDefault="007561E3">
    <w:pPr>
      <w:pStyle w:val="Footer"/>
      <w:jc w:val="center"/>
    </w:pPr>
    <w:fldSimple w:instr=" PAGE   \* MERGEFORMAT ">
      <w:r w:rsidR="00A231C1">
        <w:rPr>
          <w:noProof/>
        </w:rPr>
        <w:t>1</w:t>
      </w:r>
    </w:fldSimple>
  </w:p>
  <w:p w:rsidR="005A15E6" w:rsidRPr="00F126A7" w:rsidRDefault="005A15E6" w:rsidP="001B7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6E" w:rsidRDefault="0012726E">
      <w:r>
        <w:separator/>
      </w:r>
    </w:p>
  </w:footnote>
  <w:footnote w:type="continuationSeparator" w:id="1">
    <w:p w:rsidR="0012726E" w:rsidRDefault="00127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BA79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06667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7685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B56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0527E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2C41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46DC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B0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E6D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B66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241C4"/>
    <w:multiLevelType w:val="singleLevel"/>
    <w:tmpl w:val="6A04916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1">
    <w:nsid w:val="14291375"/>
    <w:multiLevelType w:val="hybridMultilevel"/>
    <w:tmpl w:val="E806E404"/>
    <w:lvl w:ilvl="0" w:tplc="96FE0E1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6C207D8"/>
    <w:multiLevelType w:val="hybridMultilevel"/>
    <w:tmpl w:val="40765658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2E18123A"/>
    <w:multiLevelType w:val="hybridMultilevel"/>
    <w:tmpl w:val="72E42C9C"/>
    <w:lvl w:ilvl="0" w:tplc="0EDC84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39C168FF"/>
    <w:multiLevelType w:val="hybridMultilevel"/>
    <w:tmpl w:val="8108977E"/>
    <w:lvl w:ilvl="0" w:tplc="DAC2C28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A8E29CD"/>
    <w:multiLevelType w:val="singleLevel"/>
    <w:tmpl w:val="B770E1F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>
    <w:nsid w:val="3C80396B"/>
    <w:multiLevelType w:val="hybridMultilevel"/>
    <w:tmpl w:val="EC2844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B049FA"/>
    <w:multiLevelType w:val="singleLevel"/>
    <w:tmpl w:val="6F70B9F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</w:abstractNum>
  <w:abstractNum w:abstractNumId="18">
    <w:nsid w:val="469A3C19"/>
    <w:multiLevelType w:val="singleLevel"/>
    <w:tmpl w:val="9ACE5B0A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9">
    <w:nsid w:val="47037BDC"/>
    <w:multiLevelType w:val="hybridMultilevel"/>
    <w:tmpl w:val="4E4C1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C2639"/>
    <w:multiLevelType w:val="singleLevel"/>
    <w:tmpl w:val="2AC659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C9C308D"/>
    <w:multiLevelType w:val="singleLevel"/>
    <w:tmpl w:val="88803E5C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589E63C8"/>
    <w:multiLevelType w:val="hybridMultilevel"/>
    <w:tmpl w:val="03AE6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2D13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CC6354"/>
    <w:multiLevelType w:val="singleLevel"/>
    <w:tmpl w:val="CF02F5F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>
    <w:nsid w:val="66662948"/>
    <w:multiLevelType w:val="hybridMultilevel"/>
    <w:tmpl w:val="CE122AB8"/>
    <w:lvl w:ilvl="0" w:tplc="FFFFFFFF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6">
    <w:nsid w:val="6CB53D6B"/>
    <w:multiLevelType w:val="singleLevel"/>
    <w:tmpl w:val="F730AE4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hAnsi="Times New Roman" w:hint="default"/>
      </w:rPr>
    </w:lvl>
  </w:abstractNum>
  <w:abstractNum w:abstractNumId="27">
    <w:nsid w:val="73EF696D"/>
    <w:multiLevelType w:val="hybridMultilevel"/>
    <w:tmpl w:val="DBDC4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24"/>
  </w:num>
  <w:num w:numId="4">
    <w:abstractNumId w:val="15"/>
  </w:num>
  <w:num w:numId="5">
    <w:abstractNumId w:val="21"/>
  </w:num>
  <w:num w:numId="6">
    <w:abstractNumId w:val="23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2"/>
  </w:num>
  <w:num w:numId="20">
    <w:abstractNumId w:val="27"/>
  </w:num>
  <w:num w:numId="21">
    <w:abstractNumId w:val="16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3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957"/>
    <w:rsid w:val="00003BB6"/>
    <w:rsid w:val="000070DE"/>
    <w:rsid w:val="00014B3A"/>
    <w:rsid w:val="00015FD6"/>
    <w:rsid w:val="00021322"/>
    <w:rsid w:val="00022AD2"/>
    <w:rsid w:val="00026B83"/>
    <w:rsid w:val="00032574"/>
    <w:rsid w:val="00033AC4"/>
    <w:rsid w:val="0003635C"/>
    <w:rsid w:val="000406FA"/>
    <w:rsid w:val="0004220C"/>
    <w:rsid w:val="00054C74"/>
    <w:rsid w:val="000621FE"/>
    <w:rsid w:val="000629B8"/>
    <w:rsid w:val="00063D5E"/>
    <w:rsid w:val="00081C65"/>
    <w:rsid w:val="00087B69"/>
    <w:rsid w:val="00094262"/>
    <w:rsid w:val="000949ED"/>
    <w:rsid w:val="00095BB4"/>
    <w:rsid w:val="00096667"/>
    <w:rsid w:val="000A4908"/>
    <w:rsid w:val="000A4BC5"/>
    <w:rsid w:val="000A6D2B"/>
    <w:rsid w:val="000A712A"/>
    <w:rsid w:val="000B0621"/>
    <w:rsid w:val="000B375A"/>
    <w:rsid w:val="000B47B1"/>
    <w:rsid w:val="000C35DB"/>
    <w:rsid w:val="000D25EA"/>
    <w:rsid w:val="000D39E3"/>
    <w:rsid w:val="000D418A"/>
    <w:rsid w:val="000D4EFC"/>
    <w:rsid w:val="000D4F29"/>
    <w:rsid w:val="000E3C34"/>
    <w:rsid w:val="000E4906"/>
    <w:rsid w:val="000E6509"/>
    <w:rsid w:val="000F21F7"/>
    <w:rsid w:val="000F2522"/>
    <w:rsid w:val="000F7A69"/>
    <w:rsid w:val="00100E85"/>
    <w:rsid w:val="001019B0"/>
    <w:rsid w:val="0010778E"/>
    <w:rsid w:val="0011108E"/>
    <w:rsid w:val="001269AC"/>
    <w:rsid w:val="0012726E"/>
    <w:rsid w:val="00143197"/>
    <w:rsid w:val="0014638D"/>
    <w:rsid w:val="00150390"/>
    <w:rsid w:val="00152167"/>
    <w:rsid w:val="001644FF"/>
    <w:rsid w:val="001647A4"/>
    <w:rsid w:val="00165A24"/>
    <w:rsid w:val="00167A60"/>
    <w:rsid w:val="001710A7"/>
    <w:rsid w:val="00181174"/>
    <w:rsid w:val="00181840"/>
    <w:rsid w:val="00181FE6"/>
    <w:rsid w:val="0018282A"/>
    <w:rsid w:val="001848B1"/>
    <w:rsid w:val="00185208"/>
    <w:rsid w:val="0018635C"/>
    <w:rsid w:val="001A516C"/>
    <w:rsid w:val="001A679E"/>
    <w:rsid w:val="001B0ABC"/>
    <w:rsid w:val="001B789A"/>
    <w:rsid w:val="001C12AB"/>
    <w:rsid w:val="001C5910"/>
    <w:rsid w:val="001C5EE2"/>
    <w:rsid w:val="001C631C"/>
    <w:rsid w:val="001D2C93"/>
    <w:rsid w:val="001D3919"/>
    <w:rsid w:val="001D3FC1"/>
    <w:rsid w:val="001D61B8"/>
    <w:rsid w:val="001F5BE8"/>
    <w:rsid w:val="001F6184"/>
    <w:rsid w:val="001F6E02"/>
    <w:rsid w:val="002025B1"/>
    <w:rsid w:val="00211F17"/>
    <w:rsid w:val="002137AF"/>
    <w:rsid w:val="00214092"/>
    <w:rsid w:val="00222AF4"/>
    <w:rsid w:val="00222E78"/>
    <w:rsid w:val="002265A9"/>
    <w:rsid w:val="00226C80"/>
    <w:rsid w:val="00227975"/>
    <w:rsid w:val="00242400"/>
    <w:rsid w:val="002424D3"/>
    <w:rsid w:val="00242558"/>
    <w:rsid w:val="00243298"/>
    <w:rsid w:val="00246C8E"/>
    <w:rsid w:val="00251D62"/>
    <w:rsid w:val="002520A9"/>
    <w:rsid w:val="00252DEA"/>
    <w:rsid w:val="00266E26"/>
    <w:rsid w:val="002677CC"/>
    <w:rsid w:val="00272932"/>
    <w:rsid w:val="00273E66"/>
    <w:rsid w:val="0027583A"/>
    <w:rsid w:val="0027754C"/>
    <w:rsid w:val="00281D5A"/>
    <w:rsid w:val="002820F5"/>
    <w:rsid w:val="0028420F"/>
    <w:rsid w:val="002879A0"/>
    <w:rsid w:val="002915D7"/>
    <w:rsid w:val="0029271B"/>
    <w:rsid w:val="00292AD1"/>
    <w:rsid w:val="00294D04"/>
    <w:rsid w:val="00296633"/>
    <w:rsid w:val="00297206"/>
    <w:rsid w:val="002A5285"/>
    <w:rsid w:val="002A6F69"/>
    <w:rsid w:val="002A7CF3"/>
    <w:rsid w:val="002B227A"/>
    <w:rsid w:val="002B3B8F"/>
    <w:rsid w:val="002C0D8B"/>
    <w:rsid w:val="002C2784"/>
    <w:rsid w:val="002C465C"/>
    <w:rsid w:val="002D20D8"/>
    <w:rsid w:val="002D697C"/>
    <w:rsid w:val="002E69CC"/>
    <w:rsid w:val="002F15AC"/>
    <w:rsid w:val="002F5560"/>
    <w:rsid w:val="002F5610"/>
    <w:rsid w:val="002F730F"/>
    <w:rsid w:val="00307306"/>
    <w:rsid w:val="00314F87"/>
    <w:rsid w:val="00316ACB"/>
    <w:rsid w:val="00320B08"/>
    <w:rsid w:val="00321151"/>
    <w:rsid w:val="003231FA"/>
    <w:rsid w:val="003251F0"/>
    <w:rsid w:val="003262C5"/>
    <w:rsid w:val="003302FE"/>
    <w:rsid w:val="003320F7"/>
    <w:rsid w:val="003337F6"/>
    <w:rsid w:val="003342FC"/>
    <w:rsid w:val="00334302"/>
    <w:rsid w:val="003423A9"/>
    <w:rsid w:val="0034303E"/>
    <w:rsid w:val="00345B7C"/>
    <w:rsid w:val="003471AA"/>
    <w:rsid w:val="003512A3"/>
    <w:rsid w:val="0035283B"/>
    <w:rsid w:val="00352C57"/>
    <w:rsid w:val="0035349E"/>
    <w:rsid w:val="00353A5C"/>
    <w:rsid w:val="00356344"/>
    <w:rsid w:val="0036340C"/>
    <w:rsid w:val="0036724A"/>
    <w:rsid w:val="0036739D"/>
    <w:rsid w:val="0037122A"/>
    <w:rsid w:val="0037537A"/>
    <w:rsid w:val="00385AAF"/>
    <w:rsid w:val="0038788B"/>
    <w:rsid w:val="003906B7"/>
    <w:rsid w:val="0039521A"/>
    <w:rsid w:val="00395B83"/>
    <w:rsid w:val="003A42B4"/>
    <w:rsid w:val="003A50B7"/>
    <w:rsid w:val="003B3877"/>
    <w:rsid w:val="003B5A4D"/>
    <w:rsid w:val="003B5E56"/>
    <w:rsid w:val="003B5EE0"/>
    <w:rsid w:val="003C05C0"/>
    <w:rsid w:val="003C6201"/>
    <w:rsid w:val="003C6D2E"/>
    <w:rsid w:val="003C6EFE"/>
    <w:rsid w:val="003C7235"/>
    <w:rsid w:val="003C75B5"/>
    <w:rsid w:val="003D1528"/>
    <w:rsid w:val="003E018D"/>
    <w:rsid w:val="003E10DB"/>
    <w:rsid w:val="003F28BA"/>
    <w:rsid w:val="003F3B31"/>
    <w:rsid w:val="004032B2"/>
    <w:rsid w:val="004039E3"/>
    <w:rsid w:val="00403AF8"/>
    <w:rsid w:val="004127E3"/>
    <w:rsid w:val="00417AC3"/>
    <w:rsid w:val="00420528"/>
    <w:rsid w:val="0042089C"/>
    <w:rsid w:val="00422610"/>
    <w:rsid w:val="004310CB"/>
    <w:rsid w:val="004372E2"/>
    <w:rsid w:val="00437F83"/>
    <w:rsid w:val="004425DD"/>
    <w:rsid w:val="00445808"/>
    <w:rsid w:val="00454EA9"/>
    <w:rsid w:val="004562E5"/>
    <w:rsid w:val="00457E1F"/>
    <w:rsid w:val="00467C12"/>
    <w:rsid w:val="004704B5"/>
    <w:rsid w:val="00472EC5"/>
    <w:rsid w:val="004741DF"/>
    <w:rsid w:val="00474592"/>
    <w:rsid w:val="00477C20"/>
    <w:rsid w:val="00480D8B"/>
    <w:rsid w:val="00483FAC"/>
    <w:rsid w:val="00484B91"/>
    <w:rsid w:val="00484FC0"/>
    <w:rsid w:val="00490791"/>
    <w:rsid w:val="00491CAF"/>
    <w:rsid w:val="004926B4"/>
    <w:rsid w:val="004A2A18"/>
    <w:rsid w:val="004A4372"/>
    <w:rsid w:val="004A67FB"/>
    <w:rsid w:val="004B0018"/>
    <w:rsid w:val="004B3EFB"/>
    <w:rsid w:val="004C0F63"/>
    <w:rsid w:val="004C1AF9"/>
    <w:rsid w:val="004C5C3B"/>
    <w:rsid w:val="004C75E6"/>
    <w:rsid w:val="004D15BA"/>
    <w:rsid w:val="004D263E"/>
    <w:rsid w:val="004D5692"/>
    <w:rsid w:val="004F3429"/>
    <w:rsid w:val="005037AF"/>
    <w:rsid w:val="00504BBB"/>
    <w:rsid w:val="005071A7"/>
    <w:rsid w:val="005111FE"/>
    <w:rsid w:val="00512C9A"/>
    <w:rsid w:val="005159C4"/>
    <w:rsid w:val="00515D8F"/>
    <w:rsid w:val="00520BCD"/>
    <w:rsid w:val="005215F9"/>
    <w:rsid w:val="00523733"/>
    <w:rsid w:val="00531DB2"/>
    <w:rsid w:val="00533B2A"/>
    <w:rsid w:val="00536574"/>
    <w:rsid w:val="0053671E"/>
    <w:rsid w:val="00541AC1"/>
    <w:rsid w:val="0054243B"/>
    <w:rsid w:val="00542891"/>
    <w:rsid w:val="00546899"/>
    <w:rsid w:val="00553574"/>
    <w:rsid w:val="00555B9F"/>
    <w:rsid w:val="0055752E"/>
    <w:rsid w:val="00562152"/>
    <w:rsid w:val="00562763"/>
    <w:rsid w:val="005648AE"/>
    <w:rsid w:val="00566E55"/>
    <w:rsid w:val="00567146"/>
    <w:rsid w:val="00567684"/>
    <w:rsid w:val="0057076B"/>
    <w:rsid w:val="0058172E"/>
    <w:rsid w:val="005826DC"/>
    <w:rsid w:val="00583501"/>
    <w:rsid w:val="005841B8"/>
    <w:rsid w:val="0058548A"/>
    <w:rsid w:val="00585F2D"/>
    <w:rsid w:val="00590201"/>
    <w:rsid w:val="0059207B"/>
    <w:rsid w:val="005A0CFF"/>
    <w:rsid w:val="005A15E6"/>
    <w:rsid w:val="005A5426"/>
    <w:rsid w:val="005B0320"/>
    <w:rsid w:val="005B0429"/>
    <w:rsid w:val="005B19BC"/>
    <w:rsid w:val="005B1D86"/>
    <w:rsid w:val="005B41E3"/>
    <w:rsid w:val="005B4953"/>
    <w:rsid w:val="005B5560"/>
    <w:rsid w:val="005C4957"/>
    <w:rsid w:val="005D081A"/>
    <w:rsid w:val="005E28D6"/>
    <w:rsid w:val="005E3546"/>
    <w:rsid w:val="005F4747"/>
    <w:rsid w:val="005F5A4F"/>
    <w:rsid w:val="00600A1F"/>
    <w:rsid w:val="006042F3"/>
    <w:rsid w:val="00607501"/>
    <w:rsid w:val="00610CD2"/>
    <w:rsid w:val="006135DB"/>
    <w:rsid w:val="00624C9C"/>
    <w:rsid w:val="00624D4E"/>
    <w:rsid w:val="00640AC9"/>
    <w:rsid w:val="006540FD"/>
    <w:rsid w:val="00656491"/>
    <w:rsid w:val="006637CC"/>
    <w:rsid w:val="00663C33"/>
    <w:rsid w:val="006673E8"/>
    <w:rsid w:val="006718C9"/>
    <w:rsid w:val="00672186"/>
    <w:rsid w:val="006760F9"/>
    <w:rsid w:val="00676AE9"/>
    <w:rsid w:val="00677460"/>
    <w:rsid w:val="00692486"/>
    <w:rsid w:val="00692AA7"/>
    <w:rsid w:val="006B06DD"/>
    <w:rsid w:val="006B67E5"/>
    <w:rsid w:val="006C2371"/>
    <w:rsid w:val="006C2B6A"/>
    <w:rsid w:val="006C70C2"/>
    <w:rsid w:val="006D0EE4"/>
    <w:rsid w:val="006D23D0"/>
    <w:rsid w:val="006D30B5"/>
    <w:rsid w:val="006D39F5"/>
    <w:rsid w:val="006D53DD"/>
    <w:rsid w:val="006D5A17"/>
    <w:rsid w:val="006E2336"/>
    <w:rsid w:val="006F2C5E"/>
    <w:rsid w:val="006F4D84"/>
    <w:rsid w:val="006F5543"/>
    <w:rsid w:val="00700F05"/>
    <w:rsid w:val="007018F4"/>
    <w:rsid w:val="00702A0E"/>
    <w:rsid w:val="00703597"/>
    <w:rsid w:val="007053B1"/>
    <w:rsid w:val="00706DB6"/>
    <w:rsid w:val="00707DE2"/>
    <w:rsid w:val="007132C3"/>
    <w:rsid w:val="00714411"/>
    <w:rsid w:val="00715503"/>
    <w:rsid w:val="00721BE6"/>
    <w:rsid w:val="007231CD"/>
    <w:rsid w:val="00723724"/>
    <w:rsid w:val="007265A1"/>
    <w:rsid w:val="0073142E"/>
    <w:rsid w:val="0073417F"/>
    <w:rsid w:val="007433E2"/>
    <w:rsid w:val="00744BB7"/>
    <w:rsid w:val="0074604A"/>
    <w:rsid w:val="00746F61"/>
    <w:rsid w:val="00747975"/>
    <w:rsid w:val="007503CB"/>
    <w:rsid w:val="00754BC0"/>
    <w:rsid w:val="007561E3"/>
    <w:rsid w:val="00762A27"/>
    <w:rsid w:val="007700C2"/>
    <w:rsid w:val="007704C2"/>
    <w:rsid w:val="00772DC8"/>
    <w:rsid w:val="00774350"/>
    <w:rsid w:val="00774E5B"/>
    <w:rsid w:val="00776320"/>
    <w:rsid w:val="00781138"/>
    <w:rsid w:val="00781E2E"/>
    <w:rsid w:val="00783C67"/>
    <w:rsid w:val="00785D75"/>
    <w:rsid w:val="00787699"/>
    <w:rsid w:val="00790411"/>
    <w:rsid w:val="00796AF8"/>
    <w:rsid w:val="007A0D30"/>
    <w:rsid w:val="007A2CA2"/>
    <w:rsid w:val="007A6D77"/>
    <w:rsid w:val="007B45E6"/>
    <w:rsid w:val="007B59FD"/>
    <w:rsid w:val="007B77E9"/>
    <w:rsid w:val="007C5104"/>
    <w:rsid w:val="007C5D3F"/>
    <w:rsid w:val="007D2629"/>
    <w:rsid w:val="007D34E1"/>
    <w:rsid w:val="007D572E"/>
    <w:rsid w:val="007E0E37"/>
    <w:rsid w:val="007E3777"/>
    <w:rsid w:val="007E5770"/>
    <w:rsid w:val="007E5899"/>
    <w:rsid w:val="007F2D22"/>
    <w:rsid w:val="007F3443"/>
    <w:rsid w:val="00800EE9"/>
    <w:rsid w:val="0081049B"/>
    <w:rsid w:val="008121C9"/>
    <w:rsid w:val="0081768A"/>
    <w:rsid w:val="008210C6"/>
    <w:rsid w:val="008217C8"/>
    <w:rsid w:val="00821A22"/>
    <w:rsid w:val="00824580"/>
    <w:rsid w:val="0082464B"/>
    <w:rsid w:val="00844BCC"/>
    <w:rsid w:val="008450CD"/>
    <w:rsid w:val="008467E0"/>
    <w:rsid w:val="00854FAB"/>
    <w:rsid w:val="0085696B"/>
    <w:rsid w:val="00857036"/>
    <w:rsid w:val="00860770"/>
    <w:rsid w:val="008622D6"/>
    <w:rsid w:val="0087075F"/>
    <w:rsid w:val="00871046"/>
    <w:rsid w:val="00873F9A"/>
    <w:rsid w:val="00875628"/>
    <w:rsid w:val="00877797"/>
    <w:rsid w:val="0088763A"/>
    <w:rsid w:val="008904EB"/>
    <w:rsid w:val="0089151B"/>
    <w:rsid w:val="00893EDC"/>
    <w:rsid w:val="008957BF"/>
    <w:rsid w:val="00895EE7"/>
    <w:rsid w:val="008A0064"/>
    <w:rsid w:val="008A24DA"/>
    <w:rsid w:val="008A4E7B"/>
    <w:rsid w:val="008A685D"/>
    <w:rsid w:val="008A6DED"/>
    <w:rsid w:val="008B0F9B"/>
    <w:rsid w:val="008B70B8"/>
    <w:rsid w:val="008B7F9F"/>
    <w:rsid w:val="008C0726"/>
    <w:rsid w:val="008C3B35"/>
    <w:rsid w:val="008C3C8F"/>
    <w:rsid w:val="008C4FE7"/>
    <w:rsid w:val="008C5091"/>
    <w:rsid w:val="008C6764"/>
    <w:rsid w:val="008E0561"/>
    <w:rsid w:val="008E40C7"/>
    <w:rsid w:val="008E67C8"/>
    <w:rsid w:val="008E761C"/>
    <w:rsid w:val="008F111B"/>
    <w:rsid w:val="008F4516"/>
    <w:rsid w:val="00901C2E"/>
    <w:rsid w:val="009028DC"/>
    <w:rsid w:val="00905B78"/>
    <w:rsid w:val="00906F9D"/>
    <w:rsid w:val="009076B9"/>
    <w:rsid w:val="009079A7"/>
    <w:rsid w:val="00911D0E"/>
    <w:rsid w:val="009120C8"/>
    <w:rsid w:val="009133EC"/>
    <w:rsid w:val="009136DC"/>
    <w:rsid w:val="00920360"/>
    <w:rsid w:val="00922DD1"/>
    <w:rsid w:val="00931195"/>
    <w:rsid w:val="009316E5"/>
    <w:rsid w:val="00931CFF"/>
    <w:rsid w:val="0093244A"/>
    <w:rsid w:val="00934595"/>
    <w:rsid w:val="0093658C"/>
    <w:rsid w:val="00937822"/>
    <w:rsid w:val="00937CB8"/>
    <w:rsid w:val="00942450"/>
    <w:rsid w:val="00944300"/>
    <w:rsid w:val="00944F9B"/>
    <w:rsid w:val="0094766A"/>
    <w:rsid w:val="00947CF5"/>
    <w:rsid w:val="00960996"/>
    <w:rsid w:val="00963AF2"/>
    <w:rsid w:val="00965271"/>
    <w:rsid w:val="00971CAE"/>
    <w:rsid w:val="009724F2"/>
    <w:rsid w:val="0097275E"/>
    <w:rsid w:val="009879E1"/>
    <w:rsid w:val="009925E2"/>
    <w:rsid w:val="00993F6A"/>
    <w:rsid w:val="009958F1"/>
    <w:rsid w:val="00996B7D"/>
    <w:rsid w:val="00996C05"/>
    <w:rsid w:val="009A2B6F"/>
    <w:rsid w:val="009B0BFF"/>
    <w:rsid w:val="009B2CB3"/>
    <w:rsid w:val="009B3132"/>
    <w:rsid w:val="009B576F"/>
    <w:rsid w:val="009B6ED3"/>
    <w:rsid w:val="009C220E"/>
    <w:rsid w:val="009D10E6"/>
    <w:rsid w:val="009D2306"/>
    <w:rsid w:val="009E077C"/>
    <w:rsid w:val="009E11D4"/>
    <w:rsid w:val="009F4677"/>
    <w:rsid w:val="009F590E"/>
    <w:rsid w:val="009F5AF5"/>
    <w:rsid w:val="009F74E8"/>
    <w:rsid w:val="00A0070E"/>
    <w:rsid w:val="00A02C75"/>
    <w:rsid w:val="00A16DAF"/>
    <w:rsid w:val="00A17628"/>
    <w:rsid w:val="00A20927"/>
    <w:rsid w:val="00A21AAA"/>
    <w:rsid w:val="00A22850"/>
    <w:rsid w:val="00A231C1"/>
    <w:rsid w:val="00A24564"/>
    <w:rsid w:val="00A327CA"/>
    <w:rsid w:val="00A3767E"/>
    <w:rsid w:val="00A40EF4"/>
    <w:rsid w:val="00A5016D"/>
    <w:rsid w:val="00A51387"/>
    <w:rsid w:val="00A53230"/>
    <w:rsid w:val="00A57598"/>
    <w:rsid w:val="00A67A86"/>
    <w:rsid w:val="00A7275A"/>
    <w:rsid w:val="00A729FC"/>
    <w:rsid w:val="00A75DAC"/>
    <w:rsid w:val="00A84871"/>
    <w:rsid w:val="00A84A47"/>
    <w:rsid w:val="00A873F8"/>
    <w:rsid w:val="00A9067F"/>
    <w:rsid w:val="00A9273E"/>
    <w:rsid w:val="00A92FDE"/>
    <w:rsid w:val="00A93DBB"/>
    <w:rsid w:val="00AA054A"/>
    <w:rsid w:val="00AA2150"/>
    <w:rsid w:val="00AA308E"/>
    <w:rsid w:val="00AA7245"/>
    <w:rsid w:val="00AB2035"/>
    <w:rsid w:val="00AB4801"/>
    <w:rsid w:val="00AC04E3"/>
    <w:rsid w:val="00AC0DB1"/>
    <w:rsid w:val="00AC2456"/>
    <w:rsid w:val="00AC7762"/>
    <w:rsid w:val="00AD2DFD"/>
    <w:rsid w:val="00AD44C4"/>
    <w:rsid w:val="00AD4DCB"/>
    <w:rsid w:val="00AD6D9E"/>
    <w:rsid w:val="00AE226F"/>
    <w:rsid w:val="00AE56D7"/>
    <w:rsid w:val="00AF0CD0"/>
    <w:rsid w:val="00AF1033"/>
    <w:rsid w:val="00AF103B"/>
    <w:rsid w:val="00AF7355"/>
    <w:rsid w:val="00B0011E"/>
    <w:rsid w:val="00B013AB"/>
    <w:rsid w:val="00B03643"/>
    <w:rsid w:val="00B04037"/>
    <w:rsid w:val="00B05DCD"/>
    <w:rsid w:val="00B07E96"/>
    <w:rsid w:val="00B12BE6"/>
    <w:rsid w:val="00B13373"/>
    <w:rsid w:val="00B241CE"/>
    <w:rsid w:val="00B24B9E"/>
    <w:rsid w:val="00B2623F"/>
    <w:rsid w:val="00B27FE3"/>
    <w:rsid w:val="00B36460"/>
    <w:rsid w:val="00B41AEE"/>
    <w:rsid w:val="00B427C3"/>
    <w:rsid w:val="00B43864"/>
    <w:rsid w:val="00B442B0"/>
    <w:rsid w:val="00B46B8A"/>
    <w:rsid w:val="00B46FA2"/>
    <w:rsid w:val="00B55242"/>
    <w:rsid w:val="00B57772"/>
    <w:rsid w:val="00B60E53"/>
    <w:rsid w:val="00B62E81"/>
    <w:rsid w:val="00B635F8"/>
    <w:rsid w:val="00B64E61"/>
    <w:rsid w:val="00B71941"/>
    <w:rsid w:val="00B74F7B"/>
    <w:rsid w:val="00B819E2"/>
    <w:rsid w:val="00B8222D"/>
    <w:rsid w:val="00B84AE6"/>
    <w:rsid w:val="00B949AE"/>
    <w:rsid w:val="00B96FC4"/>
    <w:rsid w:val="00BA37DD"/>
    <w:rsid w:val="00BA44F3"/>
    <w:rsid w:val="00BB33C6"/>
    <w:rsid w:val="00BB3BCF"/>
    <w:rsid w:val="00BC01A5"/>
    <w:rsid w:val="00BC33B6"/>
    <w:rsid w:val="00BD3FFF"/>
    <w:rsid w:val="00BD4B51"/>
    <w:rsid w:val="00BD5938"/>
    <w:rsid w:val="00BD61E6"/>
    <w:rsid w:val="00BE60E4"/>
    <w:rsid w:val="00BE65C7"/>
    <w:rsid w:val="00BE6C38"/>
    <w:rsid w:val="00BF09AE"/>
    <w:rsid w:val="00BF114D"/>
    <w:rsid w:val="00BF36C3"/>
    <w:rsid w:val="00BF4928"/>
    <w:rsid w:val="00C0590A"/>
    <w:rsid w:val="00C122ED"/>
    <w:rsid w:val="00C144E1"/>
    <w:rsid w:val="00C1477D"/>
    <w:rsid w:val="00C14A1A"/>
    <w:rsid w:val="00C263AA"/>
    <w:rsid w:val="00C26537"/>
    <w:rsid w:val="00C27C6D"/>
    <w:rsid w:val="00C32DB3"/>
    <w:rsid w:val="00C41DC8"/>
    <w:rsid w:val="00C42387"/>
    <w:rsid w:val="00C45419"/>
    <w:rsid w:val="00C45FE1"/>
    <w:rsid w:val="00C46AE7"/>
    <w:rsid w:val="00C504F5"/>
    <w:rsid w:val="00C50D05"/>
    <w:rsid w:val="00C51CB3"/>
    <w:rsid w:val="00C523AB"/>
    <w:rsid w:val="00C539E3"/>
    <w:rsid w:val="00C55302"/>
    <w:rsid w:val="00C57092"/>
    <w:rsid w:val="00C578C0"/>
    <w:rsid w:val="00C65330"/>
    <w:rsid w:val="00C75049"/>
    <w:rsid w:val="00C770B7"/>
    <w:rsid w:val="00C7711E"/>
    <w:rsid w:val="00C77F8A"/>
    <w:rsid w:val="00C80250"/>
    <w:rsid w:val="00C8263A"/>
    <w:rsid w:val="00C92353"/>
    <w:rsid w:val="00C93E93"/>
    <w:rsid w:val="00C96C1D"/>
    <w:rsid w:val="00CA0AA9"/>
    <w:rsid w:val="00CA279F"/>
    <w:rsid w:val="00CA2F49"/>
    <w:rsid w:val="00CA39F1"/>
    <w:rsid w:val="00CA444A"/>
    <w:rsid w:val="00CB0767"/>
    <w:rsid w:val="00CB14E2"/>
    <w:rsid w:val="00CB1C47"/>
    <w:rsid w:val="00CB33D6"/>
    <w:rsid w:val="00CB442D"/>
    <w:rsid w:val="00CB5854"/>
    <w:rsid w:val="00CB59EA"/>
    <w:rsid w:val="00CC1B54"/>
    <w:rsid w:val="00CC42A2"/>
    <w:rsid w:val="00CD2059"/>
    <w:rsid w:val="00CD3109"/>
    <w:rsid w:val="00CD3508"/>
    <w:rsid w:val="00CD3D36"/>
    <w:rsid w:val="00CD728C"/>
    <w:rsid w:val="00CD73E4"/>
    <w:rsid w:val="00CE2C22"/>
    <w:rsid w:val="00CE571E"/>
    <w:rsid w:val="00CF6AB8"/>
    <w:rsid w:val="00D04F68"/>
    <w:rsid w:val="00D12C5D"/>
    <w:rsid w:val="00D12EC3"/>
    <w:rsid w:val="00D17254"/>
    <w:rsid w:val="00D302BB"/>
    <w:rsid w:val="00D34648"/>
    <w:rsid w:val="00D36B7C"/>
    <w:rsid w:val="00D422F7"/>
    <w:rsid w:val="00D4240D"/>
    <w:rsid w:val="00D43ED1"/>
    <w:rsid w:val="00D53ABD"/>
    <w:rsid w:val="00D54939"/>
    <w:rsid w:val="00D56D83"/>
    <w:rsid w:val="00D60948"/>
    <w:rsid w:val="00D61F33"/>
    <w:rsid w:val="00D67778"/>
    <w:rsid w:val="00D857D7"/>
    <w:rsid w:val="00D92D22"/>
    <w:rsid w:val="00D96F80"/>
    <w:rsid w:val="00DA07BE"/>
    <w:rsid w:val="00DA2CB2"/>
    <w:rsid w:val="00DA46AE"/>
    <w:rsid w:val="00DB3C8E"/>
    <w:rsid w:val="00DC15AB"/>
    <w:rsid w:val="00DC1722"/>
    <w:rsid w:val="00DC5E4D"/>
    <w:rsid w:val="00DC619C"/>
    <w:rsid w:val="00DC6E49"/>
    <w:rsid w:val="00DC6F64"/>
    <w:rsid w:val="00DD69CE"/>
    <w:rsid w:val="00DE4762"/>
    <w:rsid w:val="00DE5862"/>
    <w:rsid w:val="00DE61D8"/>
    <w:rsid w:val="00DE62F5"/>
    <w:rsid w:val="00DE719D"/>
    <w:rsid w:val="00DF22B2"/>
    <w:rsid w:val="00DF30A4"/>
    <w:rsid w:val="00DF54B7"/>
    <w:rsid w:val="00DF57BB"/>
    <w:rsid w:val="00E00868"/>
    <w:rsid w:val="00E00928"/>
    <w:rsid w:val="00E062CE"/>
    <w:rsid w:val="00E15BF5"/>
    <w:rsid w:val="00E20AB4"/>
    <w:rsid w:val="00E2170F"/>
    <w:rsid w:val="00E218B6"/>
    <w:rsid w:val="00E221D3"/>
    <w:rsid w:val="00E24727"/>
    <w:rsid w:val="00E269EA"/>
    <w:rsid w:val="00E30157"/>
    <w:rsid w:val="00E308E6"/>
    <w:rsid w:val="00E3219B"/>
    <w:rsid w:val="00E40302"/>
    <w:rsid w:val="00E41071"/>
    <w:rsid w:val="00E41464"/>
    <w:rsid w:val="00E417B9"/>
    <w:rsid w:val="00E45FA4"/>
    <w:rsid w:val="00E47877"/>
    <w:rsid w:val="00E47B63"/>
    <w:rsid w:val="00E50AFB"/>
    <w:rsid w:val="00E52578"/>
    <w:rsid w:val="00E52C75"/>
    <w:rsid w:val="00E5583B"/>
    <w:rsid w:val="00E55F1D"/>
    <w:rsid w:val="00E60D83"/>
    <w:rsid w:val="00E638E0"/>
    <w:rsid w:val="00E645BE"/>
    <w:rsid w:val="00E73EC5"/>
    <w:rsid w:val="00E74796"/>
    <w:rsid w:val="00E75BB2"/>
    <w:rsid w:val="00E86E88"/>
    <w:rsid w:val="00E870EE"/>
    <w:rsid w:val="00E902E7"/>
    <w:rsid w:val="00E977BB"/>
    <w:rsid w:val="00EA3D4E"/>
    <w:rsid w:val="00EA52E3"/>
    <w:rsid w:val="00EA5EC7"/>
    <w:rsid w:val="00EA680E"/>
    <w:rsid w:val="00EB2FB0"/>
    <w:rsid w:val="00EB342C"/>
    <w:rsid w:val="00EB6C60"/>
    <w:rsid w:val="00EC15B5"/>
    <w:rsid w:val="00EC504A"/>
    <w:rsid w:val="00EC772F"/>
    <w:rsid w:val="00ED6687"/>
    <w:rsid w:val="00ED6CB2"/>
    <w:rsid w:val="00EE3182"/>
    <w:rsid w:val="00EF0CBF"/>
    <w:rsid w:val="00EF1047"/>
    <w:rsid w:val="00EF2517"/>
    <w:rsid w:val="00EF6232"/>
    <w:rsid w:val="00EF78BA"/>
    <w:rsid w:val="00F06633"/>
    <w:rsid w:val="00F126A7"/>
    <w:rsid w:val="00F140DD"/>
    <w:rsid w:val="00F15CBE"/>
    <w:rsid w:val="00F1649B"/>
    <w:rsid w:val="00F1676A"/>
    <w:rsid w:val="00F22152"/>
    <w:rsid w:val="00F31806"/>
    <w:rsid w:val="00F32BE0"/>
    <w:rsid w:val="00F346A5"/>
    <w:rsid w:val="00F37E42"/>
    <w:rsid w:val="00F4293C"/>
    <w:rsid w:val="00F42C29"/>
    <w:rsid w:val="00F43146"/>
    <w:rsid w:val="00F43893"/>
    <w:rsid w:val="00F46022"/>
    <w:rsid w:val="00F515EB"/>
    <w:rsid w:val="00F572F0"/>
    <w:rsid w:val="00F6210F"/>
    <w:rsid w:val="00F65498"/>
    <w:rsid w:val="00F7607C"/>
    <w:rsid w:val="00F7766B"/>
    <w:rsid w:val="00F80146"/>
    <w:rsid w:val="00F80340"/>
    <w:rsid w:val="00F80908"/>
    <w:rsid w:val="00F9033B"/>
    <w:rsid w:val="00F94C63"/>
    <w:rsid w:val="00F94DC5"/>
    <w:rsid w:val="00FA3277"/>
    <w:rsid w:val="00FA3902"/>
    <w:rsid w:val="00FA4DEE"/>
    <w:rsid w:val="00FA7A6F"/>
    <w:rsid w:val="00FB2968"/>
    <w:rsid w:val="00FB5FF8"/>
    <w:rsid w:val="00FD28ED"/>
    <w:rsid w:val="00FD31B8"/>
    <w:rsid w:val="00FE4A9F"/>
    <w:rsid w:val="00FE5406"/>
    <w:rsid w:val="00FF076E"/>
    <w:rsid w:val="00FF24FE"/>
    <w:rsid w:val="00FF38BA"/>
    <w:rsid w:val="00FF3ECB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7235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7235"/>
    <w:pPr>
      <w:keepNext/>
      <w:jc w:val="both"/>
      <w:outlineLvl w:val="0"/>
    </w:pPr>
    <w:rPr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7235"/>
    <w:pPr>
      <w:keepNext/>
      <w:spacing w:before="120"/>
      <w:ind w:firstLine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7235"/>
    <w:pPr>
      <w:keepNext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7235"/>
    <w:pPr>
      <w:keepNext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723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7235"/>
    <w:pPr>
      <w:keepNext/>
      <w:ind w:left="-851" w:firstLine="709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7235"/>
    <w:pPr>
      <w:keepNext/>
      <w:ind w:hanging="84"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7235"/>
    <w:pPr>
      <w:keepNext/>
      <w:ind w:firstLine="851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7235"/>
    <w:pPr>
      <w:keepNext/>
      <w:jc w:val="center"/>
      <w:outlineLvl w:val="8"/>
    </w:pPr>
    <w:rPr>
      <w:b/>
      <w:bCs/>
      <w:i/>
      <w:iCs/>
      <w:spacing w:val="-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5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75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754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754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75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754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754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754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754C"/>
    <w:rPr>
      <w:rFonts w:ascii="Cambria" w:hAnsi="Cambria" w:cs="Times New Roman"/>
    </w:rPr>
  </w:style>
  <w:style w:type="paragraph" w:customStyle="1" w:styleId="CharCharCharCharCharCharCharCharChar">
    <w:name w:val="Char Char Char Char Char Char Char Char Char"/>
    <w:basedOn w:val="Normal"/>
    <w:uiPriority w:val="99"/>
    <w:semiHidden/>
    <w:rsid w:val="00F42C29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3C7235"/>
    <w:pPr>
      <w:spacing w:before="120"/>
      <w:ind w:firstLine="720"/>
      <w:jc w:val="both"/>
    </w:pPr>
    <w:rPr>
      <w:rFonts w:ascii=".VnTime" w:hAnsi=".VnTime"/>
      <w:color w:val="0000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754C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7235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754C"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3C7235"/>
    <w:pPr>
      <w:tabs>
        <w:tab w:val="left" w:pos="1320"/>
      </w:tabs>
      <w:ind w:left="6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754C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C7235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754C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3C7235"/>
    <w:pPr>
      <w:spacing w:before="120"/>
      <w:ind w:firstLine="851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754C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7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754C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3C72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7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D22"/>
    <w:rPr>
      <w:rFonts w:cs="Times New Roman"/>
      <w:sz w:val="28"/>
      <w:szCs w:val="28"/>
    </w:rPr>
  </w:style>
  <w:style w:type="paragraph" w:styleId="BlockText">
    <w:name w:val="Block Text"/>
    <w:basedOn w:val="Normal"/>
    <w:uiPriority w:val="99"/>
    <w:rsid w:val="003231FA"/>
    <w:pPr>
      <w:widowControl w:val="0"/>
      <w:ind w:left="1440" w:right="821" w:firstLine="1080"/>
      <w:jc w:val="both"/>
    </w:pPr>
    <w:rPr>
      <w:rFonts w:ascii="VNI-Times" w:hAnsi="VNI-Times"/>
      <w:color w:val="0000FF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231FA"/>
    <w:pPr>
      <w:jc w:val="both"/>
    </w:pPr>
    <w:rPr>
      <w:rFonts w:ascii="TCVN3 Sample Font" w:hAnsi="TCVN3 Sample Font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7754C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3231F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3231FA"/>
    <w:pPr>
      <w:overflowPunct w:val="0"/>
      <w:autoSpaceDE w:val="0"/>
      <w:autoSpaceDN w:val="0"/>
      <w:adjustRightInd w:val="0"/>
      <w:spacing w:before="60" w:after="240" w:line="288" w:lineRule="auto"/>
      <w:ind w:left="-567" w:firstLine="567"/>
      <w:jc w:val="both"/>
      <w:textAlignment w:val="baseline"/>
    </w:pPr>
    <w:rPr>
      <w:rFonts w:ascii=".VnTime" w:hAnsi=".VnTime"/>
    </w:rPr>
  </w:style>
  <w:style w:type="paragraph" w:customStyle="1" w:styleId="BodyText22">
    <w:name w:val="Body Text 22"/>
    <w:basedOn w:val="Normal"/>
    <w:uiPriority w:val="99"/>
    <w:rsid w:val="003231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spacing w:before="60" w:after="60" w:line="288" w:lineRule="auto"/>
      <w:ind w:firstLine="547"/>
      <w:jc w:val="both"/>
      <w:textAlignment w:val="baseline"/>
    </w:pPr>
    <w:rPr>
      <w:rFonts w:ascii=".VnTime" w:hAnsi=".VnTime"/>
    </w:rPr>
  </w:style>
  <w:style w:type="table" w:styleId="TableGrid">
    <w:name w:val="Table Grid"/>
    <w:basedOn w:val="TableNormal"/>
    <w:uiPriority w:val="99"/>
    <w:rsid w:val="004B0018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54C"/>
    <w:rPr>
      <w:rFonts w:cs="Times New Roman"/>
      <w:sz w:val="2"/>
    </w:rPr>
  </w:style>
  <w:style w:type="paragraph" w:customStyle="1" w:styleId="CharCharCharChar">
    <w:name w:val="Char Char Char Char"/>
    <w:basedOn w:val="Normal"/>
    <w:uiPriority w:val="99"/>
    <w:semiHidden/>
    <w:rsid w:val="00D36B7C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basedOn w:val="Normal"/>
    <w:uiPriority w:val="99"/>
    <w:rsid w:val="00585F2D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customStyle="1" w:styleId="normal-h">
    <w:name w:val="normal-h"/>
    <w:basedOn w:val="DefaultParagraphFont"/>
    <w:uiPriority w:val="99"/>
    <w:rsid w:val="00EE3182"/>
    <w:rPr>
      <w:rFonts w:cs="Times New Roman"/>
    </w:rPr>
  </w:style>
  <w:style w:type="paragraph" w:customStyle="1" w:styleId="normal-p">
    <w:name w:val="normal-p"/>
    <w:basedOn w:val="Normal"/>
    <w:uiPriority w:val="99"/>
    <w:rsid w:val="00EE3182"/>
    <w:pPr>
      <w:spacing w:before="100" w:beforeAutospacing="1" w:after="100" w:afterAutospacing="1"/>
    </w:pPr>
    <w:rPr>
      <w:sz w:val="24"/>
      <w:szCs w:val="24"/>
    </w:rPr>
  </w:style>
  <w:style w:type="paragraph" w:customStyle="1" w:styleId="1Char">
    <w:name w:val="1 Char"/>
    <w:basedOn w:val="DocumentMap"/>
    <w:autoRedefine/>
    <w:uiPriority w:val="99"/>
    <w:rsid w:val="009316E5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9316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7754C"/>
    <w:rPr>
      <w:rFonts w:cs="Times New Roman"/>
      <w:sz w:val="2"/>
    </w:rPr>
  </w:style>
  <w:style w:type="paragraph" w:customStyle="1" w:styleId="Char">
    <w:name w:val="Char"/>
    <w:basedOn w:val="Normal"/>
    <w:autoRedefine/>
    <w:uiPriority w:val="99"/>
    <w:rsid w:val="006D30B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Char1CharCharCharCharCharCharCharCharCharCharCharCharCharCharCharCharCharCharChar">
    <w:name w:val="Char Char Char Char Char Char1 Char Char Char Char Char Char Char Char Char Char Char Char Char Char Char Char Char Char Char"/>
    <w:basedOn w:val="Normal"/>
    <w:uiPriority w:val="99"/>
    <w:semiHidden/>
    <w:rsid w:val="0074797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">
    <w:name w:val="Char Char Char"/>
    <w:basedOn w:val="Normal"/>
    <w:uiPriority w:val="99"/>
    <w:rsid w:val="00E75BB2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>STCVG BinhThuan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TÀI CHÍNH BÌNH THUẬN</dc:title>
  <dc:creator>Ulysses R. Gotera</dc:creator>
  <cp:lastModifiedBy>Admin</cp:lastModifiedBy>
  <cp:revision>2</cp:revision>
  <cp:lastPrinted>2018-02-02T07:17:00Z</cp:lastPrinted>
  <dcterms:created xsi:type="dcterms:W3CDTF">2018-02-07T08:09:00Z</dcterms:created>
  <dcterms:modified xsi:type="dcterms:W3CDTF">2018-02-07T08:09:00Z</dcterms:modified>
</cp:coreProperties>
</file>