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68" w:rsidRDefault="003A7F68" w:rsidP="00716C86">
      <w:pPr>
        <w:jc w:val="both"/>
        <w:rPr>
          <w:rFonts w:ascii="Times New Roman" w:hAnsi="Times New Roman"/>
          <w:b/>
          <w:bCs/>
          <w:sz w:val="24"/>
        </w:rPr>
        <w:sectPr w:rsidR="003A7F68" w:rsidSect="00D722F8">
          <w:footerReference w:type="even" r:id="rId6"/>
          <w:footerReference w:type="default" r:id="rId7"/>
          <w:pgSz w:w="11907" w:h="16840" w:code="9"/>
          <w:pgMar w:top="1247" w:right="851" w:bottom="1134" w:left="1582" w:header="283" w:footer="283" w:gutter="0"/>
          <w:cols w:space="720"/>
          <w:docGrid w:linePitch="381"/>
        </w:sectPr>
      </w:pPr>
    </w:p>
    <w:p w:rsidR="003A7F68" w:rsidRPr="00C943B1" w:rsidRDefault="003A7F68" w:rsidP="00716C86">
      <w:pPr>
        <w:jc w:val="both"/>
        <w:rPr>
          <w:rFonts w:ascii="Times New Roman" w:hAnsi="Times New Roman"/>
          <w:b/>
          <w:bCs/>
          <w:sz w:val="26"/>
        </w:rPr>
      </w:pPr>
      <w:r w:rsidRPr="00C943B1">
        <w:rPr>
          <w:rFonts w:ascii="Times New Roman" w:hAnsi="Times New Roman"/>
          <w:b/>
          <w:bCs/>
          <w:sz w:val="26"/>
        </w:rPr>
        <w:lastRenderedPageBreak/>
        <w:t xml:space="preserve">UỶ BAN NHÂN DÂN                  CỘNG HOÀ XÃ HỘI CHỦ NGHĨA VIỆT </w:t>
      </w:r>
      <w:smartTag w:uri="urn:schemas-microsoft-com:office:smarttags" w:element="country-region">
        <w:smartTag w:uri="urn:schemas-microsoft-com:office:smarttags" w:element="place">
          <w:r w:rsidRPr="00C943B1">
            <w:rPr>
              <w:rFonts w:ascii="Times New Roman" w:hAnsi="Times New Roman"/>
              <w:b/>
              <w:bCs/>
              <w:sz w:val="26"/>
            </w:rPr>
            <w:t>NAM</w:t>
          </w:r>
        </w:smartTag>
      </w:smartTag>
    </w:p>
    <w:p w:rsidR="003A7F68" w:rsidRPr="00EF72FC" w:rsidRDefault="003A7F68" w:rsidP="00716C86">
      <w:pPr>
        <w:jc w:val="both"/>
        <w:rPr>
          <w:rFonts w:ascii="Times New Roman" w:hAnsi="Times New Roman"/>
          <w:sz w:val="24"/>
        </w:rPr>
      </w:pPr>
      <w:r w:rsidRPr="00C943B1">
        <w:rPr>
          <w:rFonts w:ascii="Times New Roman" w:hAnsi="Times New Roman"/>
          <w:b/>
          <w:bCs/>
          <w:sz w:val="26"/>
        </w:rPr>
        <w:t xml:space="preserve">TỈNH QUẢNG BÌNH </w:t>
      </w:r>
      <w:r w:rsidRPr="00EF72FC">
        <w:rPr>
          <w:rFonts w:ascii="Times New Roman" w:hAnsi="Times New Roman"/>
          <w:b/>
          <w:bCs/>
        </w:rPr>
        <w:t>Độc lập - Tự do - Hạnh phúc</w:t>
      </w:r>
    </w:p>
    <w:p w:rsidR="003A7F68" w:rsidRPr="00EF72FC" w:rsidRDefault="00F27FBD" w:rsidP="00813D49">
      <w:pPr>
        <w:ind w:right="459"/>
        <w:rPr>
          <w:rFonts w:ascii="Times New Roman" w:hAnsi="Times New Roman"/>
          <w:szCs w:val="28"/>
          <w:vertAlign w:val="subscript"/>
        </w:rPr>
      </w:pPr>
      <w:r w:rsidRPr="00F27FBD">
        <w:rPr>
          <w:noProof/>
        </w:rPr>
        <w:pict>
          <v:line id="_x0000_s1026" style="position:absolute;z-index:251657216" from="239.65pt,2.2pt" to="408.6pt,2.2pt"/>
        </w:pict>
      </w:r>
      <w:r w:rsidRPr="00F27FBD">
        <w:rPr>
          <w:noProof/>
        </w:rPr>
        <w:pict>
          <v:line id="_x0000_s1027" style="position:absolute;z-index:251656192" from="18pt,1.45pt" to="110.65pt,1.45pt"/>
        </w:pict>
      </w:r>
      <w:r w:rsidR="003A7F68" w:rsidRPr="00EF72FC">
        <w:rPr>
          <w:rFonts w:ascii="Times New Roman" w:hAnsi="Times New Roman"/>
          <w:noProof/>
          <w:szCs w:val="28"/>
        </w:rPr>
        <w:softHyphen/>
      </w:r>
      <w:r w:rsidR="003A7F68" w:rsidRPr="00EF72FC">
        <w:rPr>
          <w:rFonts w:ascii="Times New Roman" w:hAnsi="Times New Roman"/>
          <w:noProof/>
          <w:szCs w:val="28"/>
          <w:vertAlign w:val="subscript"/>
        </w:rPr>
        <w:softHyphen/>
      </w:r>
      <w:r w:rsidR="003A7F68" w:rsidRPr="00EF72FC">
        <w:rPr>
          <w:rFonts w:ascii="Times New Roman" w:hAnsi="Times New Roman"/>
          <w:noProof/>
          <w:szCs w:val="28"/>
          <w:vertAlign w:val="subscript"/>
        </w:rPr>
        <w:softHyphen/>
      </w:r>
      <w:r w:rsidR="003A7F68" w:rsidRPr="00EF72FC">
        <w:rPr>
          <w:rFonts w:ascii="Times New Roman" w:hAnsi="Times New Roman"/>
          <w:noProof/>
          <w:szCs w:val="28"/>
          <w:vertAlign w:val="subscript"/>
        </w:rPr>
        <w:softHyphen/>
      </w:r>
      <w:r w:rsidR="003A7F68" w:rsidRPr="00EF72FC">
        <w:rPr>
          <w:rFonts w:ascii="Times New Roman" w:hAnsi="Times New Roman"/>
          <w:noProof/>
          <w:szCs w:val="28"/>
          <w:vertAlign w:val="subscript"/>
        </w:rPr>
        <w:softHyphen/>
      </w:r>
      <w:r w:rsidR="003A7F68" w:rsidRPr="00EF72FC">
        <w:rPr>
          <w:rFonts w:ascii="Times New Roman" w:hAnsi="Times New Roman"/>
          <w:noProof/>
          <w:szCs w:val="28"/>
          <w:vertAlign w:val="subscript"/>
        </w:rPr>
        <w:softHyphen/>
      </w:r>
      <w:r w:rsidR="003A7F68" w:rsidRPr="00EF72FC">
        <w:rPr>
          <w:rFonts w:ascii="Times New Roman" w:hAnsi="Times New Roman"/>
          <w:noProof/>
          <w:szCs w:val="28"/>
          <w:vertAlign w:val="subscript"/>
        </w:rPr>
        <w:softHyphen/>
      </w:r>
      <w:r w:rsidR="003A7F68" w:rsidRPr="00EF72FC">
        <w:rPr>
          <w:rFonts w:ascii="Times New Roman" w:hAnsi="Times New Roman"/>
          <w:noProof/>
          <w:szCs w:val="28"/>
          <w:vertAlign w:val="subscript"/>
        </w:rPr>
        <w:softHyphen/>
      </w:r>
      <w:r w:rsidR="003A7F68" w:rsidRPr="00EF72FC">
        <w:rPr>
          <w:rFonts w:ascii="Times New Roman" w:hAnsi="Times New Roman"/>
          <w:noProof/>
          <w:szCs w:val="28"/>
          <w:vertAlign w:val="subscript"/>
        </w:rPr>
        <w:softHyphen/>
      </w:r>
      <w:r w:rsidR="003A7F68" w:rsidRPr="00EF72FC">
        <w:rPr>
          <w:rFonts w:ascii="Times New Roman" w:hAnsi="Times New Roman"/>
          <w:noProof/>
          <w:szCs w:val="28"/>
          <w:vertAlign w:val="subscript"/>
        </w:rPr>
        <w:softHyphen/>
      </w:r>
      <w:r w:rsidR="003A7F68" w:rsidRPr="00EF72FC">
        <w:rPr>
          <w:rFonts w:ascii="Times New Roman" w:hAnsi="Times New Roman"/>
          <w:noProof/>
          <w:szCs w:val="28"/>
          <w:vertAlign w:val="subscript"/>
        </w:rPr>
        <w:softHyphen/>
      </w:r>
    </w:p>
    <w:p w:rsidR="003A7F68" w:rsidRPr="00EF72FC" w:rsidRDefault="003A7F68" w:rsidP="003E4BE6">
      <w:pPr>
        <w:ind w:right="-28"/>
        <w:rPr>
          <w:rFonts w:ascii="Times New Roman" w:hAnsi="Times New Roman"/>
          <w:szCs w:val="28"/>
        </w:rPr>
      </w:pPr>
      <w:r w:rsidRPr="00EF72FC">
        <w:rPr>
          <w:rFonts w:ascii="Times New Roman" w:hAnsi="Times New Roman"/>
          <w:szCs w:val="28"/>
        </w:rPr>
        <w:t xml:space="preserve">Số:  </w:t>
      </w:r>
      <w:r w:rsidR="00A936F6">
        <w:rPr>
          <w:rFonts w:ascii="Times New Roman" w:hAnsi="Times New Roman"/>
          <w:szCs w:val="28"/>
        </w:rPr>
        <w:t>1307</w:t>
      </w:r>
      <w:r w:rsidRPr="00EF72FC">
        <w:rPr>
          <w:rFonts w:ascii="Times New Roman" w:hAnsi="Times New Roman"/>
          <w:szCs w:val="28"/>
        </w:rPr>
        <w:t xml:space="preserve">/TB-UBND                  </w:t>
      </w:r>
      <w:r w:rsidRPr="00EF72FC">
        <w:rPr>
          <w:rFonts w:ascii="Times New Roman" w:hAnsi="Times New Roman"/>
          <w:i/>
          <w:iCs/>
          <w:szCs w:val="28"/>
        </w:rPr>
        <w:t xml:space="preserve">Quảng Bình, ngày </w:t>
      </w:r>
      <w:r w:rsidR="00A936F6">
        <w:rPr>
          <w:rFonts w:ascii="Times New Roman" w:hAnsi="Times New Roman"/>
          <w:i/>
          <w:iCs/>
          <w:szCs w:val="28"/>
        </w:rPr>
        <w:t>06</w:t>
      </w:r>
      <w:r w:rsidRPr="00EF72FC">
        <w:rPr>
          <w:rFonts w:ascii="Times New Roman" w:hAnsi="Times New Roman"/>
          <w:i/>
          <w:iCs/>
          <w:szCs w:val="28"/>
        </w:rPr>
        <w:t xml:space="preserve"> tháng </w:t>
      </w:r>
      <w:r w:rsidR="00A936F6">
        <w:rPr>
          <w:rFonts w:ascii="Times New Roman" w:hAnsi="Times New Roman"/>
          <w:i/>
          <w:iCs/>
          <w:szCs w:val="28"/>
        </w:rPr>
        <w:t>8</w:t>
      </w:r>
      <w:r w:rsidRPr="00EF72FC">
        <w:rPr>
          <w:rFonts w:ascii="Times New Roman" w:hAnsi="Times New Roman"/>
          <w:i/>
          <w:iCs/>
          <w:szCs w:val="28"/>
        </w:rPr>
        <w:t xml:space="preserve"> năm 201</w:t>
      </w:r>
      <w:r>
        <w:rPr>
          <w:rFonts w:ascii="Times New Roman" w:hAnsi="Times New Roman"/>
          <w:i/>
          <w:iCs/>
          <w:szCs w:val="28"/>
        </w:rPr>
        <w:t>8</w:t>
      </w:r>
    </w:p>
    <w:p w:rsidR="003A7F68" w:rsidRPr="00EF72FC" w:rsidRDefault="003A7F68" w:rsidP="00CB3537">
      <w:pPr>
        <w:ind w:hanging="1080"/>
        <w:rPr>
          <w:rFonts w:ascii="Times New Roman" w:hAnsi="Times New Roman"/>
          <w:szCs w:val="28"/>
        </w:rPr>
      </w:pPr>
    </w:p>
    <w:p w:rsidR="003A7F68" w:rsidRPr="00EF72FC" w:rsidRDefault="003A7F68" w:rsidP="0002451A">
      <w:pPr>
        <w:jc w:val="center"/>
        <w:rPr>
          <w:rFonts w:ascii="Times New Roman" w:hAnsi="Times New Roman"/>
          <w:b/>
          <w:bCs/>
          <w:szCs w:val="28"/>
        </w:rPr>
      </w:pPr>
      <w:r w:rsidRPr="00EF72FC">
        <w:rPr>
          <w:rFonts w:ascii="Times New Roman" w:hAnsi="Times New Roman"/>
          <w:b/>
          <w:bCs/>
          <w:szCs w:val="28"/>
        </w:rPr>
        <w:t>THÔNG BÁO THU HỒI ĐẤT</w:t>
      </w:r>
    </w:p>
    <w:p w:rsidR="003A7F68" w:rsidRPr="00EF72FC" w:rsidRDefault="003A7F68" w:rsidP="003E4BE6">
      <w:pPr>
        <w:jc w:val="center"/>
        <w:rPr>
          <w:rFonts w:ascii="Times New Roman" w:hAnsi="Times New Roman"/>
          <w:b/>
          <w:szCs w:val="28"/>
        </w:rPr>
      </w:pPr>
      <w:r>
        <w:rPr>
          <w:rFonts w:ascii="Times New Roman" w:hAnsi="Times New Roman"/>
          <w:b/>
          <w:szCs w:val="28"/>
        </w:rPr>
        <w:t>Đ</w:t>
      </w:r>
      <w:r w:rsidRPr="00EF72FC">
        <w:rPr>
          <w:rFonts w:ascii="Times New Roman" w:hAnsi="Times New Roman"/>
          <w:b/>
          <w:szCs w:val="28"/>
        </w:rPr>
        <w:t>ể GPMB</w:t>
      </w:r>
      <w:r>
        <w:rPr>
          <w:rFonts w:ascii="Times New Roman" w:hAnsi="Times New Roman"/>
          <w:b/>
          <w:szCs w:val="28"/>
        </w:rPr>
        <w:t xml:space="preserve"> xây dựng Công trình: Sửa chữa nâng cấp bảo đảm an toàn hồ chứa nước Phú Vinh</w:t>
      </w:r>
      <w:r w:rsidRPr="00EF72FC">
        <w:rPr>
          <w:rFonts w:ascii="Times New Roman" w:hAnsi="Times New Roman"/>
          <w:b/>
          <w:szCs w:val="28"/>
        </w:rPr>
        <w:t xml:space="preserve"> tại </w:t>
      </w:r>
      <w:r>
        <w:rPr>
          <w:rFonts w:ascii="Times New Roman" w:hAnsi="Times New Roman"/>
          <w:b/>
          <w:szCs w:val="28"/>
        </w:rPr>
        <w:t>phường Đồng Sơn</w:t>
      </w:r>
      <w:r w:rsidRPr="00EF72FC">
        <w:rPr>
          <w:rFonts w:ascii="Times New Roman" w:hAnsi="Times New Roman"/>
          <w:b/>
          <w:szCs w:val="28"/>
        </w:rPr>
        <w:t xml:space="preserve">, </w:t>
      </w:r>
      <w:r>
        <w:rPr>
          <w:rFonts w:ascii="Times New Roman" w:hAnsi="Times New Roman"/>
          <w:b/>
          <w:szCs w:val="28"/>
        </w:rPr>
        <w:t>thành phố Đồng Hới</w:t>
      </w:r>
      <w:r w:rsidRPr="00EF72FC">
        <w:rPr>
          <w:rFonts w:ascii="Times New Roman" w:hAnsi="Times New Roman"/>
          <w:b/>
          <w:szCs w:val="28"/>
        </w:rPr>
        <w:t xml:space="preserve">. </w:t>
      </w:r>
    </w:p>
    <w:p w:rsidR="003A7F68" w:rsidRPr="00EF72FC" w:rsidRDefault="00F27FBD" w:rsidP="0002451A">
      <w:pPr>
        <w:jc w:val="both"/>
        <w:rPr>
          <w:rFonts w:ascii="Times New Roman" w:hAnsi="Times New Roman"/>
          <w:b/>
          <w:spacing w:val="-4"/>
          <w:szCs w:val="28"/>
        </w:rPr>
      </w:pPr>
      <w:r w:rsidRPr="00F27FBD">
        <w:rPr>
          <w:noProof/>
        </w:rPr>
        <w:pict>
          <v:line id="_x0000_s1028" style="position:absolute;left:0;text-align:left;z-index:251658240" from="168pt,1.55pt" to="280pt,1.55pt"/>
        </w:pict>
      </w:r>
    </w:p>
    <w:p w:rsidR="003A7F68" w:rsidRPr="00EF72FC" w:rsidRDefault="003A7F68" w:rsidP="003E4BE6">
      <w:pPr>
        <w:spacing w:before="60"/>
        <w:ind w:firstLine="720"/>
        <w:jc w:val="both"/>
        <w:rPr>
          <w:rFonts w:ascii="Times New Roman" w:hAnsi="Times New Roman"/>
          <w:szCs w:val="28"/>
        </w:rPr>
      </w:pPr>
      <w:r w:rsidRPr="00EF72FC">
        <w:rPr>
          <w:rFonts w:ascii="Times New Roman" w:hAnsi="Times New Roman"/>
          <w:szCs w:val="28"/>
        </w:rPr>
        <w:t xml:space="preserve">Căn cứ điểm </w:t>
      </w:r>
      <w:r>
        <w:rPr>
          <w:rFonts w:ascii="Times New Roman" w:hAnsi="Times New Roman"/>
          <w:szCs w:val="28"/>
        </w:rPr>
        <w:t>b</w:t>
      </w:r>
      <w:r w:rsidRPr="00EF72FC">
        <w:rPr>
          <w:rFonts w:ascii="Times New Roman" w:hAnsi="Times New Roman"/>
          <w:szCs w:val="28"/>
        </w:rPr>
        <w:t xml:space="preserve"> khoản 3 Điều 62 Luật Đất đai năm 2013;</w:t>
      </w:r>
    </w:p>
    <w:p w:rsidR="003A7F68" w:rsidRPr="00EF72FC" w:rsidRDefault="003A7F68" w:rsidP="003E4BE6">
      <w:pPr>
        <w:spacing w:before="60"/>
        <w:ind w:firstLine="720"/>
        <w:jc w:val="both"/>
        <w:rPr>
          <w:rFonts w:ascii="Times New Roman" w:hAnsi="Times New Roman" w:cs=".VnTime"/>
          <w:szCs w:val="28"/>
        </w:rPr>
      </w:pPr>
      <w:r w:rsidRPr="00EF72FC">
        <w:rPr>
          <w:rFonts w:ascii="Times New Roman" w:hAnsi="Times New Roman"/>
          <w:szCs w:val="28"/>
        </w:rPr>
        <w:t>C</w:t>
      </w:r>
      <w:r w:rsidRPr="00EF72FC">
        <w:rPr>
          <w:rFonts w:ascii="Times New Roman" w:hAnsi="Times New Roman" w:cs="Arial"/>
          <w:szCs w:val="28"/>
        </w:rPr>
        <w:t>ă</w:t>
      </w:r>
      <w:r w:rsidRPr="00EF72FC">
        <w:rPr>
          <w:rFonts w:ascii="Times New Roman" w:hAnsi="Times New Roman"/>
          <w:szCs w:val="28"/>
        </w:rPr>
        <w:t>n c</w:t>
      </w:r>
      <w:r w:rsidRPr="00EF72FC">
        <w:rPr>
          <w:rFonts w:ascii="Times New Roman" w:hAnsi="Times New Roman" w:cs="Arial"/>
          <w:szCs w:val="28"/>
        </w:rPr>
        <w:t>ứ</w:t>
      </w:r>
      <w:r w:rsidRPr="00EF72FC">
        <w:rPr>
          <w:rFonts w:ascii="Times New Roman" w:hAnsi="Times New Roman" w:cs=".VnTime"/>
          <w:szCs w:val="28"/>
        </w:rPr>
        <w:t xml:space="preserve"> Ngh</w:t>
      </w:r>
      <w:r w:rsidRPr="00EF72FC">
        <w:rPr>
          <w:rFonts w:ascii="Times New Roman" w:hAnsi="Times New Roman" w:cs="Arial"/>
          <w:szCs w:val="28"/>
        </w:rPr>
        <w:t>ịđị</w:t>
      </w:r>
      <w:r w:rsidRPr="00EF72FC">
        <w:rPr>
          <w:rFonts w:ascii="Times New Roman" w:hAnsi="Times New Roman" w:cs=".VnTime"/>
          <w:szCs w:val="28"/>
        </w:rPr>
        <w:t>nh s</w:t>
      </w:r>
      <w:r w:rsidRPr="00EF72FC">
        <w:rPr>
          <w:rFonts w:ascii="Times New Roman" w:hAnsi="Times New Roman" w:cs="Arial"/>
          <w:szCs w:val="28"/>
        </w:rPr>
        <w:t>ố</w:t>
      </w:r>
      <w:r w:rsidRPr="00EF72FC">
        <w:rPr>
          <w:rFonts w:ascii="Times New Roman" w:hAnsi="Times New Roman" w:cs=".VnTime"/>
          <w:szCs w:val="28"/>
        </w:rPr>
        <w:t xml:space="preserve"> 01/2017/NĐ-CP</w:t>
      </w:r>
      <w:r w:rsidRPr="00EF72FC">
        <w:rPr>
          <w:rFonts w:ascii="Times New Roman" w:hAnsi="Times New Roman"/>
          <w:szCs w:val="28"/>
        </w:rPr>
        <w:t xml:space="preserve"> ng</w:t>
      </w:r>
      <w:r w:rsidRPr="00EF72FC">
        <w:rPr>
          <w:rFonts w:ascii="Times New Roman" w:hAnsi="Times New Roman" w:cs="Arial"/>
          <w:szCs w:val="28"/>
        </w:rPr>
        <w:t>à</w:t>
      </w:r>
      <w:r w:rsidRPr="00EF72FC">
        <w:rPr>
          <w:rFonts w:ascii="Times New Roman" w:hAnsi="Times New Roman" w:cs=".VnTime"/>
          <w:szCs w:val="28"/>
        </w:rPr>
        <w:t>y 06/01/2017 c</w:t>
      </w:r>
      <w:r w:rsidRPr="00EF72FC">
        <w:rPr>
          <w:rFonts w:ascii="Times New Roman" w:hAnsi="Times New Roman" w:cs="Arial"/>
          <w:szCs w:val="28"/>
        </w:rPr>
        <w:t>ủ</w:t>
      </w:r>
      <w:r w:rsidRPr="00EF72FC">
        <w:rPr>
          <w:rFonts w:ascii="Times New Roman" w:hAnsi="Times New Roman" w:cs=".VnTime"/>
          <w:szCs w:val="28"/>
        </w:rPr>
        <w:t>a Chính ph</w:t>
      </w:r>
      <w:r w:rsidRPr="00EF72FC">
        <w:rPr>
          <w:rFonts w:ascii="Times New Roman" w:hAnsi="Times New Roman" w:cs="Arial"/>
          <w:szCs w:val="28"/>
        </w:rPr>
        <w:t>ủ</w:t>
      </w:r>
      <w:r w:rsidRPr="00EF72FC">
        <w:rPr>
          <w:rFonts w:ascii="Times New Roman" w:hAnsi="Times New Roman" w:cs=".VnTime"/>
          <w:szCs w:val="28"/>
        </w:rPr>
        <w:t xml:space="preserve"> về sửa đổi, bổ sung một số Nghị định quy định chi tiết thi hành Luật Đất đai;</w:t>
      </w:r>
    </w:p>
    <w:p w:rsidR="003A7F68" w:rsidRDefault="003A7F68" w:rsidP="003E4BE6">
      <w:pPr>
        <w:spacing w:before="60"/>
        <w:ind w:firstLine="720"/>
        <w:jc w:val="both"/>
        <w:rPr>
          <w:rFonts w:ascii="Times New Roman" w:hAnsi="Times New Roman"/>
          <w:szCs w:val="28"/>
        </w:rPr>
      </w:pPr>
      <w:r w:rsidRPr="00EF72FC">
        <w:rPr>
          <w:rFonts w:ascii="Times New Roman" w:hAnsi="Times New Roman"/>
          <w:szCs w:val="28"/>
        </w:rPr>
        <w:t xml:space="preserve">Căn cứ Thông tư số 30/2014/TT-BTNMT ngày 02 tháng 6 năm 2014 của Bộ Tài nguyên và Môi trường Quy định về hồ sơ giao đất, cho thuê đất, chuyển mục đích sử dụng đất, thu hồi đất; </w:t>
      </w:r>
    </w:p>
    <w:p w:rsidR="003A7F68" w:rsidRPr="00E0768B" w:rsidRDefault="003A7F68" w:rsidP="003E4BE6">
      <w:pPr>
        <w:spacing w:before="60"/>
        <w:ind w:firstLine="720"/>
        <w:jc w:val="both"/>
        <w:rPr>
          <w:rFonts w:ascii="Times New Roman" w:hAnsi="Times New Roman" w:cs=".VnTime"/>
          <w:szCs w:val="28"/>
        </w:rPr>
      </w:pPr>
      <w:r>
        <w:rPr>
          <w:rFonts w:ascii="Times New Roman" w:hAnsi="Times New Roman" w:cs=".VnTime"/>
          <w:szCs w:val="28"/>
        </w:rPr>
        <w:t>Căn cứ Nghị quyết số 45/NQ-CP ngày 09/5/2018 của Chính phủ về điều chỉnh quy hoạch sử dụng đất đến năm 2020 và kế hoạch sử dụng đất kỳ cuối (2016-2020) tỉnh Quảng Bình;</w:t>
      </w:r>
    </w:p>
    <w:p w:rsidR="003A7F68" w:rsidRPr="00EF72FC" w:rsidRDefault="003A7F68" w:rsidP="003E4BE6">
      <w:pPr>
        <w:spacing w:before="60"/>
        <w:ind w:firstLine="720"/>
        <w:jc w:val="both"/>
        <w:rPr>
          <w:rFonts w:ascii="Times New Roman" w:hAnsi="Times New Roman"/>
          <w:szCs w:val="28"/>
        </w:rPr>
      </w:pPr>
      <w:r>
        <w:rPr>
          <w:rFonts w:ascii="Times New Roman" w:hAnsi="Times New Roman"/>
          <w:szCs w:val="28"/>
        </w:rPr>
        <w:t>Căn cứ Nghị quyết số 35/NQ-HĐND ngày 08/12/2017 của Hội đồng Nhân dân tỉnh về việc thông qua kế hoạch thu hồi đất, chuyển mục đích sử dụng đất năm 2018 trên địa bàn tỉnh Quảng Bình;</w:t>
      </w:r>
    </w:p>
    <w:p w:rsidR="003A7F68" w:rsidRDefault="003A7F68" w:rsidP="003E4BE6">
      <w:pPr>
        <w:spacing w:before="60"/>
        <w:ind w:firstLine="720"/>
        <w:jc w:val="both"/>
        <w:rPr>
          <w:rFonts w:ascii="Times New Roman" w:hAnsi="Times New Roman"/>
          <w:szCs w:val="28"/>
        </w:rPr>
      </w:pPr>
      <w:r>
        <w:rPr>
          <w:rFonts w:ascii="Times New Roman" w:hAnsi="Times New Roman"/>
          <w:szCs w:val="28"/>
        </w:rPr>
        <w:t>Căn cứ Quyết định số 4866/QĐ-UBND ngày 29/12/2017 của UBND tỉnh Quảng Bình về việc phê duyệt kế hoạch sử dụng đất năm 2018 của thành phố Đồng Hới;</w:t>
      </w:r>
    </w:p>
    <w:p w:rsidR="003A7F68" w:rsidRDefault="003A7F68" w:rsidP="003E4BE6">
      <w:pPr>
        <w:spacing w:before="60"/>
        <w:ind w:firstLine="720"/>
        <w:jc w:val="both"/>
        <w:rPr>
          <w:rFonts w:ascii="Times New Roman" w:hAnsi="Times New Roman"/>
          <w:szCs w:val="28"/>
        </w:rPr>
      </w:pPr>
      <w:r>
        <w:rPr>
          <w:rFonts w:ascii="Times New Roman" w:hAnsi="Times New Roman"/>
          <w:szCs w:val="28"/>
        </w:rPr>
        <w:t>Căn cứ Quyết định số 3370/QĐ-UBND ngày 24/11/2015 của UBND tỉnh về việc giao nhiệm vụ Chủ đầu tư và Quản lý Tiểu dự án: “Sửa chữa và nâng cao an toàn đập” (WB8), tỉnh Quảng Bình;</w:t>
      </w:r>
    </w:p>
    <w:p w:rsidR="003A7F68" w:rsidRDefault="003A7F68" w:rsidP="003E4BE6">
      <w:pPr>
        <w:spacing w:before="60"/>
        <w:ind w:firstLine="720"/>
        <w:jc w:val="both"/>
        <w:rPr>
          <w:rFonts w:ascii="Times New Roman" w:hAnsi="Times New Roman" w:cs=".VnTime"/>
          <w:spacing w:val="-4"/>
          <w:szCs w:val="28"/>
        </w:rPr>
      </w:pPr>
      <w:r>
        <w:rPr>
          <w:rFonts w:ascii="Times New Roman" w:hAnsi="Times New Roman"/>
          <w:szCs w:val="28"/>
        </w:rPr>
        <w:t>Căn cứ Quyết định số 811/QĐ-UBND ngày 24/3/2016 của UBND tỉnh về việc phê duyệt Báo cáo Nghiên cứu khả thi Tiểu dự án Sửa chữa, nâng cấp bảo đảm an toàn hồ chứa nước Phú Vinh, thuộc Dự án Sửa chữa và nâng cao an toàn đập (WB8), tỉnh Quảng Bình;</w:t>
      </w:r>
    </w:p>
    <w:p w:rsidR="003A7F68" w:rsidRPr="00EF72FC" w:rsidRDefault="003A7F68" w:rsidP="003E4BE6">
      <w:pPr>
        <w:spacing w:before="60"/>
        <w:ind w:firstLine="720"/>
        <w:jc w:val="both"/>
        <w:rPr>
          <w:rFonts w:ascii="Times New Roman" w:hAnsi="Times New Roman"/>
          <w:szCs w:val="28"/>
        </w:rPr>
      </w:pPr>
      <w:r w:rsidRPr="00EF72FC">
        <w:rPr>
          <w:rFonts w:ascii="Times New Roman" w:hAnsi="Times New Roman"/>
          <w:szCs w:val="28"/>
        </w:rPr>
        <w:t>Xét đề nghị của Sở Tài nguyên và Môi trường tại Tờ trình số</w:t>
      </w:r>
      <w:r>
        <w:rPr>
          <w:rFonts w:ascii="Times New Roman" w:hAnsi="Times New Roman"/>
          <w:szCs w:val="28"/>
        </w:rPr>
        <w:t xml:space="preserve"> 439</w:t>
      </w:r>
      <w:r w:rsidRPr="00EF72FC">
        <w:rPr>
          <w:rFonts w:ascii="Times New Roman" w:hAnsi="Times New Roman"/>
          <w:szCs w:val="28"/>
        </w:rPr>
        <w:t>/TTr-STNMT ngày</w:t>
      </w:r>
      <w:r>
        <w:rPr>
          <w:rFonts w:ascii="Times New Roman" w:hAnsi="Times New Roman"/>
          <w:szCs w:val="28"/>
        </w:rPr>
        <w:t xml:space="preserve"> 17</w:t>
      </w:r>
      <w:r w:rsidRPr="00EF72FC">
        <w:rPr>
          <w:rFonts w:ascii="Times New Roman" w:hAnsi="Times New Roman"/>
          <w:szCs w:val="28"/>
        </w:rPr>
        <w:t xml:space="preserve"> tháng</w:t>
      </w:r>
      <w:r>
        <w:rPr>
          <w:rFonts w:ascii="Times New Roman" w:hAnsi="Times New Roman"/>
          <w:szCs w:val="28"/>
        </w:rPr>
        <w:t xml:space="preserve"> 7</w:t>
      </w:r>
      <w:r w:rsidRPr="00EF72FC">
        <w:rPr>
          <w:rFonts w:ascii="Times New Roman" w:hAnsi="Times New Roman"/>
          <w:szCs w:val="28"/>
        </w:rPr>
        <w:t xml:space="preserve"> năm 201</w:t>
      </w:r>
      <w:r>
        <w:rPr>
          <w:rFonts w:ascii="Times New Roman" w:hAnsi="Times New Roman"/>
          <w:szCs w:val="28"/>
        </w:rPr>
        <w:t>8</w:t>
      </w:r>
      <w:r w:rsidRPr="00EF72FC">
        <w:rPr>
          <w:rFonts w:ascii="Times New Roman" w:hAnsi="Times New Roman"/>
          <w:szCs w:val="28"/>
        </w:rPr>
        <w:t>,</w:t>
      </w:r>
    </w:p>
    <w:p w:rsidR="003A7F68" w:rsidRPr="00EF72FC" w:rsidRDefault="003A7F68" w:rsidP="003E4BE6">
      <w:pPr>
        <w:spacing w:before="60"/>
        <w:ind w:firstLine="720"/>
        <w:jc w:val="both"/>
        <w:rPr>
          <w:rFonts w:ascii="Times New Roman" w:hAnsi="Times New Roman"/>
          <w:szCs w:val="28"/>
        </w:rPr>
      </w:pPr>
      <w:r w:rsidRPr="00EF72FC">
        <w:rPr>
          <w:rFonts w:ascii="Times New Roman" w:hAnsi="Times New Roman"/>
          <w:szCs w:val="28"/>
        </w:rPr>
        <w:t>UBND tỉnh thông báo như sau:</w:t>
      </w:r>
    </w:p>
    <w:p w:rsidR="003A7F68" w:rsidRDefault="003A7F68" w:rsidP="003E4BE6">
      <w:pPr>
        <w:spacing w:before="60"/>
        <w:ind w:firstLine="720"/>
        <w:jc w:val="both"/>
        <w:rPr>
          <w:rFonts w:ascii="Times New Roman" w:hAnsi="Times New Roman"/>
          <w:szCs w:val="28"/>
        </w:rPr>
      </w:pPr>
      <w:r w:rsidRPr="00EF72FC">
        <w:rPr>
          <w:rFonts w:ascii="Times New Roman" w:hAnsi="Times New Roman"/>
          <w:szCs w:val="28"/>
        </w:rPr>
        <w:t xml:space="preserve">1. Thu hồi </w:t>
      </w:r>
      <w:r>
        <w:rPr>
          <w:rFonts w:ascii="Times New Roman" w:hAnsi="Times New Roman"/>
          <w:szCs w:val="28"/>
        </w:rPr>
        <w:t xml:space="preserve">1.689,6 m² </w:t>
      </w:r>
      <w:r w:rsidRPr="00BD3230">
        <w:rPr>
          <w:rFonts w:ascii="Times New Roman" w:hAnsi="Times New Roman"/>
          <w:i/>
          <w:szCs w:val="28"/>
        </w:rPr>
        <w:t>(</w:t>
      </w:r>
      <w:r>
        <w:rPr>
          <w:rFonts w:ascii="Times New Roman" w:hAnsi="Times New Roman"/>
          <w:i/>
          <w:szCs w:val="28"/>
        </w:rPr>
        <w:t xml:space="preserve">Một nghìn sáu trăm tám mươi chín phẩy sáu </w:t>
      </w:r>
      <w:r w:rsidRPr="00BD3230">
        <w:rPr>
          <w:rFonts w:ascii="Times New Roman" w:hAnsi="Times New Roman"/>
          <w:i/>
          <w:szCs w:val="28"/>
        </w:rPr>
        <w:t>mét vuông)</w:t>
      </w:r>
      <w:r>
        <w:rPr>
          <w:rFonts w:ascii="Times New Roman" w:hAnsi="Times New Roman"/>
          <w:szCs w:val="28"/>
        </w:rPr>
        <w:t xml:space="preserve">đất rừng sản xuất (rừng trồng) do UBND phường Đồng Sơn quản lý </w:t>
      </w:r>
      <w:r w:rsidRPr="00EF72FC">
        <w:rPr>
          <w:rFonts w:ascii="Times New Roman" w:hAnsi="Times New Roman"/>
          <w:szCs w:val="28"/>
        </w:rPr>
        <w:t xml:space="preserve">tại </w:t>
      </w:r>
      <w:r>
        <w:rPr>
          <w:rFonts w:ascii="Times New Roman" w:hAnsi="Times New Roman"/>
          <w:szCs w:val="28"/>
        </w:rPr>
        <w:t>phường Đồng Sơn, thành phố Đồng Hới.</w:t>
      </w:r>
    </w:p>
    <w:p w:rsidR="003A7F68" w:rsidRDefault="003A7F68" w:rsidP="003E4BE6">
      <w:pPr>
        <w:spacing w:before="60"/>
        <w:ind w:firstLine="720"/>
        <w:jc w:val="both"/>
        <w:rPr>
          <w:rFonts w:ascii="Times New Roman" w:hAnsi="Times New Roman"/>
          <w:szCs w:val="28"/>
        </w:rPr>
      </w:pPr>
      <w:r w:rsidRPr="00CE460A">
        <w:rPr>
          <w:rFonts w:ascii="Times New Roman" w:hAnsi="Times New Roman"/>
          <w:szCs w:val="28"/>
        </w:rPr>
        <w:t xml:space="preserve">Vị trí, ranh giới khu đất được xác định theo bản chỉnh lý địa chính </w:t>
      </w:r>
      <w:r>
        <w:rPr>
          <w:rFonts w:ascii="Times New Roman" w:hAnsi="Times New Roman"/>
          <w:szCs w:val="28"/>
        </w:rPr>
        <w:t xml:space="preserve">các thửa đất thuộc Tờ bản đồ số 01 và tờ bản đồ số 09 phường Đồng Sơn </w:t>
      </w:r>
      <w:r w:rsidRPr="00CE460A">
        <w:rPr>
          <w:rFonts w:ascii="Times New Roman" w:hAnsi="Times New Roman"/>
          <w:szCs w:val="28"/>
        </w:rPr>
        <w:t xml:space="preserve">do </w:t>
      </w:r>
      <w:r>
        <w:rPr>
          <w:rFonts w:ascii="Times New Roman" w:hAnsi="Times New Roman"/>
          <w:szCs w:val="28"/>
        </w:rPr>
        <w:t xml:space="preserve">Trung tâm Kỹ thuật địa chính </w:t>
      </w:r>
      <w:r w:rsidRPr="00CE460A">
        <w:rPr>
          <w:rFonts w:ascii="Times New Roman" w:hAnsi="Times New Roman"/>
          <w:szCs w:val="28"/>
        </w:rPr>
        <w:t xml:space="preserve">thuộc </w:t>
      </w:r>
      <w:r>
        <w:rPr>
          <w:rFonts w:ascii="Times New Roman" w:hAnsi="Times New Roman"/>
          <w:szCs w:val="28"/>
        </w:rPr>
        <w:t>S</w:t>
      </w:r>
      <w:r w:rsidRPr="00CE460A">
        <w:rPr>
          <w:rFonts w:ascii="Times New Roman" w:hAnsi="Times New Roman"/>
          <w:szCs w:val="28"/>
        </w:rPr>
        <w:t>ở T</w:t>
      </w:r>
      <w:r>
        <w:rPr>
          <w:rFonts w:ascii="Times New Roman" w:hAnsi="Times New Roman"/>
          <w:szCs w:val="28"/>
        </w:rPr>
        <w:t>ài nguyên và Môi trường lập tháng 4/2018</w:t>
      </w:r>
      <w:r w:rsidRPr="00CE460A">
        <w:rPr>
          <w:rFonts w:ascii="Times New Roman" w:hAnsi="Times New Roman"/>
          <w:szCs w:val="28"/>
        </w:rPr>
        <w:t xml:space="preserve">, Sở Tài nguyên và Môi trường duyệt ngày </w:t>
      </w:r>
      <w:r>
        <w:rPr>
          <w:rFonts w:ascii="Times New Roman" w:hAnsi="Times New Roman"/>
          <w:szCs w:val="28"/>
        </w:rPr>
        <w:t>10/5/2018</w:t>
      </w:r>
      <w:r w:rsidRPr="00CE460A">
        <w:rPr>
          <w:rFonts w:ascii="Times New Roman" w:hAnsi="Times New Roman"/>
          <w:szCs w:val="28"/>
        </w:rPr>
        <w:t xml:space="preserve">, kèm theo </w:t>
      </w:r>
      <w:r>
        <w:rPr>
          <w:rFonts w:ascii="Times New Roman" w:hAnsi="Times New Roman"/>
          <w:szCs w:val="28"/>
        </w:rPr>
        <w:t>Thông báo</w:t>
      </w:r>
      <w:r w:rsidRPr="00CE460A">
        <w:rPr>
          <w:rFonts w:ascii="Times New Roman" w:hAnsi="Times New Roman"/>
          <w:szCs w:val="28"/>
        </w:rPr>
        <w:t xml:space="preserve"> này.</w:t>
      </w:r>
    </w:p>
    <w:p w:rsidR="003A7F68" w:rsidRDefault="003A7F68" w:rsidP="003E4BE6">
      <w:pPr>
        <w:spacing w:before="60"/>
        <w:ind w:firstLine="720"/>
        <w:jc w:val="both"/>
        <w:rPr>
          <w:rFonts w:ascii="Times New Roman" w:hAnsi="Times New Roman"/>
          <w:szCs w:val="28"/>
        </w:rPr>
      </w:pPr>
      <w:r w:rsidRPr="00BD3230">
        <w:rPr>
          <w:rFonts w:ascii="Times New Roman" w:hAnsi="Times New Roman"/>
          <w:szCs w:val="28"/>
        </w:rPr>
        <w:t>Các thửa đất, diện tích, loại đấtcụ thể có Danh sách dự kiến thu hồi kèm theo.</w:t>
      </w:r>
    </w:p>
    <w:p w:rsidR="003A7F68" w:rsidRPr="00EF72FC" w:rsidRDefault="003A7F68" w:rsidP="003E4BE6">
      <w:pPr>
        <w:spacing w:before="60"/>
        <w:ind w:firstLine="720"/>
        <w:jc w:val="both"/>
        <w:rPr>
          <w:rFonts w:ascii="Times New Roman" w:hAnsi="Times New Roman"/>
          <w:szCs w:val="28"/>
        </w:rPr>
      </w:pPr>
      <w:r w:rsidRPr="00EF72FC">
        <w:rPr>
          <w:rFonts w:ascii="Times New Roman" w:hAnsi="Times New Roman"/>
          <w:szCs w:val="28"/>
        </w:rPr>
        <w:lastRenderedPageBreak/>
        <w:t xml:space="preserve">2. Lý do thu hồi: Để GPMB </w:t>
      </w:r>
      <w:r>
        <w:rPr>
          <w:rFonts w:ascii="Times New Roman" w:hAnsi="Times New Roman"/>
          <w:szCs w:val="28"/>
        </w:rPr>
        <w:t>xây dựng Công trình sửa chữa, nâng cấp bảo đảm an toàn hồ chứa nước Phú Vinh.</w:t>
      </w:r>
    </w:p>
    <w:p w:rsidR="003A7F68" w:rsidRPr="00EF72FC" w:rsidRDefault="003A7F68" w:rsidP="003E4BE6">
      <w:pPr>
        <w:spacing w:before="60"/>
        <w:ind w:firstLine="720"/>
        <w:jc w:val="both"/>
        <w:rPr>
          <w:rFonts w:ascii="Times New Roman" w:hAnsi="Times New Roman"/>
          <w:szCs w:val="28"/>
        </w:rPr>
      </w:pPr>
      <w:r w:rsidRPr="00EF72FC">
        <w:rPr>
          <w:rFonts w:ascii="Times New Roman" w:hAnsi="Times New Roman"/>
          <w:szCs w:val="28"/>
        </w:rPr>
        <w:t xml:space="preserve">3. Thời gian điều tra, khảo sát, đo đạc, kiểm đếm: Bắt đầu từ ngày ký Thông báo thu hồi đất đến ngày </w:t>
      </w:r>
      <w:r>
        <w:rPr>
          <w:rFonts w:ascii="Times New Roman" w:hAnsi="Times New Roman"/>
          <w:szCs w:val="28"/>
        </w:rPr>
        <w:t>25/10</w:t>
      </w:r>
      <w:r w:rsidRPr="00EF72FC">
        <w:rPr>
          <w:rFonts w:ascii="Times New Roman" w:hAnsi="Times New Roman"/>
          <w:szCs w:val="28"/>
        </w:rPr>
        <w:t>/201</w:t>
      </w:r>
      <w:r>
        <w:rPr>
          <w:rFonts w:ascii="Times New Roman" w:hAnsi="Times New Roman"/>
          <w:szCs w:val="28"/>
        </w:rPr>
        <w:t>8</w:t>
      </w:r>
      <w:r w:rsidRPr="00EF72FC">
        <w:rPr>
          <w:rFonts w:ascii="Times New Roman" w:hAnsi="Times New Roman"/>
          <w:szCs w:val="28"/>
        </w:rPr>
        <w:t>.</w:t>
      </w:r>
    </w:p>
    <w:p w:rsidR="003A7F68" w:rsidRPr="00EF72FC" w:rsidRDefault="003A7F68" w:rsidP="003E4BE6">
      <w:pPr>
        <w:pStyle w:val="BodyTextIndent"/>
        <w:spacing w:before="60" w:line="240" w:lineRule="auto"/>
        <w:rPr>
          <w:rFonts w:ascii="Times New Roman" w:hAnsi="Times New Roman"/>
          <w:szCs w:val="28"/>
          <w:lang w:val="es-ES"/>
        </w:rPr>
      </w:pPr>
      <w:r w:rsidRPr="00EF72FC">
        <w:rPr>
          <w:rFonts w:ascii="Times New Roman" w:hAnsi="Times New Roman"/>
          <w:szCs w:val="28"/>
        </w:rPr>
        <w:t xml:space="preserve">4. Dự kiến kế hoạch di chuyển, bố trí tái định cư: </w:t>
      </w:r>
      <w:r w:rsidRPr="00EF72FC">
        <w:rPr>
          <w:rFonts w:ascii="Times New Roman" w:hAnsi="Times New Roman"/>
          <w:szCs w:val="28"/>
          <w:lang w:val="es-ES"/>
        </w:rPr>
        <w:t>Phạm vi thu hồi đất không có nhà ở cần phải di chuyển, bố trí tái định cư.</w:t>
      </w:r>
    </w:p>
    <w:p w:rsidR="003A7F68" w:rsidRDefault="003A7F68" w:rsidP="008510ED">
      <w:pPr>
        <w:pStyle w:val="BodyTextIndent"/>
        <w:spacing w:before="60" w:line="240" w:lineRule="auto"/>
        <w:ind w:firstLine="0"/>
        <w:rPr>
          <w:rFonts w:ascii="Times New Roman" w:hAnsi="Times New Roman"/>
          <w:szCs w:val="28"/>
        </w:rPr>
      </w:pPr>
      <w:r>
        <w:rPr>
          <w:rFonts w:ascii="Times New Roman" w:hAnsi="Times New Roman"/>
          <w:szCs w:val="28"/>
        </w:rPr>
        <w:tab/>
      </w:r>
      <w:r w:rsidRPr="00EF72FC">
        <w:rPr>
          <w:rFonts w:ascii="Times New Roman" w:hAnsi="Times New Roman"/>
          <w:szCs w:val="28"/>
        </w:rPr>
        <w:t xml:space="preserve">5. </w:t>
      </w:r>
      <w:r>
        <w:rPr>
          <w:rFonts w:ascii="Times New Roman" w:hAnsi="Times New Roman"/>
          <w:szCs w:val="28"/>
        </w:rPr>
        <w:t xml:space="preserve">Ban Quản lý Dự án đầu tư xây dựng ngành thuộc Sở Nông nghiệp và Phát triển nông thôn </w:t>
      </w:r>
      <w:r w:rsidRPr="00EF72FC">
        <w:rPr>
          <w:rFonts w:ascii="Times New Roman" w:hAnsi="Times New Roman"/>
          <w:szCs w:val="28"/>
        </w:rPr>
        <w:t>có trách nhiệm phối hợp với</w:t>
      </w:r>
      <w:r>
        <w:rPr>
          <w:rFonts w:ascii="Times New Roman" w:hAnsi="Times New Roman"/>
          <w:szCs w:val="28"/>
        </w:rPr>
        <w:t xml:space="preserve"> UBND phường Đồng Sơn</w:t>
      </w:r>
      <w:r w:rsidRPr="00EF72FC">
        <w:rPr>
          <w:rFonts w:ascii="Times New Roman" w:hAnsi="Times New Roman"/>
          <w:szCs w:val="28"/>
        </w:rPr>
        <w:t>,</w:t>
      </w:r>
      <w:r w:rsidRPr="00EF72FC">
        <w:rPr>
          <w:rFonts w:ascii="Times New Roman" w:hAnsi="Times New Roman"/>
          <w:szCs w:val="28"/>
          <w:lang w:val="es-ES"/>
        </w:rPr>
        <w:t>Tổ chức thực hiện nhiệm vụ</w:t>
      </w:r>
      <w:r w:rsidRPr="00EF72FC">
        <w:rPr>
          <w:rFonts w:ascii="Times New Roman" w:hAnsi="Times New Roman"/>
          <w:szCs w:val="28"/>
        </w:rPr>
        <w:t xml:space="preserve"> bồi thường, GPMB thực hiện việc điều tra, khảo sát, đo đạc xác định diện tích đất, tài sản khác gắn liền với đất để lập phương án bồi thường, hỗ trợ theo đúng quy định của pháp luật./.</w:t>
      </w:r>
    </w:p>
    <w:p w:rsidR="003A7F68" w:rsidRPr="005D11F0" w:rsidRDefault="003A7F68" w:rsidP="00B336FB">
      <w:pPr>
        <w:pStyle w:val="BodyTextIndent"/>
        <w:spacing w:line="240" w:lineRule="auto"/>
        <w:rPr>
          <w:rFonts w:ascii="Times New Roman" w:hAnsi="Times New Roman"/>
          <w:sz w:val="6"/>
          <w:szCs w:val="28"/>
        </w:rPr>
      </w:pPr>
    </w:p>
    <w:p w:rsidR="003A7F68" w:rsidRPr="00EF72FC" w:rsidRDefault="00F27FBD" w:rsidP="00B336FB">
      <w:pPr>
        <w:jc w:val="both"/>
        <w:rPr>
          <w:rFonts w:ascii="Times New Roman" w:hAnsi="Times New Roman"/>
          <w:szCs w:val="28"/>
        </w:rPr>
      </w:pPr>
      <w:r w:rsidRPr="00F27FBD">
        <w:rPr>
          <w:noProof/>
        </w:rPr>
        <w:pict>
          <v:shapetype id="_x0000_t202" coordsize="21600,21600" o:spt="202" path="m,l,21600r21600,l21600,xe">
            <v:stroke joinstyle="miter"/>
            <v:path gradientshapeok="t" o:connecttype="rect"/>
          </v:shapetype>
          <v:shape id="_x0000_s1029" type="#_x0000_t202" style="position:absolute;left:0;text-align:left;margin-left:-7pt;margin-top:1pt;width:232.9pt;height:126.8pt;z-index:251659264" filled="f" stroked="f">
            <v:textbox style="mso-next-textbox:#_x0000_s1029">
              <w:txbxContent>
                <w:p w:rsidR="003A7F68" w:rsidRPr="00CE37AC" w:rsidRDefault="003A7F68" w:rsidP="00AD7926">
                  <w:pPr>
                    <w:spacing w:line="228" w:lineRule="auto"/>
                    <w:rPr>
                      <w:rFonts w:ascii="Times New Roman" w:hAnsi="Times New Roman"/>
                      <w:b/>
                      <w:i/>
                      <w:sz w:val="26"/>
                      <w:szCs w:val="26"/>
                    </w:rPr>
                  </w:pPr>
                  <w:r w:rsidRPr="00CE37AC">
                    <w:rPr>
                      <w:rFonts w:ascii="Times New Roman" w:hAnsi="Times New Roman"/>
                      <w:b/>
                      <w:i/>
                      <w:sz w:val="26"/>
                      <w:szCs w:val="26"/>
                    </w:rPr>
                    <w:t>Nơi nhận:</w:t>
                  </w:r>
                </w:p>
                <w:p w:rsidR="003A7F68" w:rsidRDefault="003A7F68" w:rsidP="00AD7926">
                  <w:pPr>
                    <w:spacing w:line="228" w:lineRule="auto"/>
                    <w:rPr>
                      <w:rFonts w:ascii="Times New Roman" w:hAnsi="Times New Roman"/>
                      <w:sz w:val="22"/>
                      <w:szCs w:val="22"/>
                    </w:rPr>
                  </w:pPr>
                  <w:r>
                    <w:rPr>
                      <w:rFonts w:ascii="Times New Roman" w:hAnsi="Times New Roman"/>
                      <w:sz w:val="22"/>
                      <w:szCs w:val="22"/>
                    </w:rPr>
                    <w:t>- Sở Tài nguyên và Môi trường;</w:t>
                  </w:r>
                </w:p>
                <w:p w:rsidR="003A7F68" w:rsidRDefault="003A7F68" w:rsidP="00BD3230">
                  <w:pPr>
                    <w:spacing w:line="228" w:lineRule="auto"/>
                    <w:rPr>
                      <w:rFonts w:ascii="Times New Roman" w:hAnsi="Times New Roman"/>
                      <w:sz w:val="22"/>
                      <w:szCs w:val="22"/>
                    </w:rPr>
                  </w:pPr>
                  <w:r>
                    <w:rPr>
                      <w:rFonts w:ascii="Times New Roman" w:hAnsi="Times New Roman"/>
                      <w:sz w:val="22"/>
                      <w:szCs w:val="22"/>
                    </w:rPr>
                    <w:t>- UBND thành phố Đồng Hới;</w:t>
                  </w:r>
                </w:p>
                <w:p w:rsidR="003A7F68" w:rsidRDefault="003A7F68" w:rsidP="00BD3230">
                  <w:pPr>
                    <w:spacing w:line="228" w:lineRule="auto"/>
                    <w:rPr>
                      <w:rFonts w:ascii="Times New Roman" w:hAnsi="Times New Roman"/>
                      <w:sz w:val="22"/>
                      <w:szCs w:val="22"/>
                    </w:rPr>
                  </w:pPr>
                  <w:r>
                    <w:rPr>
                      <w:rFonts w:ascii="Times New Roman" w:hAnsi="Times New Roman"/>
                      <w:sz w:val="22"/>
                      <w:szCs w:val="22"/>
                    </w:rPr>
                    <w:t>- UBND phường Đồng Sơn;</w:t>
                  </w:r>
                </w:p>
                <w:p w:rsidR="003A7F68" w:rsidRDefault="003A7F68" w:rsidP="00AD7926">
                  <w:pPr>
                    <w:spacing w:line="228" w:lineRule="auto"/>
                    <w:rPr>
                      <w:rFonts w:ascii="Times New Roman" w:hAnsi="Times New Roman"/>
                      <w:sz w:val="22"/>
                      <w:szCs w:val="22"/>
                    </w:rPr>
                  </w:pPr>
                  <w:r>
                    <w:rPr>
                      <w:rFonts w:ascii="Times New Roman" w:hAnsi="Times New Roman"/>
                      <w:sz w:val="22"/>
                      <w:szCs w:val="22"/>
                    </w:rPr>
                    <w:t>- BQL</w:t>
                  </w:r>
                  <w:r w:rsidRPr="00BD3230">
                    <w:rPr>
                      <w:rFonts w:ascii="Times New Roman" w:hAnsi="Times New Roman"/>
                      <w:sz w:val="22"/>
                      <w:szCs w:val="22"/>
                    </w:rPr>
                    <w:t xml:space="preserve"> Dự án đầu tư</w:t>
                  </w:r>
                  <w:r>
                    <w:rPr>
                      <w:rFonts w:ascii="Times New Roman" w:hAnsi="Times New Roman"/>
                      <w:sz w:val="22"/>
                      <w:szCs w:val="22"/>
                    </w:rPr>
                    <w:t xml:space="preserve"> xây dựng ngành</w:t>
                  </w:r>
                </w:p>
                <w:p w:rsidR="003A7F68" w:rsidRDefault="003A7F68" w:rsidP="00AD7926">
                  <w:pPr>
                    <w:spacing w:line="228" w:lineRule="auto"/>
                    <w:rPr>
                      <w:rFonts w:ascii="Times New Roman" w:hAnsi="Times New Roman"/>
                      <w:sz w:val="22"/>
                      <w:szCs w:val="22"/>
                    </w:rPr>
                  </w:pPr>
                  <w:r>
                    <w:rPr>
                      <w:rFonts w:ascii="Times New Roman" w:hAnsi="Times New Roman"/>
                      <w:sz w:val="22"/>
                      <w:szCs w:val="22"/>
                    </w:rPr>
                    <w:t xml:space="preserve"> thuộc Sở NN&amp;PTNN;</w:t>
                  </w:r>
                </w:p>
                <w:p w:rsidR="003A7F68" w:rsidRPr="00E20A1E" w:rsidRDefault="003A7F68" w:rsidP="00AD7926">
                  <w:pPr>
                    <w:spacing w:line="228" w:lineRule="auto"/>
                    <w:rPr>
                      <w:rFonts w:ascii="Times New Roman" w:hAnsi="Times New Roman"/>
                      <w:sz w:val="22"/>
                      <w:szCs w:val="22"/>
                      <w:lang w:val="vi-VN"/>
                    </w:rPr>
                  </w:pPr>
                  <w:r>
                    <w:rPr>
                      <w:rFonts w:ascii="Times New Roman" w:hAnsi="Times New Roman"/>
                      <w:sz w:val="22"/>
                      <w:szCs w:val="22"/>
                    </w:rPr>
                    <w:t>- Lưu: VT, CVTNMT.</w:t>
                  </w:r>
                </w:p>
              </w:txbxContent>
            </v:textbox>
          </v:shape>
        </w:pict>
      </w:r>
      <w:r w:rsidR="003A7F68" w:rsidRPr="008510ED">
        <w:rPr>
          <w:rFonts w:ascii="Times New Roman" w:hAnsi="Times New Roman"/>
          <w:b/>
          <w:bCs/>
          <w:sz w:val="26"/>
          <w:szCs w:val="28"/>
        </w:rPr>
        <w:t xml:space="preserve">TM. UỶ BAN NHÂN DÂN </w:t>
      </w:r>
    </w:p>
    <w:p w:rsidR="003A7F68" w:rsidRPr="00EF72FC" w:rsidRDefault="003A7F68" w:rsidP="00B336FB">
      <w:pPr>
        <w:jc w:val="both"/>
        <w:rPr>
          <w:rFonts w:ascii="Times New Roman" w:hAnsi="Times New Roman"/>
          <w:spacing w:val="-2"/>
          <w:szCs w:val="28"/>
        </w:rPr>
      </w:pPr>
      <w:r w:rsidRPr="00EF72FC">
        <w:rPr>
          <w:rFonts w:ascii="Times New Roman" w:hAnsi="Times New Roman"/>
          <w:b/>
          <w:bCs/>
          <w:szCs w:val="28"/>
        </w:rPr>
        <w:tab/>
      </w:r>
      <w:r w:rsidRPr="00EF72FC">
        <w:rPr>
          <w:rFonts w:ascii="Times New Roman" w:hAnsi="Times New Roman"/>
          <w:b/>
          <w:bCs/>
          <w:szCs w:val="28"/>
        </w:rPr>
        <w:tab/>
      </w:r>
      <w:r w:rsidRPr="00EF72FC">
        <w:rPr>
          <w:rFonts w:ascii="Times New Roman" w:hAnsi="Times New Roman"/>
          <w:b/>
          <w:bCs/>
          <w:szCs w:val="28"/>
        </w:rPr>
        <w:tab/>
      </w:r>
      <w:r w:rsidRPr="00EF72FC">
        <w:rPr>
          <w:rFonts w:ascii="Times New Roman" w:hAnsi="Times New Roman"/>
          <w:b/>
          <w:bCs/>
          <w:szCs w:val="28"/>
        </w:rPr>
        <w:tab/>
      </w:r>
      <w:r w:rsidRPr="00EF72FC">
        <w:rPr>
          <w:rFonts w:ascii="Times New Roman" w:hAnsi="Times New Roman"/>
          <w:b/>
          <w:bCs/>
          <w:szCs w:val="28"/>
        </w:rPr>
        <w:tab/>
      </w:r>
      <w:r w:rsidRPr="00EF72FC">
        <w:rPr>
          <w:rFonts w:ascii="Times New Roman" w:hAnsi="Times New Roman"/>
          <w:b/>
          <w:bCs/>
          <w:szCs w:val="28"/>
        </w:rPr>
        <w:tab/>
      </w:r>
      <w:r w:rsidRPr="00EF72FC">
        <w:rPr>
          <w:rFonts w:ascii="Times New Roman" w:hAnsi="Times New Roman"/>
          <w:b/>
          <w:bCs/>
          <w:szCs w:val="28"/>
        </w:rPr>
        <w:tab/>
      </w:r>
      <w:r w:rsidRPr="008510ED">
        <w:rPr>
          <w:rFonts w:ascii="Times New Roman" w:hAnsi="Times New Roman"/>
          <w:b/>
          <w:bCs/>
          <w:spacing w:val="-2"/>
          <w:sz w:val="26"/>
          <w:szCs w:val="28"/>
        </w:rPr>
        <w:t>KT. CHỦ TỊCH</w:t>
      </w:r>
    </w:p>
    <w:p w:rsidR="003A7F68" w:rsidRPr="00EF72FC" w:rsidRDefault="003A7F68" w:rsidP="00B336FB">
      <w:pPr>
        <w:jc w:val="both"/>
        <w:rPr>
          <w:rFonts w:ascii="Times New Roman" w:hAnsi="Times New Roman"/>
          <w:b/>
          <w:szCs w:val="28"/>
        </w:rPr>
      </w:pPr>
      <w:r w:rsidRPr="008510ED">
        <w:rPr>
          <w:rFonts w:ascii="Times New Roman" w:hAnsi="Times New Roman"/>
          <w:b/>
          <w:sz w:val="26"/>
          <w:szCs w:val="28"/>
        </w:rPr>
        <w:t>PHÓ CHỦ TỊCH</w:t>
      </w:r>
    </w:p>
    <w:p w:rsidR="003A7F68" w:rsidRPr="00EF72FC" w:rsidRDefault="003A7F68" w:rsidP="00B336FB">
      <w:pPr>
        <w:jc w:val="both"/>
        <w:rPr>
          <w:rFonts w:ascii="Times New Roman" w:hAnsi="Times New Roman"/>
          <w:szCs w:val="28"/>
        </w:rPr>
      </w:pPr>
      <w:r w:rsidRPr="00EF72FC">
        <w:rPr>
          <w:rFonts w:ascii="Times New Roman" w:hAnsi="Times New Roman"/>
          <w:szCs w:val="28"/>
        </w:rPr>
        <w:tab/>
      </w:r>
      <w:r w:rsidRPr="00EF72FC">
        <w:rPr>
          <w:rFonts w:ascii="Times New Roman" w:hAnsi="Times New Roman"/>
          <w:szCs w:val="28"/>
        </w:rPr>
        <w:tab/>
      </w:r>
      <w:r w:rsidRPr="00EF72FC">
        <w:rPr>
          <w:rFonts w:ascii="Times New Roman" w:hAnsi="Times New Roman"/>
          <w:szCs w:val="28"/>
        </w:rPr>
        <w:tab/>
      </w:r>
      <w:r w:rsidRPr="00EF72FC">
        <w:rPr>
          <w:rFonts w:ascii="Times New Roman" w:hAnsi="Times New Roman"/>
          <w:szCs w:val="28"/>
        </w:rPr>
        <w:tab/>
      </w:r>
      <w:r w:rsidRPr="00EF72FC">
        <w:rPr>
          <w:rFonts w:ascii="Times New Roman" w:hAnsi="Times New Roman"/>
          <w:szCs w:val="28"/>
        </w:rPr>
        <w:tab/>
      </w:r>
    </w:p>
    <w:p w:rsidR="003A7F68" w:rsidRPr="00EF72FC" w:rsidRDefault="003A7F68" w:rsidP="00B336FB">
      <w:pPr>
        <w:jc w:val="both"/>
        <w:rPr>
          <w:rFonts w:ascii="Times New Roman" w:hAnsi="Times New Roman"/>
          <w:szCs w:val="28"/>
        </w:rPr>
      </w:pPr>
    </w:p>
    <w:p w:rsidR="003A7F68" w:rsidRDefault="00A936F6" w:rsidP="00A936F6">
      <w:pPr>
        <w:tabs>
          <w:tab w:val="left" w:pos="6810"/>
          <w:tab w:val="left" w:pos="7215"/>
          <w:tab w:val="left" w:pos="7563"/>
        </w:tabs>
        <w:jc w:val="both"/>
        <w:rPr>
          <w:rFonts w:ascii="Times New Roman" w:hAnsi="Times New Roman"/>
          <w:szCs w:val="28"/>
        </w:rPr>
      </w:pPr>
      <w:bookmarkStart w:id="0" w:name="_GoBack"/>
      <w:bookmarkEnd w:id="0"/>
      <w:r>
        <w:rPr>
          <w:rFonts w:ascii="Times New Roman" w:hAnsi="Times New Roman"/>
          <w:sz w:val="52"/>
          <w:szCs w:val="28"/>
        </w:rPr>
        <w:tab/>
        <w:t>Đã ký</w:t>
      </w:r>
      <w:r>
        <w:rPr>
          <w:rFonts w:ascii="Times New Roman" w:hAnsi="Times New Roman"/>
          <w:sz w:val="52"/>
          <w:szCs w:val="28"/>
        </w:rPr>
        <w:tab/>
      </w:r>
    </w:p>
    <w:p w:rsidR="003A7F68" w:rsidRDefault="003A7F68" w:rsidP="00B336FB">
      <w:pPr>
        <w:jc w:val="both"/>
        <w:rPr>
          <w:rFonts w:ascii="Times New Roman" w:hAnsi="Times New Roman"/>
          <w:sz w:val="48"/>
          <w:szCs w:val="28"/>
        </w:rPr>
      </w:pPr>
    </w:p>
    <w:p w:rsidR="003A7F68" w:rsidRPr="008510ED" w:rsidRDefault="003A7F68" w:rsidP="00B336FB">
      <w:pPr>
        <w:jc w:val="both"/>
        <w:rPr>
          <w:rFonts w:ascii="Times New Roman" w:hAnsi="Times New Roman"/>
          <w:b/>
          <w:sz w:val="2"/>
        </w:rPr>
      </w:pPr>
    </w:p>
    <w:p w:rsidR="003A7F68" w:rsidRPr="0065638F" w:rsidRDefault="003A7F68" w:rsidP="00B336FB">
      <w:pPr>
        <w:jc w:val="both"/>
        <w:rPr>
          <w:rFonts w:ascii="Times New Roman" w:hAnsi="Times New Roman"/>
          <w:b/>
          <w:szCs w:val="28"/>
        </w:rPr>
      </w:pPr>
      <w:r w:rsidRPr="00EF72FC">
        <w:rPr>
          <w:rFonts w:ascii="Times New Roman" w:hAnsi="Times New Roman"/>
          <w:b/>
          <w:szCs w:val="28"/>
        </w:rPr>
        <w:tab/>
      </w:r>
      <w:r w:rsidRPr="00EF72FC">
        <w:rPr>
          <w:rFonts w:ascii="Times New Roman" w:hAnsi="Times New Roman"/>
          <w:b/>
          <w:szCs w:val="28"/>
        </w:rPr>
        <w:tab/>
      </w:r>
      <w:r w:rsidRPr="00EF72FC">
        <w:rPr>
          <w:rFonts w:ascii="Times New Roman" w:hAnsi="Times New Roman"/>
          <w:b/>
          <w:szCs w:val="28"/>
        </w:rPr>
        <w:tab/>
      </w:r>
      <w:r w:rsidRPr="00EF72FC">
        <w:rPr>
          <w:rFonts w:ascii="Times New Roman" w:hAnsi="Times New Roman"/>
          <w:b/>
          <w:szCs w:val="28"/>
        </w:rPr>
        <w:tab/>
      </w:r>
      <w:r w:rsidRPr="00EF72FC">
        <w:rPr>
          <w:rFonts w:ascii="Times New Roman" w:hAnsi="Times New Roman"/>
          <w:b/>
          <w:szCs w:val="28"/>
        </w:rPr>
        <w:tab/>
      </w:r>
      <w:r w:rsidRPr="00EF72FC">
        <w:rPr>
          <w:rFonts w:ascii="Times New Roman" w:hAnsi="Times New Roman"/>
          <w:b/>
          <w:szCs w:val="28"/>
        </w:rPr>
        <w:tab/>
      </w:r>
      <w:r w:rsidRPr="00EF72FC">
        <w:rPr>
          <w:rFonts w:ascii="Times New Roman" w:hAnsi="Times New Roman"/>
          <w:b/>
          <w:szCs w:val="28"/>
        </w:rPr>
        <w:tab/>
      </w:r>
      <w:r w:rsidRPr="00EF72FC">
        <w:rPr>
          <w:rFonts w:ascii="Times New Roman" w:hAnsi="Times New Roman"/>
          <w:b/>
          <w:szCs w:val="28"/>
        </w:rPr>
        <w:tab/>
        <w:t xml:space="preserve">   Lê Minh Ngân</w:t>
      </w:r>
    </w:p>
    <w:sectPr w:rsidR="003A7F68" w:rsidRPr="0065638F" w:rsidSect="003E4BE6">
      <w:pgSz w:w="11907" w:h="16840" w:code="9"/>
      <w:pgMar w:top="1134" w:right="1134" w:bottom="719" w:left="1701" w:header="284" w:footer="28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21E" w:rsidRDefault="00C1321E" w:rsidP="00BD3230">
      <w:r>
        <w:separator/>
      </w:r>
    </w:p>
  </w:endnote>
  <w:endnote w:type="continuationSeparator" w:id="1">
    <w:p w:rsidR="00C1321E" w:rsidRDefault="00C1321E" w:rsidP="00BD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68" w:rsidRDefault="00F27FBD" w:rsidP="00380A9A">
    <w:pPr>
      <w:pStyle w:val="Footer"/>
      <w:framePr w:wrap="around" w:vAnchor="text" w:hAnchor="margin" w:xAlign="center" w:y="1"/>
      <w:rPr>
        <w:rStyle w:val="PageNumber"/>
      </w:rPr>
    </w:pPr>
    <w:r>
      <w:rPr>
        <w:rStyle w:val="PageNumber"/>
      </w:rPr>
      <w:fldChar w:fldCharType="begin"/>
    </w:r>
    <w:r w:rsidR="003A7F68">
      <w:rPr>
        <w:rStyle w:val="PageNumber"/>
      </w:rPr>
      <w:instrText xml:space="preserve">PAGE  </w:instrText>
    </w:r>
    <w:r>
      <w:rPr>
        <w:rStyle w:val="PageNumber"/>
      </w:rPr>
      <w:fldChar w:fldCharType="end"/>
    </w:r>
  </w:p>
  <w:p w:rsidR="003A7F68" w:rsidRDefault="003A7F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68" w:rsidRDefault="00F27FBD" w:rsidP="00380A9A">
    <w:pPr>
      <w:pStyle w:val="Footer"/>
      <w:framePr w:wrap="around" w:vAnchor="text" w:hAnchor="margin" w:xAlign="center" w:y="1"/>
      <w:rPr>
        <w:rStyle w:val="PageNumber"/>
      </w:rPr>
    </w:pPr>
    <w:r>
      <w:rPr>
        <w:rStyle w:val="PageNumber"/>
      </w:rPr>
      <w:fldChar w:fldCharType="begin"/>
    </w:r>
    <w:r w:rsidR="003A7F68">
      <w:rPr>
        <w:rStyle w:val="PageNumber"/>
      </w:rPr>
      <w:instrText xml:space="preserve">PAGE  </w:instrText>
    </w:r>
    <w:r>
      <w:rPr>
        <w:rStyle w:val="PageNumber"/>
      </w:rPr>
      <w:fldChar w:fldCharType="separate"/>
    </w:r>
    <w:r w:rsidR="001D269B">
      <w:rPr>
        <w:rStyle w:val="PageNumber"/>
        <w:noProof/>
      </w:rPr>
      <w:t>1</w:t>
    </w:r>
    <w:r>
      <w:rPr>
        <w:rStyle w:val="PageNumber"/>
      </w:rPr>
      <w:fldChar w:fldCharType="end"/>
    </w:r>
  </w:p>
  <w:p w:rsidR="003A7F68" w:rsidRDefault="003A7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21E" w:rsidRDefault="00C1321E" w:rsidP="00BD3230">
      <w:r>
        <w:separator/>
      </w:r>
    </w:p>
  </w:footnote>
  <w:footnote w:type="continuationSeparator" w:id="1">
    <w:p w:rsidR="00C1321E" w:rsidRDefault="00C1321E" w:rsidP="00BD32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20"/>
  <w:drawingGridHorizontalSpacing w:val="14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A3C"/>
    <w:rsid w:val="0000020C"/>
    <w:rsid w:val="0000078F"/>
    <w:rsid w:val="000015A0"/>
    <w:rsid w:val="000050B0"/>
    <w:rsid w:val="000060F5"/>
    <w:rsid w:val="00007B05"/>
    <w:rsid w:val="00007EFC"/>
    <w:rsid w:val="000125C8"/>
    <w:rsid w:val="00012E04"/>
    <w:rsid w:val="00013269"/>
    <w:rsid w:val="00020485"/>
    <w:rsid w:val="00021553"/>
    <w:rsid w:val="0002247B"/>
    <w:rsid w:val="00022B48"/>
    <w:rsid w:val="000237C3"/>
    <w:rsid w:val="0002451A"/>
    <w:rsid w:val="00026557"/>
    <w:rsid w:val="0003147D"/>
    <w:rsid w:val="000320BC"/>
    <w:rsid w:val="0003612F"/>
    <w:rsid w:val="0004284E"/>
    <w:rsid w:val="0004293A"/>
    <w:rsid w:val="00042FAA"/>
    <w:rsid w:val="0004529F"/>
    <w:rsid w:val="00045D99"/>
    <w:rsid w:val="000463C4"/>
    <w:rsid w:val="00053493"/>
    <w:rsid w:val="00055D68"/>
    <w:rsid w:val="000568AA"/>
    <w:rsid w:val="000570A7"/>
    <w:rsid w:val="00064F51"/>
    <w:rsid w:val="00066A78"/>
    <w:rsid w:val="00071015"/>
    <w:rsid w:val="00075F46"/>
    <w:rsid w:val="000773EB"/>
    <w:rsid w:val="00077E18"/>
    <w:rsid w:val="0008168C"/>
    <w:rsid w:val="00083F35"/>
    <w:rsid w:val="00084CEB"/>
    <w:rsid w:val="000855D0"/>
    <w:rsid w:val="0008591A"/>
    <w:rsid w:val="00087CAA"/>
    <w:rsid w:val="000938CC"/>
    <w:rsid w:val="00093AF1"/>
    <w:rsid w:val="0009414C"/>
    <w:rsid w:val="000946D5"/>
    <w:rsid w:val="00094AE9"/>
    <w:rsid w:val="000A1FC3"/>
    <w:rsid w:val="000A4CCE"/>
    <w:rsid w:val="000A6832"/>
    <w:rsid w:val="000A6C46"/>
    <w:rsid w:val="000B0029"/>
    <w:rsid w:val="000B58C1"/>
    <w:rsid w:val="000C0164"/>
    <w:rsid w:val="000C1268"/>
    <w:rsid w:val="000C1967"/>
    <w:rsid w:val="000C28D4"/>
    <w:rsid w:val="000C4482"/>
    <w:rsid w:val="000C5B1A"/>
    <w:rsid w:val="000C7319"/>
    <w:rsid w:val="000C7797"/>
    <w:rsid w:val="000D17DF"/>
    <w:rsid w:val="000D59F5"/>
    <w:rsid w:val="000D6549"/>
    <w:rsid w:val="000D7043"/>
    <w:rsid w:val="000D797D"/>
    <w:rsid w:val="000E03DF"/>
    <w:rsid w:val="000E05F5"/>
    <w:rsid w:val="000E0D8A"/>
    <w:rsid w:val="000E728E"/>
    <w:rsid w:val="000E76E8"/>
    <w:rsid w:val="000F2D59"/>
    <w:rsid w:val="00100B30"/>
    <w:rsid w:val="00101FB2"/>
    <w:rsid w:val="00102486"/>
    <w:rsid w:val="0010615B"/>
    <w:rsid w:val="0010676C"/>
    <w:rsid w:val="00113176"/>
    <w:rsid w:val="0011346A"/>
    <w:rsid w:val="00115396"/>
    <w:rsid w:val="00117084"/>
    <w:rsid w:val="0011714D"/>
    <w:rsid w:val="001177CF"/>
    <w:rsid w:val="001216C3"/>
    <w:rsid w:val="001264B3"/>
    <w:rsid w:val="00131522"/>
    <w:rsid w:val="00131ABA"/>
    <w:rsid w:val="00136567"/>
    <w:rsid w:val="0014062A"/>
    <w:rsid w:val="0014386A"/>
    <w:rsid w:val="001460A8"/>
    <w:rsid w:val="00146D5D"/>
    <w:rsid w:val="00161EC5"/>
    <w:rsid w:val="00165CE6"/>
    <w:rsid w:val="00170163"/>
    <w:rsid w:val="00173BE6"/>
    <w:rsid w:val="0017549A"/>
    <w:rsid w:val="00175B46"/>
    <w:rsid w:val="0018007B"/>
    <w:rsid w:val="00183462"/>
    <w:rsid w:val="0018458A"/>
    <w:rsid w:val="00191040"/>
    <w:rsid w:val="00191BDB"/>
    <w:rsid w:val="00193231"/>
    <w:rsid w:val="0019549A"/>
    <w:rsid w:val="001A2D7E"/>
    <w:rsid w:val="001B2CE0"/>
    <w:rsid w:val="001B4ABE"/>
    <w:rsid w:val="001B50E2"/>
    <w:rsid w:val="001C3915"/>
    <w:rsid w:val="001C3F9E"/>
    <w:rsid w:val="001D0E57"/>
    <w:rsid w:val="001D269B"/>
    <w:rsid w:val="001D475F"/>
    <w:rsid w:val="001F470B"/>
    <w:rsid w:val="00201F57"/>
    <w:rsid w:val="002033F4"/>
    <w:rsid w:val="00204CE5"/>
    <w:rsid w:val="00204DC3"/>
    <w:rsid w:val="00207957"/>
    <w:rsid w:val="00210752"/>
    <w:rsid w:val="00211F5C"/>
    <w:rsid w:val="00216B28"/>
    <w:rsid w:val="00216BC9"/>
    <w:rsid w:val="00217B0C"/>
    <w:rsid w:val="00217EB1"/>
    <w:rsid w:val="002202B3"/>
    <w:rsid w:val="00221334"/>
    <w:rsid w:val="00221739"/>
    <w:rsid w:val="00222E24"/>
    <w:rsid w:val="00224052"/>
    <w:rsid w:val="002256BB"/>
    <w:rsid w:val="00225C03"/>
    <w:rsid w:val="00227E68"/>
    <w:rsid w:val="0023057A"/>
    <w:rsid w:val="00237708"/>
    <w:rsid w:val="00237792"/>
    <w:rsid w:val="00242861"/>
    <w:rsid w:val="00244226"/>
    <w:rsid w:val="00245430"/>
    <w:rsid w:val="0024588B"/>
    <w:rsid w:val="00246BFE"/>
    <w:rsid w:val="0025286D"/>
    <w:rsid w:val="0025331C"/>
    <w:rsid w:val="002535FD"/>
    <w:rsid w:val="00253A37"/>
    <w:rsid w:val="002571BC"/>
    <w:rsid w:val="00260074"/>
    <w:rsid w:val="00260256"/>
    <w:rsid w:val="002613B1"/>
    <w:rsid w:val="002622BE"/>
    <w:rsid w:val="00263C4F"/>
    <w:rsid w:val="0026634F"/>
    <w:rsid w:val="002724B9"/>
    <w:rsid w:val="00273F9C"/>
    <w:rsid w:val="00280E2C"/>
    <w:rsid w:val="00284AC6"/>
    <w:rsid w:val="00286091"/>
    <w:rsid w:val="0028791E"/>
    <w:rsid w:val="00290A2B"/>
    <w:rsid w:val="0029263D"/>
    <w:rsid w:val="00292782"/>
    <w:rsid w:val="002937C4"/>
    <w:rsid w:val="00295E05"/>
    <w:rsid w:val="00297EB0"/>
    <w:rsid w:val="002A0AA4"/>
    <w:rsid w:val="002A735F"/>
    <w:rsid w:val="002B03A8"/>
    <w:rsid w:val="002B359D"/>
    <w:rsid w:val="002B55FE"/>
    <w:rsid w:val="002B64DB"/>
    <w:rsid w:val="002B67A4"/>
    <w:rsid w:val="002C1CBD"/>
    <w:rsid w:val="002C3D1C"/>
    <w:rsid w:val="002C3E62"/>
    <w:rsid w:val="002C4540"/>
    <w:rsid w:val="002D0D01"/>
    <w:rsid w:val="002D486D"/>
    <w:rsid w:val="002D7420"/>
    <w:rsid w:val="002E341C"/>
    <w:rsid w:val="002F0AA6"/>
    <w:rsid w:val="002F5684"/>
    <w:rsid w:val="002F754C"/>
    <w:rsid w:val="002F795D"/>
    <w:rsid w:val="003049D9"/>
    <w:rsid w:val="003114E9"/>
    <w:rsid w:val="0031249F"/>
    <w:rsid w:val="003137EC"/>
    <w:rsid w:val="003218CA"/>
    <w:rsid w:val="00324EA7"/>
    <w:rsid w:val="00327601"/>
    <w:rsid w:val="00327688"/>
    <w:rsid w:val="00330C90"/>
    <w:rsid w:val="00333998"/>
    <w:rsid w:val="00333F8A"/>
    <w:rsid w:val="00336A1B"/>
    <w:rsid w:val="00337A36"/>
    <w:rsid w:val="0034727D"/>
    <w:rsid w:val="00351651"/>
    <w:rsid w:val="00351FF0"/>
    <w:rsid w:val="003531A6"/>
    <w:rsid w:val="00355B3F"/>
    <w:rsid w:val="00356514"/>
    <w:rsid w:val="003573E1"/>
    <w:rsid w:val="00360233"/>
    <w:rsid w:val="00360C55"/>
    <w:rsid w:val="00361375"/>
    <w:rsid w:val="0036414D"/>
    <w:rsid w:val="003654BD"/>
    <w:rsid w:val="0036681C"/>
    <w:rsid w:val="00371A07"/>
    <w:rsid w:val="00380A9A"/>
    <w:rsid w:val="00385F80"/>
    <w:rsid w:val="00387150"/>
    <w:rsid w:val="00395062"/>
    <w:rsid w:val="003960D0"/>
    <w:rsid w:val="003A186F"/>
    <w:rsid w:val="003A5ED6"/>
    <w:rsid w:val="003A6204"/>
    <w:rsid w:val="003A7F68"/>
    <w:rsid w:val="003B2B2C"/>
    <w:rsid w:val="003B4BB6"/>
    <w:rsid w:val="003C1E85"/>
    <w:rsid w:val="003C3D7C"/>
    <w:rsid w:val="003C75F5"/>
    <w:rsid w:val="003D2015"/>
    <w:rsid w:val="003D3AB1"/>
    <w:rsid w:val="003E2643"/>
    <w:rsid w:val="003E4BE6"/>
    <w:rsid w:val="003F1F0B"/>
    <w:rsid w:val="003F2B16"/>
    <w:rsid w:val="003F528A"/>
    <w:rsid w:val="003F5347"/>
    <w:rsid w:val="0040227E"/>
    <w:rsid w:val="0040254E"/>
    <w:rsid w:val="0040320A"/>
    <w:rsid w:val="00405E91"/>
    <w:rsid w:val="00407EE5"/>
    <w:rsid w:val="00411AA3"/>
    <w:rsid w:val="00412AD4"/>
    <w:rsid w:val="00412B30"/>
    <w:rsid w:val="00414172"/>
    <w:rsid w:val="00415713"/>
    <w:rsid w:val="00423D0B"/>
    <w:rsid w:val="004243D5"/>
    <w:rsid w:val="004264A9"/>
    <w:rsid w:val="00427AF0"/>
    <w:rsid w:val="004306D5"/>
    <w:rsid w:val="00430971"/>
    <w:rsid w:val="00430E2F"/>
    <w:rsid w:val="00431223"/>
    <w:rsid w:val="00435B18"/>
    <w:rsid w:val="00435DD0"/>
    <w:rsid w:val="00436191"/>
    <w:rsid w:val="00441177"/>
    <w:rsid w:val="00441902"/>
    <w:rsid w:val="0044759A"/>
    <w:rsid w:val="00453BDE"/>
    <w:rsid w:val="00463E01"/>
    <w:rsid w:val="00465B2E"/>
    <w:rsid w:val="00473F08"/>
    <w:rsid w:val="00475F94"/>
    <w:rsid w:val="004807D2"/>
    <w:rsid w:val="00481CC1"/>
    <w:rsid w:val="00481EDD"/>
    <w:rsid w:val="00482986"/>
    <w:rsid w:val="00485B09"/>
    <w:rsid w:val="004878ED"/>
    <w:rsid w:val="00487FA8"/>
    <w:rsid w:val="004912DE"/>
    <w:rsid w:val="004921B6"/>
    <w:rsid w:val="00496573"/>
    <w:rsid w:val="004A3322"/>
    <w:rsid w:val="004A3FDB"/>
    <w:rsid w:val="004A5E2D"/>
    <w:rsid w:val="004A6555"/>
    <w:rsid w:val="004A737C"/>
    <w:rsid w:val="004B09BB"/>
    <w:rsid w:val="004B3676"/>
    <w:rsid w:val="004B3D13"/>
    <w:rsid w:val="004B5564"/>
    <w:rsid w:val="004B6737"/>
    <w:rsid w:val="004B780F"/>
    <w:rsid w:val="004C0034"/>
    <w:rsid w:val="004C6C30"/>
    <w:rsid w:val="004D1155"/>
    <w:rsid w:val="004D246D"/>
    <w:rsid w:val="004E29CA"/>
    <w:rsid w:val="004E490F"/>
    <w:rsid w:val="004E749A"/>
    <w:rsid w:val="004F48EB"/>
    <w:rsid w:val="004F6586"/>
    <w:rsid w:val="005019A1"/>
    <w:rsid w:val="00507AB9"/>
    <w:rsid w:val="00512A1C"/>
    <w:rsid w:val="00512A3C"/>
    <w:rsid w:val="00512FDA"/>
    <w:rsid w:val="00514EE5"/>
    <w:rsid w:val="00517913"/>
    <w:rsid w:val="005217D1"/>
    <w:rsid w:val="00536B87"/>
    <w:rsid w:val="0054098B"/>
    <w:rsid w:val="00541B73"/>
    <w:rsid w:val="00544E5E"/>
    <w:rsid w:val="005523D8"/>
    <w:rsid w:val="005536E7"/>
    <w:rsid w:val="00553913"/>
    <w:rsid w:val="0055445A"/>
    <w:rsid w:val="00561E89"/>
    <w:rsid w:val="00562454"/>
    <w:rsid w:val="00567BDA"/>
    <w:rsid w:val="005711F9"/>
    <w:rsid w:val="0057377F"/>
    <w:rsid w:val="0057786F"/>
    <w:rsid w:val="00581536"/>
    <w:rsid w:val="0058592A"/>
    <w:rsid w:val="00586E75"/>
    <w:rsid w:val="005963A9"/>
    <w:rsid w:val="00596609"/>
    <w:rsid w:val="00596E4A"/>
    <w:rsid w:val="00597C64"/>
    <w:rsid w:val="005A067B"/>
    <w:rsid w:val="005A2F1B"/>
    <w:rsid w:val="005A3F6E"/>
    <w:rsid w:val="005B05F9"/>
    <w:rsid w:val="005B0DC4"/>
    <w:rsid w:val="005B2930"/>
    <w:rsid w:val="005B2C5F"/>
    <w:rsid w:val="005B30A7"/>
    <w:rsid w:val="005C407F"/>
    <w:rsid w:val="005C65EC"/>
    <w:rsid w:val="005D11F0"/>
    <w:rsid w:val="005D1800"/>
    <w:rsid w:val="005D5133"/>
    <w:rsid w:val="005E0B0C"/>
    <w:rsid w:val="005F3026"/>
    <w:rsid w:val="005F4B0D"/>
    <w:rsid w:val="005F65A5"/>
    <w:rsid w:val="00600F7E"/>
    <w:rsid w:val="00602480"/>
    <w:rsid w:val="00603A6B"/>
    <w:rsid w:val="00604F2C"/>
    <w:rsid w:val="006051B9"/>
    <w:rsid w:val="00613A7F"/>
    <w:rsid w:val="00613F65"/>
    <w:rsid w:val="0061544A"/>
    <w:rsid w:val="00616A5F"/>
    <w:rsid w:val="006214BE"/>
    <w:rsid w:val="00622DEC"/>
    <w:rsid w:val="00625824"/>
    <w:rsid w:val="00626CA0"/>
    <w:rsid w:val="00630982"/>
    <w:rsid w:val="00632BF2"/>
    <w:rsid w:val="00634503"/>
    <w:rsid w:val="00636B40"/>
    <w:rsid w:val="006415AD"/>
    <w:rsid w:val="00642DB9"/>
    <w:rsid w:val="006438EA"/>
    <w:rsid w:val="00646E9D"/>
    <w:rsid w:val="0065638F"/>
    <w:rsid w:val="006577AC"/>
    <w:rsid w:val="00661569"/>
    <w:rsid w:val="006650AA"/>
    <w:rsid w:val="00667B93"/>
    <w:rsid w:val="006716F4"/>
    <w:rsid w:val="00672220"/>
    <w:rsid w:val="006770E3"/>
    <w:rsid w:val="006805B6"/>
    <w:rsid w:val="00681927"/>
    <w:rsid w:val="00682AF7"/>
    <w:rsid w:val="00682C22"/>
    <w:rsid w:val="0068679C"/>
    <w:rsid w:val="00690A0C"/>
    <w:rsid w:val="0069252F"/>
    <w:rsid w:val="006A1244"/>
    <w:rsid w:val="006A3FA7"/>
    <w:rsid w:val="006B0F83"/>
    <w:rsid w:val="006B3A6A"/>
    <w:rsid w:val="006B6106"/>
    <w:rsid w:val="006C039D"/>
    <w:rsid w:val="006C1476"/>
    <w:rsid w:val="006C2C72"/>
    <w:rsid w:val="006C58C0"/>
    <w:rsid w:val="006C5B70"/>
    <w:rsid w:val="006C7FEC"/>
    <w:rsid w:val="006D0B92"/>
    <w:rsid w:val="006D1CA8"/>
    <w:rsid w:val="006D3F96"/>
    <w:rsid w:val="006D40B6"/>
    <w:rsid w:val="006D42A0"/>
    <w:rsid w:val="006D6E5A"/>
    <w:rsid w:val="006E1E23"/>
    <w:rsid w:val="006E2FE3"/>
    <w:rsid w:val="00701735"/>
    <w:rsid w:val="00701DC4"/>
    <w:rsid w:val="00710737"/>
    <w:rsid w:val="00711598"/>
    <w:rsid w:val="00711C82"/>
    <w:rsid w:val="007128CA"/>
    <w:rsid w:val="00716C86"/>
    <w:rsid w:val="00720D72"/>
    <w:rsid w:val="0072184D"/>
    <w:rsid w:val="00722C52"/>
    <w:rsid w:val="00725C24"/>
    <w:rsid w:val="007331A0"/>
    <w:rsid w:val="00735C8F"/>
    <w:rsid w:val="0074104D"/>
    <w:rsid w:val="00746A22"/>
    <w:rsid w:val="00753621"/>
    <w:rsid w:val="00753D30"/>
    <w:rsid w:val="007544FD"/>
    <w:rsid w:val="00756B83"/>
    <w:rsid w:val="00756E30"/>
    <w:rsid w:val="007604D9"/>
    <w:rsid w:val="00760EFB"/>
    <w:rsid w:val="00762E41"/>
    <w:rsid w:val="00765CC8"/>
    <w:rsid w:val="00767489"/>
    <w:rsid w:val="007726E7"/>
    <w:rsid w:val="007743EA"/>
    <w:rsid w:val="0077492E"/>
    <w:rsid w:val="00783A6E"/>
    <w:rsid w:val="00783F21"/>
    <w:rsid w:val="00783F94"/>
    <w:rsid w:val="007875A0"/>
    <w:rsid w:val="00793139"/>
    <w:rsid w:val="00795043"/>
    <w:rsid w:val="00795539"/>
    <w:rsid w:val="007975D6"/>
    <w:rsid w:val="007A30DA"/>
    <w:rsid w:val="007A621B"/>
    <w:rsid w:val="007A692A"/>
    <w:rsid w:val="007B0287"/>
    <w:rsid w:val="007B15E8"/>
    <w:rsid w:val="007B3838"/>
    <w:rsid w:val="007B3AC9"/>
    <w:rsid w:val="007B3B05"/>
    <w:rsid w:val="007C7163"/>
    <w:rsid w:val="007C7965"/>
    <w:rsid w:val="007C7FE2"/>
    <w:rsid w:val="007D2AB6"/>
    <w:rsid w:val="007D7787"/>
    <w:rsid w:val="007E150C"/>
    <w:rsid w:val="007E30FA"/>
    <w:rsid w:val="007E3EA6"/>
    <w:rsid w:val="007E6C2E"/>
    <w:rsid w:val="007F2476"/>
    <w:rsid w:val="007F28C1"/>
    <w:rsid w:val="007F4C72"/>
    <w:rsid w:val="007F54D0"/>
    <w:rsid w:val="0080194F"/>
    <w:rsid w:val="0080546F"/>
    <w:rsid w:val="008071D5"/>
    <w:rsid w:val="00811C2F"/>
    <w:rsid w:val="00813D49"/>
    <w:rsid w:val="00815C3D"/>
    <w:rsid w:val="008237CF"/>
    <w:rsid w:val="008243E6"/>
    <w:rsid w:val="00825514"/>
    <w:rsid w:val="0083265D"/>
    <w:rsid w:val="00834F90"/>
    <w:rsid w:val="00837BFA"/>
    <w:rsid w:val="00840DD1"/>
    <w:rsid w:val="008510ED"/>
    <w:rsid w:val="00851C32"/>
    <w:rsid w:val="008527D3"/>
    <w:rsid w:val="00864BEA"/>
    <w:rsid w:val="00870FA5"/>
    <w:rsid w:val="008735B0"/>
    <w:rsid w:val="00873BE4"/>
    <w:rsid w:val="00874E4A"/>
    <w:rsid w:val="00875247"/>
    <w:rsid w:val="0088174A"/>
    <w:rsid w:val="008831FC"/>
    <w:rsid w:val="00892EC3"/>
    <w:rsid w:val="00893054"/>
    <w:rsid w:val="008947F0"/>
    <w:rsid w:val="00894985"/>
    <w:rsid w:val="00894C42"/>
    <w:rsid w:val="00896FDE"/>
    <w:rsid w:val="00897653"/>
    <w:rsid w:val="00897F4D"/>
    <w:rsid w:val="008A1E6B"/>
    <w:rsid w:val="008A2B34"/>
    <w:rsid w:val="008A3DFC"/>
    <w:rsid w:val="008B3342"/>
    <w:rsid w:val="008B3728"/>
    <w:rsid w:val="008B62E3"/>
    <w:rsid w:val="008C10D8"/>
    <w:rsid w:val="008C1C21"/>
    <w:rsid w:val="008C2102"/>
    <w:rsid w:val="008C4222"/>
    <w:rsid w:val="008C5841"/>
    <w:rsid w:val="008D6B65"/>
    <w:rsid w:val="008D737C"/>
    <w:rsid w:val="008D7528"/>
    <w:rsid w:val="008E0F76"/>
    <w:rsid w:val="008E299C"/>
    <w:rsid w:val="008E2D9E"/>
    <w:rsid w:val="008E3750"/>
    <w:rsid w:val="008E730F"/>
    <w:rsid w:val="008F4935"/>
    <w:rsid w:val="008F6C9D"/>
    <w:rsid w:val="00902643"/>
    <w:rsid w:val="00904235"/>
    <w:rsid w:val="00905F49"/>
    <w:rsid w:val="00912248"/>
    <w:rsid w:val="009134D8"/>
    <w:rsid w:val="00915B89"/>
    <w:rsid w:val="009173D1"/>
    <w:rsid w:val="00920A0D"/>
    <w:rsid w:val="00921C40"/>
    <w:rsid w:val="009224C5"/>
    <w:rsid w:val="00927D27"/>
    <w:rsid w:val="00930876"/>
    <w:rsid w:val="00936973"/>
    <w:rsid w:val="00937098"/>
    <w:rsid w:val="009374CD"/>
    <w:rsid w:val="0094417B"/>
    <w:rsid w:val="00944BB4"/>
    <w:rsid w:val="009466F7"/>
    <w:rsid w:val="00951FAD"/>
    <w:rsid w:val="00954800"/>
    <w:rsid w:val="009556AF"/>
    <w:rsid w:val="00960BCA"/>
    <w:rsid w:val="00963507"/>
    <w:rsid w:val="009646A9"/>
    <w:rsid w:val="0096625B"/>
    <w:rsid w:val="00967B43"/>
    <w:rsid w:val="009725E2"/>
    <w:rsid w:val="00973610"/>
    <w:rsid w:val="009762C4"/>
    <w:rsid w:val="00977108"/>
    <w:rsid w:val="009771E3"/>
    <w:rsid w:val="00980AD5"/>
    <w:rsid w:val="00981BA2"/>
    <w:rsid w:val="00982A95"/>
    <w:rsid w:val="00983060"/>
    <w:rsid w:val="00983D20"/>
    <w:rsid w:val="009847E4"/>
    <w:rsid w:val="00991574"/>
    <w:rsid w:val="009A08BB"/>
    <w:rsid w:val="009A4E8C"/>
    <w:rsid w:val="009A68FF"/>
    <w:rsid w:val="009B414F"/>
    <w:rsid w:val="009B61A2"/>
    <w:rsid w:val="009B7950"/>
    <w:rsid w:val="009C3A09"/>
    <w:rsid w:val="009C448E"/>
    <w:rsid w:val="009C67F7"/>
    <w:rsid w:val="009C6912"/>
    <w:rsid w:val="009D0B6F"/>
    <w:rsid w:val="009D3FB3"/>
    <w:rsid w:val="009E1C4A"/>
    <w:rsid w:val="009E2208"/>
    <w:rsid w:val="009F0DB2"/>
    <w:rsid w:val="009F17C5"/>
    <w:rsid w:val="009F37BB"/>
    <w:rsid w:val="009F5760"/>
    <w:rsid w:val="00A04F8C"/>
    <w:rsid w:val="00A06636"/>
    <w:rsid w:val="00A06D32"/>
    <w:rsid w:val="00A07DD2"/>
    <w:rsid w:val="00A10815"/>
    <w:rsid w:val="00A1164C"/>
    <w:rsid w:val="00A12BDE"/>
    <w:rsid w:val="00A14A73"/>
    <w:rsid w:val="00A1555D"/>
    <w:rsid w:val="00A15581"/>
    <w:rsid w:val="00A16956"/>
    <w:rsid w:val="00A17369"/>
    <w:rsid w:val="00A17E93"/>
    <w:rsid w:val="00A25A60"/>
    <w:rsid w:val="00A26B8F"/>
    <w:rsid w:val="00A31DB7"/>
    <w:rsid w:val="00A43D5F"/>
    <w:rsid w:val="00A451AE"/>
    <w:rsid w:val="00A4793D"/>
    <w:rsid w:val="00A50881"/>
    <w:rsid w:val="00A50CA1"/>
    <w:rsid w:val="00A552BA"/>
    <w:rsid w:val="00A57697"/>
    <w:rsid w:val="00A64E6E"/>
    <w:rsid w:val="00A65C4F"/>
    <w:rsid w:val="00A718CF"/>
    <w:rsid w:val="00A72652"/>
    <w:rsid w:val="00A75166"/>
    <w:rsid w:val="00A77C53"/>
    <w:rsid w:val="00A84785"/>
    <w:rsid w:val="00A8593E"/>
    <w:rsid w:val="00A936F6"/>
    <w:rsid w:val="00A97085"/>
    <w:rsid w:val="00AA0E6F"/>
    <w:rsid w:val="00AA194D"/>
    <w:rsid w:val="00AA38F0"/>
    <w:rsid w:val="00AA461D"/>
    <w:rsid w:val="00AA4C45"/>
    <w:rsid w:val="00AA7628"/>
    <w:rsid w:val="00AA784B"/>
    <w:rsid w:val="00AB02FD"/>
    <w:rsid w:val="00AB1A46"/>
    <w:rsid w:val="00AC26E6"/>
    <w:rsid w:val="00AC39FE"/>
    <w:rsid w:val="00AC4301"/>
    <w:rsid w:val="00AD21A7"/>
    <w:rsid w:val="00AD338F"/>
    <w:rsid w:val="00AD5A95"/>
    <w:rsid w:val="00AD7926"/>
    <w:rsid w:val="00AE2A59"/>
    <w:rsid w:val="00AE54F2"/>
    <w:rsid w:val="00AE584A"/>
    <w:rsid w:val="00AE5977"/>
    <w:rsid w:val="00AE675E"/>
    <w:rsid w:val="00AE7E74"/>
    <w:rsid w:val="00AF0C29"/>
    <w:rsid w:val="00AF6460"/>
    <w:rsid w:val="00AF693F"/>
    <w:rsid w:val="00B0129B"/>
    <w:rsid w:val="00B03A56"/>
    <w:rsid w:val="00B057AD"/>
    <w:rsid w:val="00B15601"/>
    <w:rsid w:val="00B20FB2"/>
    <w:rsid w:val="00B30CD5"/>
    <w:rsid w:val="00B3118A"/>
    <w:rsid w:val="00B31FF2"/>
    <w:rsid w:val="00B336FB"/>
    <w:rsid w:val="00B347B2"/>
    <w:rsid w:val="00B41BCF"/>
    <w:rsid w:val="00B4449F"/>
    <w:rsid w:val="00B44CD7"/>
    <w:rsid w:val="00B45970"/>
    <w:rsid w:val="00B47374"/>
    <w:rsid w:val="00B47F12"/>
    <w:rsid w:val="00B51FF9"/>
    <w:rsid w:val="00B542D3"/>
    <w:rsid w:val="00B5748A"/>
    <w:rsid w:val="00B609F1"/>
    <w:rsid w:val="00B61D01"/>
    <w:rsid w:val="00B62DA5"/>
    <w:rsid w:val="00B63646"/>
    <w:rsid w:val="00B656CF"/>
    <w:rsid w:val="00B669BE"/>
    <w:rsid w:val="00B70FAD"/>
    <w:rsid w:val="00B758DE"/>
    <w:rsid w:val="00B76C2F"/>
    <w:rsid w:val="00B76C38"/>
    <w:rsid w:val="00B84683"/>
    <w:rsid w:val="00B855D9"/>
    <w:rsid w:val="00B86364"/>
    <w:rsid w:val="00B92CFF"/>
    <w:rsid w:val="00B93ED2"/>
    <w:rsid w:val="00B94079"/>
    <w:rsid w:val="00B94655"/>
    <w:rsid w:val="00B94FA6"/>
    <w:rsid w:val="00B953CE"/>
    <w:rsid w:val="00BA02E7"/>
    <w:rsid w:val="00BA06F7"/>
    <w:rsid w:val="00BA2F39"/>
    <w:rsid w:val="00BA383E"/>
    <w:rsid w:val="00BA4FB3"/>
    <w:rsid w:val="00BA7CAD"/>
    <w:rsid w:val="00BB1AD1"/>
    <w:rsid w:val="00BB1F0A"/>
    <w:rsid w:val="00BB241C"/>
    <w:rsid w:val="00BB6E9B"/>
    <w:rsid w:val="00BC2E78"/>
    <w:rsid w:val="00BC7F37"/>
    <w:rsid w:val="00BD064D"/>
    <w:rsid w:val="00BD3230"/>
    <w:rsid w:val="00BD4930"/>
    <w:rsid w:val="00BD6823"/>
    <w:rsid w:val="00BD6975"/>
    <w:rsid w:val="00BD7A10"/>
    <w:rsid w:val="00BE42F3"/>
    <w:rsid w:val="00BE59D8"/>
    <w:rsid w:val="00C01B45"/>
    <w:rsid w:val="00C072AE"/>
    <w:rsid w:val="00C10885"/>
    <w:rsid w:val="00C1321E"/>
    <w:rsid w:val="00C139AA"/>
    <w:rsid w:val="00C13EC1"/>
    <w:rsid w:val="00C22240"/>
    <w:rsid w:val="00C2233A"/>
    <w:rsid w:val="00C2304C"/>
    <w:rsid w:val="00C23D14"/>
    <w:rsid w:val="00C24206"/>
    <w:rsid w:val="00C2445F"/>
    <w:rsid w:val="00C24AAD"/>
    <w:rsid w:val="00C304B7"/>
    <w:rsid w:val="00C33BEA"/>
    <w:rsid w:val="00C344A3"/>
    <w:rsid w:val="00C35C83"/>
    <w:rsid w:val="00C37670"/>
    <w:rsid w:val="00C42CFB"/>
    <w:rsid w:val="00C433F2"/>
    <w:rsid w:val="00C434A2"/>
    <w:rsid w:val="00C47ABD"/>
    <w:rsid w:val="00C503F2"/>
    <w:rsid w:val="00C51C55"/>
    <w:rsid w:val="00C5352F"/>
    <w:rsid w:val="00C53D30"/>
    <w:rsid w:val="00C55142"/>
    <w:rsid w:val="00C56CDF"/>
    <w:rsid w:val="00C57AAC"/>
    <w:rsid w:val="00C631B9"/>
    <w:rsid w:val="00C65977"/>
    <w:rsid w:val="00C6631B"/>
    <w:rsid w:val="00C67C81"/>
    <w:rsid w:val="00C67DCC"/>
    <w:rsid w:val="00C720AA"/>
    <w:rsid w:val="00C735B6"/>
    <w:rsid w:val="00C743E4"/>
    <w:rsid w:val="00C74FC7"/>
    <w:rsid w:val="00C774D8"/>
    <w:rsid w:val="00C8057E"/>
    <w:rsid w:val="00C85DEE"/>
    <w:rsid w:val="00C90429"/>
    <w:rsid w:val="00C92371"/>
    <w:rsid w:val="00C943B1"/>
    <w:rsid w:val="00C978CA"/>
    <w:rsid w:val="00C97A05"/>
    <w:rsid w:val="00CA09CF"/>
    <w:rsid w:val="00CA3FA0"/>
    <w:rsid w:val="00CA5373"/>
    <w:rsid w:val="00CA625C"/>
    <w:rsid w:val="00CA7294"/>
    <w:rsid w:val="00CB2DF3"/>
    <w:rsid w:val="00CB3537"/>
    <w:rsid w:val="00CC2FC4"/>
    <w:rsid w:val="00CC3AC6"/>
    <w:rsid w:val="00CC5AC9"/>
    <w:rsid w:val="00CD17C7"/>
    <w:rsid w:val="00CD1972"/>
    <w:rsid w:val="00CD1C75"/>
    <w:rsid w:val="00CD1CB6"/>
    <w:rsid w:val="00CD219A"/>
    <w:rsid w:val="00CD29DC"/>
    <w:rsid w:val="00CD469D"/>
    <w:rsid w:val="00CD4FB5"/>
    <w:rsid w:val="00CD6C92"/>
    <w:rsid w:val="00CE2059"/>
    <w:rsid w:val="00CE37AC"/>
    <w:rsid w:val="00CE45E5"/>
    <w:rsid w:val="00CE460A"/>
    <w:rsid w:val="00CE5105"/>
    <w:rsid w:val="00CE5D2A"/>
    <w:rsid w:val="00CF0E1A"/>
    <w:rsid w:val="00CF2081"/>
    <w:rsid w:val="00CF3DBE"/>
    <w:rsid w:val="00CF730C"/>
    <w:rsid w:val="00D01B1D"/>
    <w:rsid w:val="00D0288F"/>
    <w:rsid w:val="00D04B4C"/>
    <w:rsid w:val="00D0651A"/>
    <w:rsid w:val="00D10E14"/>
    <w:rsid w:val="00D1618F"/>
    <w:rsid w:val="00D23CEF"/>
    <w:rsid w:val="00D2707A"/>
    <w:rsid w:val="00D27261"/>
    <w:rsid w:val="00D3072F"/>
    <w:rsid w:val="00D409D6"/>
    <w:rsid w:val="00D42BB0"/>
    <w:rsid w:val="00D44818"/>
    <w:rsid w:val="00D44D07"/>
    <w:rsid w:val="00D45AF1"/>
    <w:rsid w:val="00D45DD9"/>
    <w:rsid w:val="00D46786"/>
    <w:rsid w:val="00D467C0"/>
    <w:rsid w:val="00D51B65"/>
    <w:rsid w:val="00D53FB1"/>
    <w:rsid w:val="00D5633E"/>
    <w:rsid w:val="00D5688C"/>
    <w:rsid w:val="00D572E8"/>
    <w:rsid w:val="00D64590"/>
    <w:rsid w:val="00D65968"/>
    <w:rsid w:val="00D65C8A"/>
    <w:rsid w:val="00D722F8"/>
    <w:rsid w:val="00D758F5"/>
    <w:rsid w:val="00D8062C"/>
    <w:rsid w:val="00D82AD9"/>
    <w:rsid w:val="00D832FF"/>
    <w:rsid w:val="00D85071"/>
    <w:rsid w:val="00D85B24"/>
    <w:rsid w:val="00D87ABD"/>
    <w:rsid w:val="00D91233"/>
    <w:rsid w:val="00D9162C"/>
    <w:rsid w:val="00D92344"/>
    <w:rsid w:val="00D93813"/>
    <w:rsid w:val="00D95605"/>
    <w:rsid w:val="00D96E8D"/>
    <w:rsid w:val="00DA059F"/>
    <w:rsid w:val="00DA2EEC"/>
    <w:rsid w:val="00DC0556"/>
    <w:rsid w:val="00DC0DF0"/>
    <w:rsid w:val="00DC1212"/>
    <w:rsid w:val="00DD06AD"/>
    <w:rsid w:val="00DD1BC0"/>
    <w:rsid w:val="00DD3B56"/>
    <w:rsid w:val="00DD3D0C"/>
    <w:rsid w:val="00DE6F38"/>
    <w:rsid w:val="00DE7DF6"/>
    <w:rsid w:val="00DF23C2"/>
    <w:rsid w:val="00DF2D23"/>
    <w:rsid w:val="00DF36F3"/>
    <w:rsid w:val="00DF5D4B"/>
    <w:rsid w:val="00DF7839"/>
    <w:rsid w:val="00E0220B"/>
    <w:rsid w:val="00E03879"/>
    <w:rsid w:val="00E041BD"/>
    <w:rsid w:val="00E072AD"/>
    <w:rsid w:val="00E0768B"/>
    <w:rsid w:val="00E11DD6"/>
    <w:rsid w:val="00E164C7"/>
    <w:rsid w:val="00E206FA"/>
    <w:rsid w:val="00E20A1E"/>
    <w:rsid w:val="00E23BB7"/>
    <w:rsid w:val="00E269D8"/>
    <w:rsid w:val="00E279E6"/>
    <w:rsid w:val="00E3302C"/>
    <w:rsid w:val="00E337D3"/>
    <w:rsid w:val="00E361B3"/>
    <w:rsid w:val="00E37235"/>
    <w:rsid w:val="00E46AF6"/>
    <w:rsid w:val="00E53721"/>
    <w:rsid w:val="00E54560"/>
    <w:rsid w:val="00E56820"/>
    <w:rsid w:val="00E627A9"/>
    <w:rsid w:val="00E65661"/>
    <w:rsid w:val="00E80B09"/>
    <w:rsid w:val="00E837F2"/>
    <w:rsid w:val="00E84012"/>
    <w:rsid w:val="00E85ACB"/>
    <w:rsid w:val="00E87689"/>
    <w:rsid w:val="00E90E9E"/>
    <w:rsid w:val="00E91324"/>
    <w:rsid w:val="00E936C9"/>
    <w:rsid w:val="00E9428A"/>
    <w:rsid w:val="00EA0976"/>
    <w:rsid w:val="00EA48C0"/>
    <w:rsid w:val="00EB043A"/>
    <w:rsid w:val="00EB233E"/>
    <w:rsid w:val="00EB699C"/>
    <w:rsid w:val="00EC047D"/>
    <w:rsid w:val="00EC2D8F"/>
    <w:rsid w:val="00EC6E35"/>
    <w:rsid w:val="00ED5D88"/>
    <w:rsid w:val="00EE0182"/>
    <w:rsid w:val="00EE32E8"/>
    <w:rsid w:val="00EE4E76"/>
    <w:rsid w:val="00EE5E01"/>
    <w:rsid w:val="00EE61C4"/>
    <w:rsid w:val="00EF2CB8"/>
    <w:rsid w:val="00EF3E24"/>
    <w:rsid w:val="00EF5C95"/>
    <w:rsid w:val="00EF72FC"/>
    <w:rsid w:val="00F04C07"/>
    <w:rsid w:val="00F11F77"/>
    <w:rsid w:val="00F15F28"/>
    <w:rsid w:val="00F20F3B"/>
    <w:rsid w:val="00F222C0"/>
    <w:rsid w:val="00F23882"/>
    <w:rsid w:val="00F2496E"/>
    <w:rsid w:val="00F27B95"/>
    <w:rsid w:val="00F27FBD"/>
    <w:rsid w:val="00F30302"/>
    <w:rsid w:val="00F3701C"/>
    <w:rsid w:val="00F370BD"/>
    <w:rsid w:val="00F40D6F"/>
    <w:rsid w:val="00F43D52"/>
    <w:rsid w:val="00F43D5B"/>
    <w:rsid w:val="00F44A81"/>
    <w:rsid w:val="00F559E5"/>
    <w:rsid w:val="00F61CBA"/>
    <w:rsid w:val="00F6411A"/>
    <w:rsid w:val="00F649B4"/>
    <w:rsid w:val="00F70630"/>
    <w:rsid w:val="00F73A9B"/>
    <w:rsid w:val="00F80711"/>
    <w:rsid w:val="00F82744"/>
    <w:rsid w:val="00F86D30"/>
    <w:rsid w:val="00F90D00"/>
    <w:rsid w:val="00F93941"/>
    <w:rsid w:val="00F94011"/>
    <w:rsid w:val="00F971C4"/>
    <w:rsid w:val="00F971FB"/>
    <w:rsid w:val="00FA071B"/>
    <w:rsid w:val="00FA153A"/>
    <w:rsid w:val="00FA3F2F"/>
    <w:rsid w:val="00FB1729"/>
    <w:rsid w:val="00FC175B"/>
    <w:rsid w:val="00FC3B89"/>
    <w:rsid w:val="00FC53D1"/>
    <w:rsid w:val="00FC59AA"/>
    <w:rsid w:val="00FC5F07"/>
    <w:rsid w:val="00FC6210"/>
    <w:rsid w:val="00FD02B3"/>
    <w:rsid w:val="00FD08C2"/>
    <w:rsid w:val="00FD1E13"/>
    <w:rsid w:val="00FD2FFC"/>
    <w:rsid w:val="00FD7D9F"/>
    <w:rsid w:val="00FE17B7"/>
    <w:rsid w:val="00FE19CB"/>
    <w:rsid w:val="00FE37DA"/>
    <w:rsid w:val="00FE582B"/>
    <w:rsid w:val="00FE5A23"/>
    <w:rsid w:val="00FE6126"/>
    <w:rsid w:val="00FF1F22"/>
    <w:rsid w:val="00FF2DAA"/>
    <w:rsid w:val="00FF4ABA"/>
    <w:rsid w:val="00FF64EE"/>
    <w:rsid w:val="00FF6D0D"/>
    <w:rsid w:val="00FF7D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DF"/>
    <w:rPr>
      <w:rFonts w:ascii=".VnTime" w:hAnsi=".VnTime"/>
      <w:sz w:val="28"/>
      <w:szCs w:val="24"/>
    </w:rPr>
  </w:style>
  <w:style w:type="paragraph" w:styleId="Heading1">
    <w:name w:val="heading 1"/>
    <w:basedOn w:val="Normal"/>
    <w:next w:val="Normal"/>
    <w:link w:val="Heading1Char"/>
    <w:uiPriority w:val="99"/>
    <w:qFormat/>
    <w:rsid w:val="00333998"/>
    <w:pPr>
      <w:keepNext/>
      <w:spacing w:line="336" w:lineRule="auto"/>
      <w:ind w:left="5040" w:firstLine="720"/>
      <w:jc w:val="both"/>
      <w:outlineLvl w:val="0"/>
    </w:pPr>
    <w:rPr>
      <w:b/>
      <w:bCs/>
    </w:rPr>
  </w:style>
  <w:style w:type="paragraph" w:styleId="Heading5">
    <w:name w:val="heading 5"/>
    <w:basedOn w:val="Normal"/>
    <w:next w:val="Normal"/>
    <w:link w:val="Heading5Char"/>
    <w:uiPriority w:val="99"/>
    <w:qFormat/>
    <w:rsid w:val="00333998"/>
    <w:pPr>
      <w:keepNext/>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7FBD"/>
    <w:rPr>
      <w:rFonts w:ascii="Cambria" w:hAnsi="Cambria" w:cs="Times New Roman"/>
      <w:b/>
      <w:bCs/>
      <w:kern w:val="32"/>
      <w:sz w:val="32"/>
      <w:szCs w:val="32"/>
    </w:rPr>
  </w:style>
  <w:style w:type="character" w:customStyle="1" w:styleId="Heading5Char">
    <w:name w:val="Heading 5 Char"/>
    <w:link w:val="Heading5"/>
    <w:uiPriority w:val="99"/>
    <w:semiHidden/>
    <w:locked/>
    <w:rsid w:val="00F27FBD"/>
    <w:rPr>
      <w:rFonts w:ascii="Calibri" w:hAnsi="Calibri" w:cs="Times New Roman"/>
      <w:b/>
      <w:bCs/>
      <w:i/>
      <w:iCs/>
      <w:sz w:val="26"/>
      <w:szCs w:val="26"/>
    </w:rPr>
  </w:style>
  <w:style w:type="paragraph" w:styleId="BodyTextIndent">
    <w:name w:val="Body Text Indent"/>
    <w:basedOn w:val="Normal"/>
    <w:link w:val="BodyTextIndentChar"/>
    <w:uiPriority w:val="99"/>
    <w:rsid w:val="00333998"/>
    <w:pPr>
      <w:spacing w:line="312" w:lineRule="auto"/>
      <w:ind w:firstLine="720"/>
      <w:jc w:val="both"/>
    </w:pPr>
  </w:style>
  <w:style w:type="character" w:customStyle="1" w:styleId="BodyTextIndentChar">
    <w:name w:val="Body Text Indent Char"/>
    <w:link w:val="BodyTextIndent"/>
    <w:uiPriority w:val="99"/>
    <w:locked/>
    <w:rsid w:val="008C4222"/>
    <w:rPr>
      <w:rFonts w:ascii=".VnTime" w:hAnsi=".VnTime" w:cs="Times New Roman"/>
      <w:sz w:val="24"/>
      <w:szCs w:val="24"/>
    </w:rPr>
  </w:style>
  <w:style w:type="paragraph" w:styleId="BodyTextIndent2">
    <w:name w:val="Body Text Indent 2"/>
    <w:basedOn w:val="Normal"/>
    <w:link w:val="BodyTextIndent2Char"/>
    <w:uiPriority w:val="99"/>
    <w:rsid w:val="00E206FA"/>
    <w:pPr>
      <w:spacing w:line="20" w:lineRule="atLeast"/>
      <w:ind w:firstLine="720"/>
      <w:jc w:val="both"/>
    </w:pPr>
  </w:style>
  <w:style w:type="character" w:customStyle="1" w:styleId="BodyTextIndent2Char">
    <w:name w:val="Body Text Indent 2 Char"/>
    <w:link w:val="BodyTextIndent2"/>
    <w:uiPriority w:val="99"/>
    <w:semiHidden/>
    <w:locked/>
    <w:rsid w:val="00F27FBD"/>
    <w:rPr>
      <w:rFonts w:ascii=".VnTime" w:hAnsi=".VnTime" w:cs="Times New Roman"/>
      <w:sz w:val="24"/>
      <w:szCs w:val="24"/>
    </w:rPr>
  </w:style>
  <w:style w:type="paragraph" w:customStyle="1" w:styleId="1Char">
    <w:name w:val="1 Char"/>
    <w:basedOn w:val="DocumentMap"/>
    <w:autoRedefine/>
    <w:uiPriority w:val="99"/>
    <w:rsid w:val="008D737C"/>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8D737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F27FBD"/>
    <w:rPr>
      <w:rFonts w:cs="Times New Roman"/>
      <w:sz w:val="2"/>
    </w:rPr>
  </w:style>
  <w:style w:type="paragraph" w:customStyle="1" w:styleId="CharCharChar">
    <w:name w:val="Char Char Char"/>
    <w:basedOn w:val="Normal"/>
    <w:uiPriority w:val="99"/>
    <w:rsid w:val="00567BDA"/>
    <w:pPr>
      <w:spacing w:after="160" w:line="240" w:lineRule="exact"/>
    </w:pPr>
    <w:rPr>
      <w:rFonts w:ascii="Tahoma" w:hAnsi="Tahoma" w:cs="Tahoma"/>
      <w:sz w:val="20"/>
      <w:szCs w:val="20"/>
    </w:rPr>
  </w:style>
  <w:style w:type="table" w:styleId="TableGrid">
    <w:name w:val="Table Grid"/>
    <w:basedOn w:val="TableNormal"/>
    <w:uiPriority w:val="99"/>
    <w:rsid w:val="00567BDA"/>
    <w:pPr>
      <w:spacing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3230"/>
    <w:pPr>
      <w:tabs>
        <w:tab w:val="center" w:pos="4680"/>
        <w:tab w:val="right" w:pos="9360"/>
      </w:tabs>
    </w:pPr>
  </w:style>
  <w:style w:type="character" w:customStyle="1" w:styleId="HeaderChar">
    <w:name w:val="Header Char"/>
    <w:link w:val="Header"/>
    <w:uiPriority w:val="99"/>
    <w:locked/>
    <w:rsid w:val="00BD3230"/>
    <w:rPr>
      <w:rFonts w:ascii=".VnTime" w:hAnsi=".VnTime" w:cs="Times New Roman"/>
      <w:sz w:val="24"/>
      <w:szCs w:val="24"/>
    </w:rPr>
  </w:style>
  <w:style w:type="paragraph" w:styleId="Footer">
    <w:name w:val="footer"/>
    <w:basedOn w:val="Normal"/>
    <w:link w:val="FooterChar"/>
    <w:uiPriority w:val="99"/>
    <w:rsid w:val="00BD3230"/>
    <w:pPr>
      <w:tabs>
        <w:tab w:val="center" w:pos="4680"/>
        <w:tab w:val="right" w:pos="9360"/>
      </w:tabs>
    </w:pPr>
  </w:style>
  <w:style w:type="character" w:customStyle="1" w:styleId="FooterChar">
    <w:name w:val="Footer Char"/>
    <w:link w:val="Footer"/>
    <w:uiPriority w:val="99"/>
    <w:locked/>
    <w:rsid w:val="00BD3230"/>
    <w:rPr>
      <w:rFonts w:ascii=".VnTime" w:hAnsi=".VnTime" w:cs="Times New Roman"/>
      <w:sz w:val="24"/>
      <w:szCs w:val="24"/>
    </w:rPr>
  </w:style>
  <w:style w:type="paragraph" w:styleId="ListParagraph">
    <w:name w:val="List Paragraph"/>
    <w:basedOn w:val="Normal"/>
    <w:uiPriority w:val="99"/>
    <w:qFormat/>
    <w:rsid w:val="00A57697"/>
    <w:pPr>
      <w:ind w:left="720"/>
      <w:contextualSpacing/>
    </w:pPr>
  </w:style>
  <w:style w:type="character" w:styleId="PageNumber">
    <w:name w:val="page number"/>
    <w:uiPriority w:val="99"/>
    <w:rsid w:val="003E4B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196271">
      <w:marLeft w:val="0"/>
      <w:marRight w:val="0"/>
      <w:marTop w:val="0"/>
      <w:marBottom w:val="0"/>
      <w:divBdr>
        <w:top w:val="none" w:sz="0" w:space="0" w:color="auto"/>
        <w:left w:val="none" w:sz="0" w:space="0" w:color="auto"/>
        <w:bottom w:val="none" w:sz="0" w:space="0" w:color="auto"/>
        <w:right w:val="none" w:sz="0" w:space="0" w:color="auto"/>
      </w:divBdr>
    </w:div>
    <w:div w:id="1160196272">
      <w:marLeft w:val="0"/>
      <w:marRight w:val="0"/>
      <w:marTop w:val="0"/>
      <w:marBottom w:val="0"/>
      <w:divBdr>
        <w:top w:val="none" w:sz="0" w:space="0" w:color="auto"/>
        <w:left w:val="none" w:sz="0" w:space="0" w:color="auto"/>
        <w:bottom w:val="none" w:sz="0" w:space="0" w:color="auto"/>
        <w:right w:val="none" w:sz="0" w:space="0" w:color="auto"/>
      </w:divBdr>
    </w:div>
    <w:div w:id="1160196273">
      <w:marLeft w:val="0"/>
      <w:marRight w:val="0"/>
      <w:marTop w:val="0"/>
      <w:marBottom w:val="0"/>
      <w:divBdr>
        <w:top w:val="none" w:sz="0" w:space="0" w:color="auto"/>
        <w:left w:val="none" w:sz="0" w:space="0" w:color="auto"/>
        <w:bottom w:val="none" w:sz="0" w:space="0" w:color="auto"/>
        <w:right w:val="none" w:sz="0" w:space="0" w:color="auto"/>
      </w:divBdr>
    </w:div>
    <w:div w:id="1160196274">
      <w:marLeft w:val="0"/>
      <w:marRight w:val="0"/>
      <w:marTop w:val="0"/>
      <w:marBottom w:val="0"/>
      <w:divBdr>
        <w:top w:val="none" w:sz="0" w:space="0" w:color="auto"/>
        <w:left w:val="none" w:sz="0" w:space="0" w:color="auto"/>
        <w:bottom w:val="none" w:sz="0" w:space="0" w:color="auto"/>
        <w:right w:val="none" w:sz="0" w:space="0" w:color="auto"/>
      </w:divBdr>
    </w:div>
    <w:div w:id="1160196275">
      <w:marLeft w:val="0"/>
      <w:marRight w:val="0"/>
      <w:marTop w:val="0"/>
      <w:marBottom w:val="0"/>
      <w:divBdr>
        <w:top w:val="none" w:sz="0" w:space="0" w:color="auto"/>
        <w:left w:val="none" w:sz="0" w:space="0" w:color="auto"/>
        <w:bottom w:val="none" w:sz="0" w:space="0" w:color="auto"/>
        <w:right w:val="none" w:sz="0" w:space="0" w:color="auto"/>
      </w:divBdr>
    </w:div>
    <w:div w:id="1160196276">
      <w:marLeft w:val="0"/>
      <w:marRight w:val="0"/>
      <w:marTop w:val="0"/>
      <w:marBottom w:val="0"/>
      <w:divBdr>
        <w:top w:val="none" w:sz="0" w:space="0" w:color="auto"/>
        <w:left w:val="none" w:sz="0" w:space="0" w:color="auto"/>
        <w:bottom w:val="none" w:sz="0" w:space="0" w:color="auto"/>
        <w:right w:val="none" w:sz="0" w:space="0" w:color="auto"/>
      </w:divBdr>
    </w:div>
    <w:div w:id="1160196277">
      <w:marLeft w:val="0"/>
      <w:marRight w:val="0"/>
      <w:marTop w:val="0"/>
      <w:marBottom w:val="0"/>
      <w:divBdr>
        <w:top w:val="none" w:sz="0" w:space="0" w:color="auto"/>
        <w:left w:val="none" w:sz="0" w:space="0" w:color="auto"/>
        <w:bottom w:val="none" w:sz="0" w:space="0" w:color="auto"/>
        <w:right w:val="none" w:sz="0" w:space="0" w:color="auto"/>
      </w:divBdr>
    </w:div>
    <w:div w:id="1160196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2653</Characters>
  <Application>Microsoft Office Word</Application>
  <DocSecurity>0</DocSecurity>
  <Lines>22</Lines>
  <Paragraphs>6</Paragraphs>
  <ScaleCrop>false</ScaleCrop>
  <Company>DLQB</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           céng hoµ x· héi chñ nghÜa viÖt nam</dc:title>
  <dc:creator>Microsoft Cop.</dc:creator>
  <cp:lastModifiedBy>Admin</cp:lastModifiedBy>
  <cp:revision>2</cp:revision>
  <cp:lastPrinted>2018-07-16T07:18:00Z</cp:lastPrinted>
  <dcterms:created xsi:type="dcterms:W3CDTF">2018-08-07T02:20:00Z</dcterms:created>
  <dcterms:modified xsi:type="dcterms:W3CDTF">2018-08-07T02:20:00Z</dcterms:modified>
</cp:coreProperties>
</file>