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1" w:type="dxa"/>
        <w:jc w:val="center"/>
        <w:tblLayout w:type="fixed"/>
        <w:tblLook w:val="04A0" w:firstRow="1" w:lastRow="0" w:firstColumn="1" w:lastColumn="0" w:noHBand="0" w:noVBand="1"/>
      </w:tblPr>
      <w:tblGrid>
        <w:gridCol w:w="3479"/>
        <w:gridCol w:w="5952"/>
      </w:tblGrid>
      <w:tr w:rsidR="00887C6C" w:rsidTr="00E84A6D">
        <w:trPr>
          <w:jc w:val="center"/>
        </w:trPr>
        <w:tc>
          <w:tcPr>
            <w:tcW w:w="3479" w:type="dxa"/>
            <w:hideMark/>
          </w:tcPr>
          <w:p w:rsidR="00887C6C" w:rsidRPr="00E84A6D" w:rsidRDefault="00E84A6D" w:rsidP="00E84A6D">
            <w:pPr>
              <w:pStyle w:val="Heading1"/>
              <w:spacing w:before="0" w:after="0" w:line="240" w:lineRule="atLeast"/>
              <w:ind w:left="-189"/>
              <w:jc w:val="center"/>
              <w:rPr>
                <w:rFonts w:ascii="Times New Roman" w:hAnsi="Times New Roman"/>
                <w:sz w:val="26"/>
                <w:szCs w:val="26"/>
                <w:lang w:val="pt-BR"/>
              </w:rPr>
            </w:pPr>
            <w:r w:rsidRPr="00E84A6D">
              <w:rPr>
                <w:rFonts w:ascii="Times New Roman" w:hAnsi="Times New Roman"/>
                <w:sz w:val="26"/>
                <w:szCs w:val="26"/>
                <w:lang w:val="pt-BR"/>
              </w:rPr>
              <w:t xml:space="preserve">  </w:t>
            </w:r>
            <w:r w:rsidR="00887C6C" w:rsidRPr="00E84A6D">
              <w:rPr>
                <w:rFonts w:ascii="Times New Roman" w:hAnsi="Times New Roman"/>
                <w:sz w:val="26"/>
                <w:szCs w:val="26"/>
                <w:lang w:val="pt-BR"/>
              </w:rPr>
              <w:t>ỦY BAN NHÂN DÂN</w:t>
            </w:r>
          </w:p>
        </w:tc>
        <w:tc>
          <w:tcPr>
            <w:tcW w:w="5952" w:type="dxa"/>
            <w:hideMark/>
          </w:tcPr>
          <w:p w:rsidR="00887C6C" w:rsidRDefault="00887C6C">
            <w:pPr>
              <w:pStyle w:val="Heading4"/>
              <w:spacing w:line="240" w:lineRule="atLeast"/>
              <w:ind w:right="9"/>
              <w:rPr>
                <w:rFonts w:ascii="Times New Roman" w:hAnsi="Times New Roman"/>
                <w:sz w:val="28"/>
                <w:szCs w:val="28"/>
                <w:lang w:val="pt-BR"/>
              </w:rPr>
            </w:pPr>
            <w:r>
              <w:rPr>
                <w:rFonts w:ascii="Times New Roman" w:hAnsi="Times New Roman"/>
                <w:lang w:val="pt-BR"/>
              </w:rPr>
              <w:t>CỘNG HOÀ XÃ HỘI CHỦ NGHĨA VIỆT NAM</w:t>
            </w:r>
          </w:p>
        </w:tc>
      </w:tr>
      <w:tr w:rsidR="00887C6C" w:rsidTr="00D3321B">
        <w:trPr>
          <w:trHeight w:val="559"/>
          <w:jc w:val="center"/>
        </w:trPr>
        <w:tc>
          <w:tcPr>
            <w:tcW w:w="3479" w:type="dxa"/>
            <w:hideMark/>
          </w:tcPr>
          <w:p w:rsidR="00887C6C" w:rsidRPr="00E84A6D" w:rsidRDefault="00CD5511" w:rsidP="00E84A6D">
            <w:pPr>
              <w:pStyle w:val="Heading1"/>
              <w:tabs>
                <w:tab w:val="left" w:pos="163"/>
              </w:tabs>
              <w:spacing w:before="0" w:after="0" w:line="240" w:lineRule="atLeast"/>
              <w:jc w:val="center"/>
              <w:rPr>
                <w:rFonts w:ascii="Times New Roman" w:hAnsi="Times New Roman"/>
                <w:sz w:val="26"/>
                <w:szCs w:val="26"/>
                <w:lang w:val="nl-NL"/>
              </w:rPr>
            </w:pPr>
            <w:r w:rsidRPr="00E84A6D">
              <w:rPr>
                <w:noProof/>
                <w:sz w:val="26"/>
                <w:szCs w:val="26"/>
                <w:lang w:val="en-US"/>
              </w:rPr>
              <mc:AlternateContent>
                <mc:Choice Requires="wps">
                  <w:drawing>
                    <wp:anchor distT="0" distB="0" distL="114300" distR="114300" simplePos="0" relativeHeight="251656704" behindDoc="0" locked="0" layoutInCell="1" allowOverlap="1" wp14:anchorId="24155741" wp14:editId="61C125B6">
                      <wp:simplePos x="0" y="0"/>
                      <wp:positionH relativeFrom="column">
                        <wp:posOffset>508635</wp:posOffset>
                      </wp:positionH>
                      <wp:positionV relativeFrom="paragraph">
                        <wp:posOffset>210820</wp:posOffset>
                      </wp:positionV>
                      <wp:extent cx="9144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6.6pt" to="112.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Y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"/>
                  </w:pict>
                </mc:Fallback>
              </mc:AlternateContent>
            </w:r>
            <w:r w:rsidR="00887C6C" w:rsidRPr="00E84A6D">
              <w:rPr>
                <w:rFonts w:ascii="Times New Roman" w:hAnsi="Times New Roman"/>
                <w:sz w:val="26"/>
                <w:szCs w:val="26"/>
                <w:lang w:val="nl-NL"/>
              </w:rPr>
              <w:t>TỈNH QUẢNG BÌNH</w:t>
            </w:r>
          </w:p>
        </w:tc>
        <w:tc>
          <w:tcPr>
            <w:tcW w:w="5952" w:type="dxa"/>
            <w:hideMark/>
          </w:tcPr>
          <w:p w:rsidR="00887C6C" w:rsidRDefault="00887C6C">
            <w:pPr>
              <w:pStyle w:val="Heading1"/>
              <w:spacing w:before="0" w:after="0" w:line="240" w:lineRule="atLeast"/>
              <w:jc w:val="center"/>
              <w:rPr>
                <w:rFonts w:ascii="Times New Roman" w:hAnsi="Times New Roman"/>
                <w:sz w:val="28"/>
                <w:szCs w:val="28"/>
                <w:lang w:val="nl-NL"/>
              </w:rPr>
            </w:pPr>
            <w:r>
              <w:rPr>
                <w:rFonts w:ascii="Times New Roman" w:hAnsi="Times New Roman"/>
                <w:b w:val="0"/>
                <w:bCs/>
                <w:sz w:val="28"/>
                <w:szCs w:val="28"/>
                <w:lang w:val="nl-NL"/>
              </w:rPr>
              <w:t xml:space="preserve"> </w:t>
            </w:r>
            <w:r>
              <w:rPr>
                <w:rFonts w:ascii="Times New Roman" w:hAnsi="Times New Roman"/>
                <w:sz w:val="28"/>
                <w:szCs w:val="28"/>
                <w:lang w:val="nl-NL"/>
              </w:rPr>
              <w:t xml:space="preserve"> Độc lập - Tự do - Hạnh phúc</w:t>
            </w:r>
          </w:p>
          <w:p w:rsidR="00887C6C" w:rsidRDefault="00CD5511">
            <w:pPr>
              <w:spacing w:line="240" w:lineRule="atLeast"/>
              <w:rPr>
                <w:rFonts w:ascii="Times New Roman" w:hAnsi="Times New Roman"/>
                <w:lang w:val="nl-NL"/>
              </w:rPr>
            </w:pPr>
            <w:r>
              <w:rPr>
                <w:noProof/>
              </w:rPr>
              <mc:AlternateContent>
                <mc:Choice Requires="wps">
                  <w:drawing>
                    <wp:anchor distT="0" distB="0" distL="114300" distR="114300" simplePos="0" relativeHeight="251657728" behindDoc="0" locked="0" layoutInCell="1" allowOverlap="1" wp14:anchorId="49D0B3CC" wp14:editId="668E7C8A">
                      <wp:simplePos x="0" y="0"/>
                      <wp:positionH relativeFrom="column">
                        <wp:posOffset>870424</wp:posOffset>
                      </wp:positionH>
                      <wp:positionV relativeFrom="paragraph">
                        <wp:posOffset>5715</wp:posOffset>
                      </wp:positionV>
                      <wp:extent cx="20116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45pt" to="22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X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UNoSDab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"/>
                  </w:pict>
                </mc:Fallback>
              </mc:AlternateContent>
            </w:r>
          </w:p>
        </w:tc>
      </w:tr>
      <w:tr w:rsidR="00887C6C" w:rsidTr="00E84A6D">
        <w:trPr>
          <w:jc w:val="center"/>
        </w:trPr>
        <w:tc>
          <w:tcPr>
            <w:tcW w:w="3479" w:type="dxa"/>
            <w:hideMark/>
          </w:tcPr>
          <w:p w:rsidR="00887C6C" w:rsidRPr="00E84A6D" w:rsidRDefault="00887C6C" w:rsidP="007269DD">
            <w:pPr>
              <w:pStyle w:val="Heading1"/>
              <w:spacing w:before="0" w:after="0" w:line="240" w:lineRule="atLeast"/>
              <w:jc w:val="center"/>
              <w:rPr>
                <w:rFonts w:ascii="Times New Roman" w:hAnsi="Times New Roman"/>
                <w:b w:val="0"/>
                <w:bCs/>
                <w:sz w:val="27"/>
                <w:szCs w:val="27"/>
              </w:rPr>
            </w:pPr>
            <w:r w:rsidRPr="00E84A6D">
              <w:rPr>
                <w:rFonts w:ascii="Times New Roman" w:hAnsi="Times New Roman"/>
                <w:b w:val="0"/>
                <w:bCs/>
                <w:sz w:val="27"/>
                <w:szCs w:val="27"/>
              </w:rPr>
              <w:t>Số:</w:t>
            </w:r>
            <w:r w:rsidR="00E84A6D" w:rsidRPr="00E84A6D">
              <w:rPr>
                <w:rFonts w:ascii="Times New Roman" w:hAnsi="Times New Roman"/>
                <w:b w:val="0"/>
                <w:bCs/>
                <w:sz w:val="27"/>
                <w:szCs w:val="27"/>
              </w:rPr>
              <w:t xml:space="preserve">  </w:t>
            </w:r>
            <w:r w:rsidR="007269DD">
              <w:rPr>
                <w:rFonts w:ascii="Times New Roman" w:hAnsi="Times New Roman"/>
                <w:b w:val="0"/>
                <w:bCs/>
                <w:sz w:val="27"/>
                <w:szCs w:val="27"/>
              </w:rPr>
              <w:t>10</w:t>
            </w:r>
            <w:r w:rsidR="005E097D" w:rsidRPr="00E84A6D">
              <w:rPr>
                <w:rFonts w:ascii="Times New Roman" w:hAnsi="Times New Roman"/>
                <w:b w:val="0"/>
                <w:bCs/>
                <w:sz w:val="27"/>
                <w:szCs w:val="27"/>
              </w:rPr>
              <w:t xml:space="preserve"> </w:t>
            </w:r>
            <w:r w:rsidRPr="00E84A6D">
              <w:rPr>
                <w:rFonts w:ascii="Times New Roman" w:hAnsi="Times New Roman"/>
                <w:b w:val="0"/>
                <w:bCs/>
                <w:sz w:val="27"/>
                <w:szCs w:val="27"/>
              </w:rPr>
              <w:t xml:space="preserve"> /CT-UBND</w:t>
            </w:r>
          </w:p>
        </w:tc>
        <w:tc>
          <w:tcPr>
            <w:tcW w:w="5952" w:type="dxa"/>
            <w:hideMark/>
          </w:tcPr>
          <w:p w:rsidR="00887C6C" w:rsidRPr="00E84A6D" w:rsidRDefault="00E84A6D" w:rsidP="007269DD">
            <w:pPr>
              <w:spacing w:line="240" w:lineRule="atLeast"/>
              <w:jc w:val="right"/>
              <w:rPr>
                <w:rFonts w:ascii="Times New Roman" w:hAnsi="Times New Roman"/>
                <w:b w:val="0"/>
                <w:bCs w:val="0"/>
                <w:i/>
                <w:iCs/>
                <w:sz w:val="27"/>
                <w:szCs w:val="27"/>
              </w:rPr>
            </w:pPr>
            <w:r w:rsidRPr="00E84A6D">
              <w:rPr>
                <w:rFonts w:ascii="Times New Roman" w:hAnsi="Times New Roman"/>
                <w:b w:val="0"/>
                <w:bCs w:val="0"/>
                <w:i/>
                <w:iCs/>
                <w:sz w:val="27"/>
                <w:szCs w:val="27"/>
              </w:rPr>
              <w:t xml:space="preserve">     </w:t>
            </w:r>
            <w:r w:rsidR="00D6522A" w:rsidRPr="00E84A6D">
              <w:rPr>
                <w:rFonts w:ascii="Times New Roman" w:hAnsi="Times New Roman"/>
                <w:b w:val="0"/>
                <w:bCs w:val="0"/>
                <w:i/>
                <w:iCs/>
                <w:sz w:val="27"/>
                <w:szCs w:val="27"/>
              </w:rPr>
              <w:t xml:space="preserve"> </w:t>
            </w:r>
            <w:r w:rsidR="00DB61E6" w:rsidRPr="00E84A6D">
              <w:rPr>
                <w:rFonts w:ascii="Times New Roman" w:hAnsi="Times New Roman"/>
                <w:b w:val="0"/>
                <w:bCs w:val="0"/>
                <w:i/>
                <w:iCs/>
                <w:sz w:val="27"/>
                <w:szCs w:val="27"/>
              </w:rPr>
              <w:t xml:space="preserve"> </w:t>
            </w:r>
            <w:r w:rsidR="00FB6968" w:rsidRPr="00E84A6D">
              <w:rPr>
                <w:rFonts w:ascii="Times New Roman" w:hAnsi="Times New Roman"/>
                <w:b w:val="0"/>
                <w:bCs w:val="0"/>
                <w:i/>
                <w:iCs/>
                <w:sz w:val="27"/>
                <w:szCs w:val="27"/>
              </w:rPr>
              <w:t xml:space="preserve"> Quảng Bình, ngày  </w:t>
            </w:r>
            <w:r w:rsidRPr="00E84A6D">
              <w:rPr>
                <w:rFonts w:ascii="Times New Roman" w:hAnsi="Times New Roman"/>
                <w:b w:val="0"/>
                <w:bCs w:val="0"/>
                <w:i/>
                <w:iCs/>
                <w:sz w:val="27"/>
                <w:szCs w:val="27"/>
              </w:rPr>
              <w:t xml:space="preserve"> </w:t>
            </w:r>
            <w:r w:rsidR="007269DD">
              <w:rPr>
                <w:rFonts w:ascii="Times New Roman" w:hAnsi="Times New Roman"/>
                <w:b w:val="0"/>
                <w:bCs w:val="0"/>
                <w:i/>
                <w:iCs/>
                <w:sz w:val="27"/>
                <w:szCs w:val="27"/>
              </w:rPr>
              <w:t>10</w:t>
            </w:r>
            <w:r w:rsidR="00FB6968" w:rsidRPr="00E84A6D">
              <w:rPr>
                <w:rFonts w:ascii="Times New Roman" w:hAnsi="Times New Roman"/>
                <w:b w:val="0"/>
                <w:bCs w:val="0"/>
                <w:i/>
                <w:iCs/>
                <w:sz w:val="27"/>
                <w:szCs w:val="27"/>
              </w:rPr>
              <w:t xml:space="preserve">  tháng </w:t>
            </w:r>
            <w:r w:rsidRPr="00E84A6D">
              <w:rPr>
                <w:rFonts w:ascii="Times New Roman" w:hAnsi="Times New Roman"/>
                <w:b w:val="0"/>
                <w:bCs w:val="0"/>
                <w:i/>
                <w:iCs/>
                <w:sz w:val="27"/>
                <w:szCs w:val="27"/>
              </w:rPr>
              <w:t xml:space="preserve"> </w:t>
            </w:r>
            <w:r w:rsidR="007269DD">
              <w:rPr>
                <w:rFonts w:ascii="Times New Roman" w:hAnsi="Times New Roman"/>
                <w:b w:val="0"/>
                <w:bCs w:val="0"/>
                <w:i/>
                <w:iCs/>
                <w:sz w:val="27"/>
                <w:szCs w:val="27"/>
              </w:rPr>
              <w:t>9</w:t>
            </w:r>
            <w:r w:rsidR="00FB6968" w:rsidRPr="00E84A6D">
              <w:rPr>
                <w:rFonts w:ascii="Times New Roman" w:hAnsi="Times New Roman"/>
                <w:b w:val="0"/>
                <w:bCs w:val="0"/>
                <w:i/>
                <w:iCs/>
                <w:sz w:val="27"/>
                <w:szCs w:val="27"/>
              </w:rPr>
              <w:t xml:space="preserve"> </w:t>
            </w:r>
            <w:r w:rsidRPr="00E84A6D">
              <w:rPr>
                <w:rFonts w:ascii="Times New Roman" w:hAnsi="Times New Roman"/>
                <w:b w:val="0"/>
                <w:bCs w:val="0"/>
                <w:i/>
                <w:iCs/>
                <w:sz w:val="27"/>
                <w:szCs w:val="27"/>
              </w:rPr>
              <w:t xml:space="preserve"> </w:t>
            </w:r>
            <w:r w:rsidR="00887C6C" w:rsidRPr="00E84A6D">
              <w:rPr>
                <w:rFonts w:ascii="Times New Roman" w:hAnsi="Times New Roman"/>
                <w:b w:val="0"/>
                <w:bCs w:val="0"/>
                <w:i/>
                <w:iCs/>
                <w:sz w:val="27"/>
                <w:szCs w:val="27"/>
              </w:rPr>
              <w:t>năm 201</w:t>
            </w:r>
            <w:r w:rsidR="005E097D" w:rsidRPr="00E84A6D">
              <w:rPr>
                <w:rFonts w:ascii="Times New Roman" w:hAnsi="Times New Roman"/>
                <w:b w:val="0"/>
                <w:bCs w:val="0"/>
                <w:i/>
                <w:iCs/>
                <w:sz w:val="27"/>
                <w:szCs w:val="27"/>
              </w:rPr>
              <w:t>8</w:t>
            </w:r>
          </w:p>
        </w:tc>
      </w:tr>
    </w:tbl>
    <w:p w:rsidR="00887C6C" w:rsidRDefault="00887C6C" w:rsidP="00887C6C">
      <w:pPr>
        <w:rPr>
          <w:rFonts w:ascii="Times New Roman" w:hAnsi="Times New Roman"/>
          <w:sz w:val="12"/>
          <w:szCs w:val="12"/>
        </w:rPr>
      </w:pPr>
    </w:p>
    <w:p w:rsidR="00B62A9A" w:rsidRPr="00E84A6D" w:rsidRDefault="00B62A9A" w:rsidP="00887C6C">
      <w:pPr>
        <w:rPr>
          <w:rFonts w:ascii="Times New Roman" w:hAnsi="Times New Roman"/>
          <w:sz w:val="2"/>
          <w:szCs w:val="12"/>
        </w:rPr>
      </w:pPr>
    </w:p>
    <w:p w:rsidR="00887C6C" w:rsidRDefault="00887C6C" w:rsidP="00887C6C">
      <w:pPr>
        <w:rPr>
          <w:rFonts w:ascii="Times New Roman" w:hAnsi="Times New Roman"/>
          <w:sz w:val="2"/>
          <w:szCs w:val="2"/>
        </w:rPr>
      </w:pPr>
    </w:p>
    <w:p w:rsidR="00887C6C" w:rsidRDefault="00887C6C" w:rsidP="00887C6C">
      <w:pPr>
        <w:pStyle w:val="Heading2"/>
        <w:jc w:val="center"/>
        <w:rPr>
          <w:rFonts w:ascii="Times New Roman" w:hAnsi="Times New Roman"/>
          <w:sz w:val="12"/>
        </w:rPr>
      </w:pPr>
    </w:p>
    <w:p w:rsidR="00887C6C" w:rsidRDefault="00887C6C" w:rsidP="00887C6C">
      <w:pPr>
        <w:pStyle w:val="Heading2"/>
        <w:jc w:val="center"/>
        <w:rPr>
          <w:rFonts w:ascii="Times New Roman" w:hAnsi="Times New Roman"/>
        </w:rPr>
      </w:pPr>
      <w:r>
        <w:rPr>
          <w:rFonts w:ascii="Times New Roman" w:hAnsi="Times New Roman"/>
        </w:rPr>
        <w:t xml:space="preserve">CHỈ  THỊ  </w:t>
      </w:r>
    </w:p>
    <w:p w:rsidR="00887C6C" w:rsidRDefault="00887C6C" w:rsidP="00887C6C">
      <w:pPr>
        <w:pStyle w:val="Heading1"/>
        <w:spacing w:before="0" w:after="0"/>
        <w:jc w:val="center"/>
        <w:rPr>
          <w:rFonts w:ascii="Times New Roman" w:hAnsi="Times New Roman"/>
          <w:sz w:val="28"/>
          <w:szCs w:val="28"/>
        </w:rPr>
      </w:pPr>
      <w:r>
        <w:rPr>
          <w:rFonts w:ascii="Times New Roman" w:hAnsi="Times New Roman"/>
          <w:sz w:val="28"/>
          <w:szCs w:val="28"/>
        </w:rPr>
        <w:t>Về việc thực hiện nhiệm vụ trọng tâm năm học 201</w:t>
      </w:r>
      <w:r w:rsidR="005E097D">
        <w:rPr>
          <w:rFonts w:ascii="Times New Roman" w:hAnsi="Times New Roman"/>
          <w:sz w:val="28"/>
          <w:szCs w:val="28"/>
        </w:rPr>
        <w:t>8</w:t>
      </w:r>
      <w:r>
        <w:rPr>
          <w:rFonts w:ascii="Times New Roman" w:hAnsi="Times New Roman"/>
          <w:sz w:val="28"/>
          <w:szCs w:val="28"/>
        </w:rPr>
        <w:t xml:space="preserve"> - 201</w:t>
      </w:r>
      <w:r w:rsidR="005E097D">
        <w:rPr>
          <w:rFonts w:ascii="Times New Roman" w:hAnsi="Times New Roman"/>
          <w:sz w:val="28"/>
          <w:szCs w:val="28"/>
        </w:rPr>
        <w:t>9</w:t>
      </w:r>
    </w:p>
    <w:p w:rsidR="00887C6C" w:rsidRDefault="00CD5511" w:rsidP="00887C6C">
      <w:pPr>
        <w:jc w:val="both"/>
        <w:rPr>
          <w:rFonts w:ascii="Times New Roman" w:hAnsi="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2111214</wp:posOffset>
                </wp:positionH>
                <wp:positionV relativeFrom="paragraph">
                  <wp:posOffset>53975</wp:posOffset>
                </wp:positionV>
                <wp:extent cx="173736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4.25pt" to="303.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jC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"/>
            </w:pict>
          </mc:Fallback>
        </mc:AlternateContent>
      </w:r>
      <w:r w:rsidR="00887C6C">
        <w:rPr>
          <w:rFonts w:ascii="Times New Roman" w:hAnsi="Times New Roman"/>
        </w:rPr>
        <w:tab/>
      </w:r>
    </w:p>
    <w:p w:rsidR="00887C6C" w:rsidRDefault="00887C6C" w:rsidP="00887C6C">
      <w:pPr>
        <w:jc w:val="both"/>
        <w:rPr>
          <w:rFonts w:ascii="Times New Roman" w:hAnsi="Times New Roman"/>
          <w:sz w:val="12"/>
          <w:szCs w:val="12"/>
        </w:rPr>
      </w:pPr>
    </w:p>
    <w:p w:rsidR="00887C6C" w:rsidRPr="00E84A6D" w:rsidRDefault="00887C6C" w:rsidP="00E84A6D">
      <w:pPr>
        <w:jc w:val="center"/>
        <w:rPr>
          <w:rFonts w:ascii="Times New Roman" w:hAnsi="Times New Roman"/>
          <w:sz w:val="2"/>
          <w:szCs w:val="12"/>
        </w:rPr>
      </w:pPr>
    </w:p>
    <w:p w:rsidR="00887C6C" w:rsidRPr="00BC262B" w:rsidRDefault="00887C6C" w:rsidP="00887C6C">
      <w:pPr>
        <w:jc w:val="both"/>
        <w:rPr>
          <w:rFonts w:ascii="Times New Roman" w:hAnsi="Times New Roman"/>
          <w:sz w:val="2"/>
          <w:szCs w:val="12"/>
        </w:rPr>
      </w:pPr>
    </w:p>
    <w:p w:rsidR="00887C6C" w:rsidRPr="00195EEA" w:rsidRDefault="00887C6C" w:rsidP="00E84A6D">
      <w:pPr>
        <w:widowControl w:val="0"/>
        <w:spacing w:before="40" w:line="264" w:lineRule="auto"/>
        <w:ind w:right="6" w:firstLine="720"/>
        <w:jc w:val="both"/>
        <w:rPr>
          <w:rFonts w:ascii="Times New Roman" w:hAnsi="Times New Roman"/>
          <w:b w:val="0"/>
          <w:spacing w:val="-4"/>
        </w:rPr>
      </w:pPr>
      <w:r w:rsidRPr="00195EEA">
        <w:rPr>
          <w:rFonts w:ascii="Times New Roman" w:hAnsi="Times New Roman"/>
          <w:b w:val="0"/>
          <w:spacing w:val="-4"/>
        </w:rPr>
        <w:t>Năm học 201</w:t>
      </w:r>
      <w:r w:rsidR="005E097D" w:rsidRPr="00195EEA">
        <w:rPr>
          <w:rFonts w:ascii="Times New Roman" w:hAnsi="Times New Roman"/>
          <w:b w:val="0"/>
          <w:spacing w:val="-4"/>
        </w:rPr>
        <w:t>7</w:t>
      </w:r>
      <w:r w:rsidR="00E84A6D" w:rsidRPr="00195EEA">
        <w:rPr>
          <w:rFonts w:ascii="Times New Roman" w:hAnsi="Times New Roman"/>
          <w:b w:val="0"/>
          <w:spacing w:val="-4"/>
        </w:rPr>
        <w:t xml:space="preserve"> </w:t>
      </w:r>
      <w:r w:rsidRPr="00195EEA">
        <w:rPr>
          <w:rFonts w:ascii="Times New Roman" w:hAnsi="Times New Roman"/>
          <w:b w:val="0"/>
          <w:spacing w:val="-4"/>
        </w:rPr>
        <w:t>-</w:t>
      </w:r>
      <w:r w:rsidR="00E84A6D" w:rsidRPr="00195EEA">
        <w:rPr>
          <w:rFonts w:ascii="Times New Roman" w:hAnsi="Times New Roman"/>
          <w:b w:val="0"/>
          <w:spacing w:val="-4"/>
        </w:rPr>
        <w:t xml:space="preserve"> </w:t>
      </w:r>
      <w:r w:rsidRPr="00195EEA">
        <w:rPr>
          <w:rFonts w:ascii="Times New Roman" w:hAnsi="Times New Roman"/>
          <w:b w:val="0"/>
          <w:spacing w:val="-4"/>
        </w:rPr>
        <w:t>201</w:t>
      </w:r>
      <w:r w:rsidR="005E097D" w:rsidRPr="00195EEA">
        <w:rPr>
          <w:rFonts w:ascii="Times New Roman" w:hAnsi="Times New Roman"/>
          <w:b w:val="0"/>
          <w:spacing w:val="-4"/>
        </w:rPr>
        <w:t>8</w:t>
      </w:r>
      <w:r w:rsidRPr="00195EEA">
        <w:rPr>
          <w:rFonts w:ascii="Times New Roman" w:hAnsi="Times New Roman"/>
          <w:b w:val="0"/>
          <w:spacing w:val="-4"/>
        </w:rPr>
        <w:t>, dưới sự lãnh đạo, chỉ đạo, điều hành của các cấp uỷ đảng, chính quyền và sự ủng hộ của nhân dân, sự nghiệp giáo dục và đào tạo của tỉnh đã có nhiều chuyển biến đáng ghi nhận trong việc triển khai thực hiện các nhóm nhiệm vụ chủ yếu và giải pháp cơ bản của Ngành, đạt được những kết quả quan trọng trên tất cả các lĩnh vực công tác:</w:t>
      </w:r>
      <w:r w:rsidR="00347DF0" w:rsidRPr="00195EEA">
        <w:rPr>
          <w:rFonts w:ascii="Times New Roman" w:hAnsi="Times New Roman"/>
          <w:b w:val="0"/>
          <w:spacing w:val="-4"/>
        </w:rPr>
        <w:t xml:space="preserve"> </w:t>
      </w:r>
      <w:r w:rsidRPr="00195EEA">
        <w:rPr>
          <w:rFonts w:ascii="Times New Roman" w:hAnsi="Times New Roman"/>
          <w:b w:val="0"/>
          <w:spacing w:val="-4"/>
        </w:rPr>
        <w:t>Nâng cao chất lượng và hiệu quả giáo dục; tập trung đổi mới phương pháp dạy học theo hư</w:t>
      </w:r>
      <w:r w:rsidRPr="00195EEA">
        <w:rPr>
          <w:rFonts w:ascii="Times New Roman" w:hAnsi="Times New Roman"/>
          <w:b w:val="0"/>
          <w:spacing w:val="-4"/>
        </w:rPr>
        <w:softHyphen/>
        <w:t>ớng sát đối tượng, bám chuẩn kiến thức, kỹ năng, phát huy tính tích cực chủ động, sáng tạo của học sinh; chất lượng “</w:t>
      </w:r>
      <w:r w:rsidRPr="00195EEA">
        <w:rPr>
          <w:rFonts w:ascii="Times New Roman" w:hAnsi="Times New Roman"/>
          <w:b w:val="0"/>
          <w:i/>
          <w:spacing w:val="-4"/>
        </w:rPr>
        <w:t>mũi nhọn</w:t>
      </w:r>
      <w:r w:rsidRPr="00195EEA">
        <w:rPr>
          <w:rFonts w:ascii="Times New Roman" w:hAnsi="Times New Roman"/>
          <w:b w:val="0"/>
          <w:spacing w:val="-4"/>
        </w:rPr>
        <w:t xml:space="preserve">” tiếp tục được khẳng định, học sinh đạt giải cao tại các kỳ thi cấp tỉnh, cấp </w:t>
      </w:r>
      <w:r w:rsidR="00E84A6D" w:rsidRPr="00195EEA">
        <w:rPr>
          <w:rFonts w:ascii="Times New Roman" w:hAnsi="Times New Roman"/>
          <w:b w:val="0"/>
          <w:spacing w:val="-4"/>
        </w:rPr>
        <w:t>q</w:t>
      </w:r>
      <w:r w:rsidRPr="00195EEA">
        <w:rPr>
          <w:rFonts w:ascii="Times New Roman" w:hAnsi="Times New Roman"/>
          <w:b w:val="0"/>
          <w:spacing w:val="-4"/>
        </w:rPr>
        <w:t>uốc gia</w:t>
      </w:r>
      <w:r w:rsidR="00F344CA" w:rsidRPr="00195EEA">
        <w:rPr>
          <w:rFonts w:ascii="Times New Roman" w:hAnsi="Times New Roman"/>
          <w:b w:val="0"/>
          <w:spacing w:val="-4"/>
        </w:rPr>
        <w:t xml:space="preserve"> </w:t>
      </w:r>
      <w:r w:rsidRPr="00195EEA">
        <w:rPr>
          <w:rFonts w:ascii="Times New Roman" w:hAnsi="Times New Roman"/>
          <w:b w:val="0"/>
          <w:spacing w:val="-4"/>
        </w:rPr>
        <w:t xml:space="preserve">…., giáo dục và đào tạo đã góp phần tích cực vào sự nghiệp phát triển kinh tế - xã hội của tỉnh. </w:t>
      </w:r>
    </w:p>
    <w:p w:rsidR="003119F3" w:rsidRPr="003119F3" w:rsidRDefault="003119F3" w:rsidP="00E84A6D">
      <w:pPr>
        <w:widowControl w:val="0"/>
        <w:spacing w:before="40" w:line="264" w:lineRule="auto"/>
        <w:ind w:right="6" w:firstLine="720"/>
        <w:jc w:val="both"/>
        <w:rPr>
          <w:rFonts w:ascii="Times New Roman" w:hAnsi="Times New Roman"/>
          <w:b w:val="0"/>
          <w:spacing w:val="-4"/>
        </w:rPr>
      </w:pPr>
      <w:r w:rsidRPr="003119F3">
        <w:rPr>
          <w:rFonts w:ascii="Times New Roman" w:hAnsi="Times New Roman"/>
          <w:b w:val="0"/>
          <w:spacing w:val="-4"/>
        </w:rPr>
        <w:t>Tuy nhiên, công tác giáo dục và đào tạo vẫn còn bộc lộ nhiều hạn chế, bất cập cần khắc phục: chất lượng giáo dục chưa đáp ứng được mục tiêu, yêu cầu phát triển nguồn nhân lực của tỉnh, chưa đồng đều giữa các vùng miền và các loại hình; cơ sở vật chất, trang thiết bị dạy học chưa đáp ứng được yêu cầu đổi mới và phát triển giáo dục.</w:t>
      </w:r>
    </w:p>
    <w:p w:rsidR="00650ACD" w:rsidRDefault="00887C6C" w:rsidP="00E84A6D">
      <w:pPr>
        <w:widowControl w:val="0"/>
        <w:spacing w:before="40" w:line="264" w:lineRule="auto"/>
        <w:ind w:right="6" w:firstLine="720"/>
        <w:jc w:val="both"/>
        <w:rPr>
          <w:rFonts w:ascii="Times New Roman" w:hAnsi="Times New Roman"/>
          <w:b w:val="0"/>
        </w:rPr>
      </w:pPr>
      <w:r>
        <w:rPr>
          <w:rFonts w:ascii="Times New Roman" w:hAnsi="Times New Roman"/>
          <w:b w:val="0"/>
        </w:rPr>
        <w:t>Để thực hiện thắng lợi nhiệm vụ năm học 201</w:t>
      </w:r>
      <w:r w:rsidR="00F344CA">
        <w:rPr>
          <w:rFonts w:ascii="Times New Roman" w:hAnsi="Times New Roman"/>
          <w:b w:val="0"/>
        </w:rPr>
        <w:t>8</w:t>
      </w:r>
      <w:r w:rsidR="003119F3">
        <w:rPr>
          <w:rFonts w:ascii="Times New Roman" w:hAnsi="Times New Roman"/>
          <w:b w:val="0"/>
        </w:rPr>
        <w:t xml:space="preserve"> </w:t>
      </w:r>
      <w:r>
        <w:rPr>
          <w:rFonts w:ascii="Times New Roman" w:hAnsi="Times New Roman"/>
          <w:b w:val="0"/>
        </w:rPr>
        <w:t>-</w:t>
      </w:r>
      <w:r w:rsidR="003119F3">
        <w:rPr>
          <w:rFonts w:ascii="Times New Roman" w:hAnsi="Times New Roman"/>
          <w:b w:val="0"/>
        </w:rPr>
        <w:t xml:space="preserve"> </w:t>
      </w:r>
      <w:r>
        <w:rPr>
          <w:rFonts w:ascii="Times New Roman" w:hAnsi="Times New Roman"/>
          <w:b w:val="0"/>
        </w:rPr>
        <w:t>201</w:t>
      </w:r>
      <w:r w:rsidR="00F344CA">
        <w:rPr>
          <w:rFonts w:ascii="Times New Roman" w:hAnsi="Times New Roman"/>
          <w:b w:val="0"/>
        </w:rPr>
        <w:t>9</w:t>
      </w:r>
      <w:r w:rsidR="00C17940">
        <w:rPr>
          <w:rFonts w:ascii="Times New Roman" w:hAnsi="Times New Roman"/>
          <w:b w:val="0"/>
        </w:rPr>
        <w:t xml:space="preserve"> </w:t>
      </w:r>
      <w:r>
        <w:rPr>
          <w:rFonts w:ascii="Times New Roman" w:hAnsi="Times New Roman"/>
          <w:b w:val="0"/>
        </w:rPr>
        <w:t xml:space="preserve">của ngành Giáo dục, Ủy ban nhân dân tỉnh yêu cầu toàn ngành </w:t>
      </w:r>
      <w:r w:rsidR="00E84A6D">
        <w:rPr>
          <w:rFonts w:ascii="Times New Roman" w:hAnsi="Times New Roman"/>
          <w:b w:val="0"/>
        </w:rPr>
        <w:t>giáo dục và đào tạo</w:t>
      </w:r>
      <w:r>
        <w:rPr>
          <w:rFonts w:ascii="Times New Roman" w:hAnsi="Times New Roman"/>
          <w:b w:val="0"/>
        </w:rPr>
        <w:t>, các sở, ban</w:t>
      </w:r>
      <w:r w:rsidR="00E84A6D">
        <w:rPr>
          <w:rFonts w:ascii="Times New Roman" w:hAnsi="Times New Roman"/>
          <w:b w:val="0"/>
        </w:rPr>
        <w:t>,</w:t>
      </w:r>
      <w:r>
        <w:rPr>
          <w:rFonts w:ascii="Times New Roman" w:hAnsi="Times New Roman"/>
          <w:b w:val="0"/>
        </w:rPr>
        <w:t xml:space="preserve"> ngành, tổ chức, đoàn thể cấp tỉnh; UBND các huyệ</w:t>
      </w:r>
      <w:r w:rsidR="003119F3">
        <w:rPr>
          <w:rFonts w:ascii="Times New Roman" w:hAnsi="Times New Roman"/>
          <w:b w:val="0"/>
        </w:rPr>
        <w:t xml:space="preserve">n, thị xã, thành phố quán triệt, triển khai thực hiện Chỉ thị 2919/CT-BGDĐT ngày 10/8/2018 </w:t>
      </w:r>
      <w:r w:rsidR="00195EEA">
        <w:rPr>
          <w:rFonts w:ascii="Times New Roman" w:hAnsi="Times New Roman"/>
          <w:b w:val="0"/>
        </w:rPr>
        <w:t xml:space="preserve">của Bộ Giáo dục và Đào tạo </w:t>
      </w:r>
      <w:r w:rsidR="003119F3">
        <w:rPr>
          <w:rFonts w:ascii="Times New Roman" w:hAnsi="Times New Roman"/>
          <w:b w:val="0"/>
        </w:rPr>
        <w:t xml:space="preserve">về nhiệm vụ chủ yếu năm học 2018-2019, đồng thời </w:t>
      </w:r>
      <w:r>
        <w:rPr>
          <w:rFonts w:ascii="Times New Roman" w:hAnsi="Times New Roman"/>
          <w:b w:val="0"/>
        </w:rPr>
        <w:t>tập trung thực hiện các nhóm nhiệm vụ chủ yếu sau đây:</w:t>
      </w:r>
    </w:p>
    <w:p w:rsidR="00DB61E6" w:rsidRDefault="00DB61E6" w:rsidP="00E84A6D">
      <w:pPr>
        <w:widowControl w:val="0"/>
        <w:spacing w:before="40" w:line="264" w:lineRule="auto"/>
        <w:ind w:right="6" w:firstLine="720"/>
        <w:jc w:val="both"/>
        <w:rPr>
          <w:rFonts w:ascii="Times New Roman" w:hAnsi="Times New Roman"/>
          <w:b w:val="0"/>
          <w:sz w:val="2"/>
        </w:rPr>
      </w:pPr>
    </w:p>
    <w:p w:rsidR="00887C6C" w:rsidRPr="007D54FA" w:rsidRDefault="00887C6C" w:rsidP="00E84A6D">
      <w:pPr>
        <w:widowControl w:val="0"/>
        <w:spacing w:before="40" w:line="264" w:lineRule="auto"/>
        <w:ind w:right="6"/>
        <w:jc w:val="both"/>
        <w:rPr>
          <w:rFonts w:ascii="Times New Roman" w:hAnsi="Times New Roman"/>
          <w:b w:val="0"/>
          <w:sz w:val="2"/>
        </w:rPr>
      </w:pPr>
    </w:p>
    <w:p w:rsidR="00532D21" w:rsidRDefault="00887C6C" w:rsidP="00195EEA">
      <w:pPr>
        <w:pStyle w:val="Bodytext50"/>
        <w:numPr>
          <w:ilvl w:val="0"/>
          <w:numId w:val="1"/>
        </w:numPr>
        <w:shd w:val="clear" w:color="auto" w:fill="auto"/>
        <w:tabs>
          <w:tab w:val="left" w:pos="720"/>
        </w:tabs>
        <w:spacing w:before="0" w:after="0" w:line="264" w:lineRule="auto"/>
        <w:ind w:left="1077" w:hanging="357"/>
        <w:jc w:val="both"/>
        <w:rPr>
          <w:sz w:val="28"/>
          <w:szCs w:val="28"/>
        </w:rPr>
      </w:pPr>
      <w:r>
        <w:rPr>
          <w:sz w:val="28"/>
          <w:szCs w:val="28"/>
        </w:rPr>
        <w:t>Phương hướng chung</w:t>
      </w:r>
      <w:bookmarkStart w:id="0" w:name="bookmark3"/>
    </w:p>
    <w:p w:rsidR="00DB61E6" w:rsidRPr="00DB61E6" w:rsidRDefault="00DB61E6" w:rsidP="00E84A6D">
      <w:pPr>
        <w:pStyle w:val="Bodytext50"/>
        <w:shd w:val="clear" w:color="auto" w:fill="auto"/>
        <w:spacing w:before="40" w:after="0" w:line="264" w:lineRule="auto"/>
        <w:ind w:firstLine="709"/>
        <w:jc w:val="both"/>
        <w:rPr>
          <w:rFonts w:cs="Times New Roman"/>
          <w:b w:val="0"/>
          <w:sz w:val="2"/>
          <w:szCs w:val="28"/>
        </w:rPr>
      </w:pPr>
    </w:p>
    <w:p w:rsidR="009A6B28" w:rsidRDefault="00532D21" w:rsidP="00E84A6D">
      <w:pPr>
        <w:pStyle w:val="Bodytext50"/>
        <w:shd w:val="clear" w:color="auto" w:fill="auto"/>
        <w:spacing w:before="40" w:after="0" w:line="264" w:lineRule="auto"/>
        <w:ind w:firstLine="709"/>
        <w:jc w:val="both"/>
        <w:rPr>
          <w:rFonts w:cs="Times New Roman"/>
          <w:b w:val="0"/>
          <w:sz w:val="28"/>
          <w:szCs w:val="28"/>
        </w:rPr>
      </w:pPr>
      <w:r w:rsidRPr="00532D21">
        <w:rPr>
          <w:rFonts w:cs="Times New Roman"/>
          <w:b w:val="0"/>
          <w:sz w:val="28"/>
          <w:szCs w:val="28"/>
        </w:rPr>
        <w:t xml:space="preserve">Nâng </w:t>
      </w:r>
      <w:r w:rsidRPr="00532D21">
        <w:rPr>
          <w:rStyle w:val="Heading2Bold"/>
          <w:rFonts w:eastAsiaTheme="minorHAnsi"/>
          <w:sz w:val="28"/>
          <w:szCs w:val="28"/>
        </w:rPr>
        <w:t>cao chất</w:t>
      </w:r>
      <w:r w:rsidRPr="00532D21">
        <w:rPr>
          <w:rStyle w:val="Heading2Bold"/>
          <w:rFonts w:eastAsiaTheme="minorHAnsi"/>
          <w:b/>
          <w:sz w:val="28"/>
          <w:szCs w:val="28"/>
        </w:rPr>
        <w:t xml:space="preserve"> </w:t>
      </w:r>
      <w:r w:rsidRPr="00532D21">
        <w:rPr>
          <w:rFonts w:cs="Times New Roman"/>
          <w:b w:val="0"/>
          <w:sz w:val="28"/>
          <w:szCs w:val="28"/>
        </w:rPr>
        <w:t xml:space="preserve">lượng giáo dục và </w:t>
      </w:r>
      <w:r w:rsidRPr="00532D21">
        <w:rPr>
          <w:rStyle w:val="Heading2Bold"/>
          <w:rFonts w:eastAsiaTheme="minorHAnsi"/>
          <w:sz w:val="28"/>
          <w:szCs w:val="28"/>
        </w:rPr>
        <w:t>các</w:t>
      </w:r>
      <w:r w:rsidRPr="00532D21">
        <w:rPr>
          <w:rStyle w:val="Heading2Bold"/>
          <w:rFonts w:eastAsiaTheme="minorHAnsi"/>
          <w:b/>
          <w:sz w:val="28"/>
          <w:szCs w:val="28"/>
        </w:rPr>
        <w:t xml:space="preserve"> </w:t>
      </w:r>
      <w:r w:rsidRPr="00532D21">
        <w:rPr>
          <w:rFonts w:cs="Times New Roman"/>
          <w:b w:val="0"/>
          <w:sz w:val="28"/>
          <w:szCs w:val="28"/>
        </w:rPr>
        <w:t xml:space="preserve">điều </w:t>
      </w:r>
      <w:r w:rsidRPr="00532D21">
        <w:rPr>
          <w:rStyle w:val="Heading2Bold"/>
          <w:rFonts w:eastAsiaTheme="minorHAnsi"/>
          <w:sz w:val="28"/>
          <w:szCs w:val="28"/>
        </w:rPr>
        <w:t>kiện</w:t>
      </w:r>
      <w:r w:rsidRPr="00532D21">
        <w:rPr>
          <w:rStyle w:val="Heading2Bold"/>
          <w:rFonts w:eastAsiaTheme="minorHAnsi"/>
          <w:b/>
          <w:sz w:val="28"/>
          <w:szCs w:val="28"/>
        </w:rPr>
        <w:t xml:space="preserve"> </w:t>
      </w:r>
      <w:r w:rsidRPr="00532D21">
        <w:rPr>
          <w:rFonts w:cs="Times New Roman"/>
          <w:b w:val="0"/>
          <w:sz w:val="28"/>
          <w:szCs w:val="28"/>
        </w:rPr>
        <w:t>đảm bảo chất lượng giáo</w:t>
      </w:r>
      <w:bookmarkEnd w:id="0"/>
      <w:r w:rsidRPr="00532D21">
        <w:rPr>
          <w:rFonts w:cs="Times New Roman"/>
          <w:b w:val="0"/>
          <w:sz w:val="28"/>
          <w:szCs w:val="28"/>
        </w:rPr>
        <w:t xml:space="preserve"> dục; thực hiện nghiêm kỷ cương, nền nếp, dân chủ trong trường học, xây dựng môi trường </w:t>
      </w:r>
      <w:r>
        <w:rPr>
          <w:rFonts w:cs="Times New Roman"/>
          <w:b w:val="0"/>
          <w:sz w:val="28"/>
          <w:szCs w:val="28"/>
        </w:rPr>
        <w:t>gi</w:t>
      </w:r>
      <w:r w:rsidRPr="00532D21">
        <w:rPr>
          <w:rFonts w:cs="Times New Roman"/>
          <w:b w:val="0"/>
          <w:sz w:val="28"/>
          <w:szCs w:val="28"/>
        </w:rPr>
        <w:t>áo dục an toàn, lành mạnh, thân thiện, phòng ch</w:t>
      </w:r>
      <w:r>
        <w:rPr>
          <w:rFonts w:cs="Times New Roman"/>
          <w:b w:val="0"/>
          <w:sz w:val="28"/>
          <w:szCs w:val="28"/>
        </w:rPr>
        <w:t>ống</w:t>
      </w:r>
      <w:r w:rsidRPr="00532D21">
        <w:rPr>
          <w:rFonts w:cs="Times New Roman"/>
          <w:b w:val="0"/>
          <w:sz w:val="28"/>
          <w:szCs w:val="28"/>
        </w:rPr>
        <w:t xml:space="preserve"> bạo lực học </w:t>
      </w:r>
      <w:r w:rsidR="009A6B28">
        <w:rPr>
          <w:rFonts w:cs="Times New Roman"/>
          <w:b w:val="0"/>
          <w:sz w:val="28"/>
          <w:szCs w:val="28"/>
        </w:rPr>
        <w:t>đ</w:t>
      </w:r>
      <w:r w:rsidRPr="00532D21">
        <w:rPr>
          <w:rFonts w:cs="Times New Roman"/>
          <w:b w:val="0"/>
          <w:sz w:val="28"/>
          <w:szCs w:val="28"/>
        </w:rPr>
        <w:t xml:space="preserve">ường và thực hiện tốt vệ sinh trường học; tăng cường giáo dục chính trị </w:t>
      </w:r>
      <w:r w:rsidR="009A6B28">
        <w:rPr>
          <w:rFonts w:cs="Times New Roman"/>
          <w:b w:val="0"/>
          <w:sz w:val="28"/>
          <w:szCs w:val="28"/>
        </w:rPr>
        <w:t>t</w:t>
      </w:r>
      <w:r w:rsidRPr="00532D21">
        <w:rPr>
          <w:rFonts w:cs="Times New Roman"/>
          <w:b w:val="0"/>
          <w:sz w:val="28"/>
          <w:szCs w:val="28"/>
        </w:rPr>
        <w:t>ư tưởng, đạo đức, lối sống, kỹ năng s</w:t>
      </w:r>
      <w:r w:rsidR="009A6B28">
        <w:rPr>
          <w:rFonts w:cs="Times New Roman"/>
          <w:b w:val="0"/>
          <w:sz w:val="28"/>
          <w:szCs w:val="28"/>
        </w:rPr>
        <w:t>ống</w:t>
      </w:r>
      <w:r w:rsidRPr="00532D21">
        <w:rPr>
          <w:rFonts w:cs="Times New Roman"/>
          <w:b w:val="0"/>
          <w:sz w:val="28"/>
          <w:szCs w:val="28"/>
        </w:rPr>
        <w:t>, ứng xử văn hóa cho học sinh, sinh viên tron</w:t>
      </w:r>
      <w:r w:rsidR="009A6B28">
        <w:rPr>
          <w:rFonts w:cs="Times New Roman"/>
          <w:b w:val="0"/>
          <w:sz w:val="28"/>
          <w:szCs w:val="28"/>
        </w:rPr>
        <w:t>g</w:t>
      </w:r>
      <w:r w:rsidRPr="00532D21">
        <w:rPr>
          <w:rFonts w:cs="Times New Roman"/>
          <w:b w:val="0"/>
          <w:sz w:val="28"/>
          <w:szCs w:val="28"/>
        </w:rPr>
        <w:t xml:space="preserve"> các cơ sở </w:t>
      </w:r>
      <w:r w:rsidR="009A6B28">
        <w:rPr>
          <w:rFonts w:cs="Times New Roman"/>
          <w:b w:val="0"/>
          <w:sz w:val="28"/>
          <w:szCs w:val="28"/>
        </w:rPr>
        <w:t>g</w:t>
      </w:r>
      <w:r w:rsidRPr="00532D21">
        <w:rPr>
          <w:rFonts w:cs="Times New Roman"/>
          <w:b w:val="0"/>
          <w:sz w:val="28"/>
          <w:szCs w:val="28"/>
        </w:rPr>
        <w:t>iáo dục.</w:t>
      </w:r>
    </w:p>
    <w:p w:rsidR="003119F3" w:rsidRDefault="00532D21" w:rsidP="003119F3">
      <w:pPr>
        <w:pStyle w:val="Bodytext50"/>
        <w:shd w:val="clear" w:color="auto" w:fill="auto"/>
        <w:spacing w:before="40" w:after="0" w:line="264" w:lineRule="auto"/>
        <w:ind w:firstLine="709"/>
        <w:jc w:val="both"/>
        <w:rPr>
          <w:rFonts w:eastAsia="Times New Roman" w:cs="Times New Roman"/>
          <w:b w:val="0"/>
          <w:sz w:val="28"/>
          <w:szCs w:val="28"/>
        </w:rPr>
      </w:pPr>
      <w:r w:rsidRPr="00532D21">
        <w:rPr>
          <w:rFonts w:eastAsia="Times New Roman" w:cs="Times New Roman"/>
          <w:b w:val="0"/>
          <w:sz w:val="28"/>
          <w:szCs w:val="28"/>
        </w:rPr>
        <w:t>Giáo dục mầm non tập trung phát triển trường, lớp; đẩy mạnh các giải pháp nâng cao hiệu lực, hiệu quả công tác q</w:t>
      </w:r>
      <w:r w:rsidR="00BC262B">
        <w:rPr>
          <w:rFonts w:eastAsia="Times New Roman" w:cs="Times New Roman"/>
          <w:b w:val="0"/>
          <w:sz w:val="28"/>
          <w:szCs w:val="28"/>
        </w:rPr>
        <w:t>uản</w:t>
      </w:r>
      <w:r w:rsidRPr="00532D21">
        <w:rPr>
          <w:rFonts w:eastAsia="Times New Roman" w:cs="Times New Roman"/>
          <w:b w:val="0"/>
          <w:sz w:val="28"/>
          <w:szCs w:val="28"/>
        </w:rPr>
        <w:t xml:space="preserve"> lý nhà nước, kiên quyết chống hành vi bạo hành trẻ và kh</w:t>
      </w:r>
      <w:r w:rsidR="009A6B28">
        <w:rPr>
          <w:rFonts w:eastAsia="Times New Roman" w:cs="Times New Roman"/>
          <w:b w:val="0"/>
          <w:sz w:val="28"/>
          <w:szCs w:val="28"/>
        </w:rPr>
        <w:t>ắc</w:t>
      </w:r>
      <w:r w:rsidRPr="00532D21">
        <w:rPr>
          <w:rFonts w:eastAsia="Times New Roman" w:cs="Times New Roman"/>
          <w:b w:val="0"/>
          <w:sz w:val="28"/>
          <w:szCs w:val="28"/>
        </w:rPr>
        <w:t xml:space="preserve"> phục tình trạng thiếu giáo viên.</w:t>
      </w:r>
    </w:p>
    <w:p w:rsidR="00532D21" w:rsidRPr="003119F3" w:rsidRDefault="00532D21" w:rsidP="003119F3">
      <w:pPr>
        <w:pStyle w:val="Bodytext50"/>
        <w:shd w:val="clear" w:color="auto" w:fill="auto"/>
        <w:spacing w:before="40" w:after="0" w:line="264" w:lineRule="auto"/>
        <w:ind w:firstLine="709"/>
        <w:jc w:val="both"/>
        <w:rPr>
          <w:b w:val="0"/>
          <w:sz w:val="28"/>
          <w:szCs w:val="28"/>
        </w:rPr>
      </w:pPr>
      <w:r w:rsidRPr="003119F3">
        <w:rPr>
          <w:b w:val="0"/>
          <w:sz w:val="28"/>
          <w:szCs w:val="28"/>
        </w:rPr>
        <w:t xml:space="preserve">Giáo dục phổ thông tiếp tục chuẩn bị các điều kiện để thực hiện chương trình, sách giáo khoa mới, nhất là đối với lớp 1; nâng cao </w:t>
      </w:r>
      <w:r w:rsidR="009A6B28" w:rsidRPr="003119F3">
        <w:rPr>
          <w:b w:val="0"/>
          <w:sz w:val="28"/>
          <w:szCs w:val="28"/>
        </w:rPr>
        <w:t>chất</w:t>
      </w:r>
      <w:r w:rsidRPr="003119F3">
        <w:rPr>
          <w:b w:val="0"/>
          <w:sz w:val="28"/>
          <w:szCs w:val="28"/>
        </w:rPr>
        <w:t xml:space="preserve"> lượng </w:t>
      </w:r>
      <w:r w:rsidR="009A6B28" w:rsidRPr="003119F3">
        <w:rPr>
          <w:b w:val="0"/>
          <w:sz w:val="28"/>
          <w:szCs w:val="28"/>
        </w:rPr>
        <w:t>kiểm</w:t>
      </w:r>
      <w:r w:rsidRPr="003119F3">
        <w:rPr>
          <w:b w:val="0"/>
          <w:sz w:val="28"/>
          <w:szCs w:val="28"/>
        </w:rPr>
        <w:t xml:space="preserve"> tra, đánh </w:t>
      </w:r>
      <w:r w:rsidR="009A6B28" w:rsidRPr="003119F3">
        <w:rPr>
          <w:b w:val="0"/>
          <w:sz w:val="28"/>
          <w:szCs w:val="28"/>
        </w:rPr>
        <w:t>g</w:t>
      </w:r>
      <w:r w:rsidRPr="003119F3">
        <w:rPr>
          <w:b w:val="0"/>
          <w:sz w:val="28"/>
          <w:szCs w:val="28"/>
        </w:rPr>
        <w:t>iá kết quả học tập, rèn luyện, đặc biệt là kỳ thi trung học ph</w:t>
      </w:r>
      <w:r w:rsidR="008763C4" w:rsidRPr="003119F3">
        <w:rPr>
          <w:b w:val="0"/>
          <w:sz w:val="28"/>
          <w:szCs w:val="28"/>
        </w:rPr>
        <w:t>ổ</w:t>
      </w:r>
      <w:r w:rsidRPr="003119F3">
        <w:rPr>
          <w:b w:val="0"/>
          <w:sz w:val="28"/>
          <w:szCs w:val="28"/>
        </w:rPr>
        <w:t xml:space="preserve"> thông </w:t>
      </w:r>
      <w:r w:rsidR="009A6B28" w:rsidRPr="003119F3">
        <w:rPr>
          <w:b w:val="0"/>
          <w:sz w:val="28"/>
          <w:szCs w:val="28"/>
        </w:rPr>
        <w:t>quốc</w:t>
      </w:r>
      <w:r w:rsidRPr="003119F3">
        <w:rPr>
          <w:b w:val="0"/>
          <w:sz w:val="28"/>
          <w:szCs w:val="28"/>
        </w:rPr>
        <w:t xml:space="preserve"> gia; </w:t>
      </w:r>
      <w:r w:rsidR="009A6B28" w:rsidRPr="003119F3">
        <w:rPr>
          <w:b w:val="0"/>
          <w:sz w:val="28"/>
          <w:szCs w:val="28"/>
        </w:rPr>
        <w:t>đ</w:t>
      </w:r>
      <w:r w:rsidRPr="003119F3">
        <w:rPr>
          <w:b w:val="0"/>
          <w:sz w:val="28"/>
          <w:szCs w:val="28"/>
        </w:rPr>
        <w:t xml:space="preserve">ổi mới cơ chế quản lý trong các trường </w:t>
      </w:r>
      <w:r w:rsidR="009A6B28" w:rsidRPr="003119F3">
        <w:rPr>
          <w:b w:val="0"/>
          <w:sz w:val="28"/>
          <w:szCs w:val="28"/>
        </w:rPr>
        <w:t>phổ</w:t>
      </w:r>
      <w:r w:rsidRPr="003119F3">
        <w:rPr>
          <w:b w:val="0"/>
          <w:sz w:val="28"/>
          <w:szCs w:val="28"/>
        </w:rPr>
        <w:t xml:space="preserve"> thông.</w:t>
      </w:r>
    </w:p>
    <w:p w:rsidR="007D54FA" w:rsidRDefault="00532D21" w:rsidP="00E84A6D">
      <w:pPr>
        <w:keepNext/>
        <w:keepLines/>
        <w:spacing w:before="40" w:line="264" w:lineRule="auto"/>
        <w:ind w:firstLine="709"/>
        <w:jc w:val="both"/>
        <w:outlineLvl w:val="1"/>
        <w:rPr>
          <w:rFonts w:ascii="Times New Roman" w:hAnsi="Times New Roman"/>
          <w:b w:val="0"/>
          <w:szCs w:val="28"/>
        </w:rPr>
      </w:pPr>
      <w:r w:rsidRPr="00532D21">
        <w:rPr>
          <w:rFonts w:ascii="Times New Roman" w:hAnsi="Times New Roman"/>
          <w:b w:val="0"/>
          <w:szCs w:val="28"/>
        </w:rPr>
        <w:lastRenderedPageBreak/>
        <w:t>Giáo dục thường xuyên tập trung nâng cao hiệu quả hoạt động của các trung tâm học tập cộng đồng, các trung tâm giáo dục ngh</w:t>
      </w:r>
      <w:r w:rsidR="009A6B28">
        <w:rPr>
          <w:rFonts w:ascii="Times New Roman" w:hAnsi="Times New Roman"/>
          <w:b w:val="0"/>
          <w:szCs w:val="28"/>
        </w:rPr>
        <w:t>ề</w:t>
      </w:r>
      <w:r w:rsidRPr="00532D21">
        <w:rPr>
          <w:rFonts w:ascii="Times New Roman" w:hAnsi="Times New Roman"/>
          <w:b w:val="0"/>
          <w:szCs w:val="28"/>
        </w:rPr>
        <w:t xml:space="preserve"> nghiệp - giáo dục </w:t>
      </w:r>
      <w:r w:rsidR="009A6B28">
        <w:rPr>
          <w:rFonts w:ascii="Times New Roman" w:hAnsi="Times New Roman"/>
          <w:b w:val="0"/>
          <w:szCs w:val="28"/>
        </w:rPr>
        <w:t>thường</w:t>
      </w:r>
      <w:r w:rsidRPr="00532D21">
        <w:rPr>
          <w:rFonts w:ascii="Times New Roman" w:hAnsi="Times New Roman"/>
          <w:b w:val="0"/>
          <w:szCs w:val="28"/>
        </w:rPr>
        <w:t xml:space="preserve"> xuyên sau sáp nhập; chấn chỉnh các trung tâm ngoại ngữ, tin học, đào tạo từ xa hoạt động không đúng quy định; rà soát, </w:t>
      </w:r>
      <w:r w:rsidR="009A6B28">
        <w:rPr>
          <w:rFonts w:ascii="Times New Roman" w:hAnsi="Times New Roman"/>
          <w:b w:val="0"/>
          <w:szCs w:val="28"/>
        </w:rPr>
        <w:t>tiếp</w:t>
      </w:r>
      <w:r w:rsidRPr="00532D21">
        <w:rPr>
          <w:rFonts w:ascii="Times New Roman" w:hAnsi="Times New Roman"/>
          <w:b w:val="0"/>
          <w:szCs w:val="28"/>
        </w:rPr>
        <w:t xml:space="preserve"> tục thực hiện các mục tiêu của Đề án xây dựng xã hội học tập.</w:t>
      </w:r>
    </w:p>
    <w:p w:rsidR="00DB61E6" w:rsidRPr="00DB61E6" w:rsidRDefault="00DB61E6" w:rsidP="00E84A6D">
      <w:pPr>
        <w:keepNext/>
        <w:keepLines/>
        <w:spacing w:before="40" w:line="264" w:lineRule="auto"/>
        <w:ind w:firstLine="709"/>
        <w:jc w:val="both"/>
        <w:outlineLvl w:val="1"/>
        <w:rPr>
          <w:rFonts w:ascii="Times New Roman" w:hAnsi="Times New Roman"/>
          <w:b w:val="0"/>
          <w:sz w:val="2"/>
          <w:szCs w:val="28"/>
        </w:rPr>
      </w:pPr>
    </w:p>
    <w:p w:rsidR="00C41682" w:rsidRDefault="00BF20C0" w:rsidP="00E84A6D">
      <w:pPr>
        <w:pStyle w:val="Bodytext50"/>
        <w:shd w:val="clear" w:color="auto" w:fill="auto"/>
        <w:tabs>
          <w:tab w:val="left" w:pos="720"/>
        </w:tabs>
        <w:spacing w:before="40" w:after="0" w:line="264" w:lineRule="auto"/>
        <w:ind w:firstLine="0"/>
        <w:jc w:val="both"/>
        <w:rPr>
          <w:sz w:val="28"/>
          <w:szCs w:val="28"/>
        </w:rPr>
      </w:pPr>
      <w:r>
        <w:rPr>
          <w:sz w:val="28"/>
          <w:szCs w:val="28"/>
        </w:rPr>
        <w:tab/>
      </w:r>
      <w:r w:rsidR="00C41682">
        <w:rPr>
          <w:sz w:val="28"/>
          <w:szCs w:val="28"/>
        </w:rPr>
        <w:t>2. Các nhiệm vụ chủ yếu</w:t>
      </w:r>
    </w:p>
    <w:p w:rsidR="00DB61E6" w:rsidRPr="00DB61E6" w:rsidRDefault="00DB61E6" w:rsidP="00E84A6D">
      <w:pPr>
        <w:pStyle w:val="Bodytext50"/>
        <w:shd w:val="clear" w:color="auto" w:fill="auto"/>
        <w:tabs>
          <w:tab w:val="left" w:pos="720"/>
        </w:tabs>
        <w:spacing w:before="40" w:after="0" w:line="264" w:lineRule="auto"/>
        <w:ind w:firstLine="0"/>
        <w:jc w:val="both"/>
        <w:rPr>
          <w:sz w:val="2"/>
          <w:szCs w:val="28"/>
        </w:rPr>
      </w:pPr>
    </w:p>
    <w:p w:rsidR="007D54FA" w:rsidRPr="007D54FA" w:rsidRDefault="007D54FA" w:rsidP="00E84A6D">
      <w:pPr>
        <w:spacing w:before="40" w:line="264" w:lineRule="auto"/>
        <w:ind w:firstLine="720"/>
        <w:jc w:val="both"/>
        <w:rPr>
          <w:rFonts w:ascii="Times New Roman" w:hAnsi="Times New Roman"/>
          <w:b w:val="0"/>
          <w:i/>
          <w:lang w:val="pl-PL"/>
        </w:rPr>
      </w:pPr>
      <w:r w:rsidRPr="007D54FA">
        <w:rPr>
          <w:rFonts w:ascii="Times New Roman" w:hAnsi="Times New Roman"/>
          <w:b w:val="0"/>
          <w:i/>
          <w:lang w:val="pl-PL"/>
        </w:rPr>
        <w:t>2.1. Rà soát, quy hoạch, phát triển mạng lưới trường, lớp và cơ sở giáo dục trong toàn tỉnh</w:t>
      </w:r>
    </w:p>
    <w:p w:rsidR="0013722B" w:rsidRDefault="0013722B" w:rsidP="00E84A6D">
      <w:pPr>
        <w:spacing w:before="40" w:line="264" w:lineRule="auto"/>
        <w:ind w:firstLine="720"/>
        <w:jc w:val="both"/>
        <w:rPr>
          <w:rFonts w:ascii="Times New Roman" w:hAnsi="Times New Roman"/>
          <w:b w:val="0"/>
        </w:rPr>
      </w:pPr>
      <w:r w:rsidRPr="0013722B">
        <w:rPr>
          <w:rFonts w:ascii="Times New Roman" w:hAnsi="Times New Roman"/>
          <w:b w:val="0"/>
        </w:rPr>
        <w:t>Tồ chức rà soát, sắp xếp hợp lý mạng lưới cơ sở giáo dục mầm non, phổ thông theo Nghị quyết số 19-NQ/TW ngày 25/10/2017 của B</w:t>
      </w:r>
      <w:r w:rsidR="00450001">
        <w:rPr>
          <w:rFonts w:ascii="Times New Roman" w:hAnsi="Times New Roman"/>
          <w:b w:val="0"/>
        </w:rPr>
        <w:t>an chấp hành</w:t>
      </w:r>
      <w:r>
        <w:rPr>
          <w:rFonts w:ascii="Times New Roman" w:hAnsi="Times New Roman"/>
          <w:b w:val="0"/>
        </w:rPr>
        <w:t xml:space="preserve"> </w:t>
      </w:r>
      <w:r w:rsidRPr="0013722B">
        <w:rPr>
          <w:rFonts w:ascii="Times New Roman" w:hAnsi="Times New Roman"/>
          <w:b w:val="0"/>
        </w:rPr>
        <w:t xml:space="preserve">Trung ương </w:t>
      </w:r>
      <w:r w:rsidRPr="00695DB3">
        <w:rPr>
          <w:rFonts w:ascii="Times New Roman" w:hAnsi="Times New Roman"/>
          <w:b w:val="0"/>
          <w:spacing w:val="-4"/>
        </w:rPr>
        <w:t>Đảng</w:t>
      </w:r>
      <w:r w:rsidR="00450001" w:rsidRPr="00695DB3">
        <w:rPr>
          <w:rFonts w:ascii="Times New Roman" w:hAnsi="Times New Roman"/>
          <w:b w:val="0"/>
          <w:spacing w:val="-4"/>
        </w:rPr>
        <w:t>,</w:t>
      </w:r>
      <w:r w:rsidRPr="00695DB3">
        <w:rPr>
          <w:rFonts w:ascii="Times New Roman" w:hAnsi="Times New Roman"/>
          <w:b w:val="0"/>
          <w:spacing w:val="-4"/>
        </w:rPr>
        <w:t xml:space="preserve"> khóa XII về tiếp tục đổi mới hệ thống tổ chức và quản lý, nâng cao chất lượng và hiệu quả hoạt động của các đơn vị sự nghiệp công lập, bảo đảm </w:t>
      </w:r>
      <w:r w:rsidR="00450001" w:rsidRPr="00695DB3">
        <w:rPr>
          <w:rFonts w:ascii="Times New Roman" w:hAnsi="Times New Roman"/>
          <w:b w:val="0"/>
          <w:spacing w:val="-4"/>
        </w:rPr>
        <w:t>chất</w:t>
      </w:r>
      <w:r w:rsidRPr="00695DB3">
        <w:rPr>
          <w:rFonts w:ascii="Times New Roman" w:hAnsi="Times New Roman"/>
          <w:b w:val="0"/>
          <w:spacing w:val="-4"/>
        </w:rPr>
        <w:t xml:space="preserve"> lượng giáo dục.</w:t>
      </w:r>
    </w:p>
    <w:p w:rsidR="0013722B" w:rsidRDefault="007D54FA" w:rsidP="00E84A6D">
      <w:pPr>
        <w:spacing w:before="40" w:line="264" w:lineRule="auto"/>
        <w:ind w:firstLine="720"/>
        <w:jc w:val="both"/>
        <w:rPr>
          <w:rFonts w:ascii="Times New Roman" w:hAnsi="Times New Roman"/>
          <w:b w:val="0"/>
          <w:lang w:val="pl-PL"/>
        </w:rPr>
      </w:pPr>
      <w:r w:rsidRPr="007D54FA">
        <w:rPr>
          <w:rFonts w:ascii="Times New Roman" w:hAnsi="Times New Roman"/>
          <w:b w:val="0"/>
          <w:lang w:val="pl-PL"/>
        </w:rPr>
        <w:t xml:space="preserve">Hoàn thành việc rà soát, quy hoạch, sắp xếp lại mạng lưới các cơ sở GDMN, phổ thông trên địa bàn theo hướng cụm trường, liên trường, các điểm chính, điểm trường lẻ, đảm bảo hiệu quả, phù hợp với điều kiện địa phương, đáp ứng nhu cầu giáo dục. Thực hiện xã hội hóa giáo dục, nhất là bậc học mầm non; khắc phục tình trạng mạng lưới trường, lớp manh mún ở một số địa phương. </w:t>
      </w:r>
    </w:p>
    <w:p w:rsidR="00AB7298" w:rsidRPr="00AB7298" w:rsidRDefault="00AB7298" w:rsidP="00E84A6D">
      <w:pPr>
        <w:spacing w:before="40" w:line="264" w:lineRule="auto"/>
        <w:ind w:firstLine="720"/>
        <w:jc w:val="both"/>
        <w:rPr>
          <w:rFonts w:ascii="Times New Roman" w:hAnsi="Times New Roman"/>
          <w:b w:val="0"/>
          <w:sz w:val="2"/>
          <w:lang w:val="pl-PL"/>
        </w:rPr>
      </w:pPr>
    </w:p>
    <w:p w:rsidR="007D54FA" w:rsidRPr="007D54FA" w:rsidRDefault="007D54FA" w:rsidP="00E84A6D">
      <w:pPr>
        <w:spacing w:before="40" w:line="264" w:lineRule="auto"/>
        <w:ind w:firstLine="720"/>
        <w:jc w:val="both"/>
        <w:rPr>
          <w:rFonts w:ascii="Times New Roman" w:hAnsi="Times New Roman"/>
          <w:b w:val="0"/>
          <w:i/>
          <w:lang w:val="pl-PL"/>
        </w:rPr>
      </w:pPr>
      <w:r w:rsidRPr="007D54FA">
        <w:rPr>
          <w:rFonts w:ascii="Times New Roman" w:hAnsi="Times New Roman"/>
          <w:b w:val="0"/>
          <w:i/>
          <w:lang w:val="pl-PL"/>
        </w:rPr>
        <w:t>2.2. Nâng cao chất lượng đội ngũ giáo viên và cán bộ quản lý giáo dục</w:t>
      </w:r>
    </w:p>
    <w:p w:rsidR="00801719" w:rsidRPr="00801719" w:rsidRDefault="00801719" w:rsidP="00E84A6D">
      <w:pPr>
        <w:pStyle w:val="BodyText4"/>
        <w:shd w:val="clear" w:color="auto" w:fill="auto"/>
        <w:tabs>
          <w:tab w:val="left" w:pos="709"/>
        </w:tabs>
        <w:spacing w:before="40" w:line="264" w:lineRule="auto"/>
        <w:ind w:right="23"/>
        <w:rPr>
          <w:sz w:val="28"/>
          <w:szCs w:val="28"/>
        </w:rPr>
      </w:pPr>
      <w:r>
        <w:rPr>
          <w:sz w:val="28"/>
          <w:szCs w:val="28"/>
        </w:rPr>
        <w:tab/>
      </w:r>
      <w:r w:rsidRPr="00801719">
        <w:rPr>
          <w:sz w:val="28"/>
          <w:szCs w:val="28"/>
        </w:rPr>
        <w:t>Thực hiện nghiêm túc Chỉ thị số 1737/CT-BGDĐT ngày 07/5/2018 của Bộ trưởng Bộ Giáo dục và Đào tạo về việc tăng cườ</w:t>
      </w:r>
      <w:r>
        <w:rPr>
          <w:sz w:val="28"/>
          <w:szCs w:val="28"/>
        </w:rPr>
        <w:t>ng</w:t>
      </w:r>
      <w:r w:rsidRPr="00801719">
        <w:rPr>
          <w:sz w:val="28"/>
          <w:szCs w:val="28"/>
        </w:rPr>
        <w:t xml:space="preserve"> công tác quản lý và nâng cao đạo đức nhà giáo; thực hiện đúng quy chế làm việc và văn hóa </w:t>
      </w:r>
      <w:r>
        <w:rPr>
          <w:sz w:val="28"/>
          <w:szCs w:val="28"/>
        </w:rPr>
        <w:t>công</w:t>
      </w:r>
      <w:r w:rsidRPr="00801719">
        <w:rPr>
          <w:sz w:val="28"/>
          <w:szCs w:val="28"/>
        </w:rPr>
        <w:t xml:space="preserve"> sở.</w:t>
      </w:r>
    </w:p>
    <w:p w:rsidR="00801719" w:rsidRPr="00695DB3" w:rsidRDefault="00801719" w:rsidP="00E84A6D">
      <w:pPr>
        <w:pStyle w:val="BodyText4"/>
        <w:shd w:val="clear" w:color="auto" w:fill="auto"/>
        <w:tabs>
          <w:tab w:val="left" w:pos="709"/>
        </w:tabs>
        <w:spacing w:before="40" w:line="264" w:lineRule="auto"/>
        <w:ind w:right="23"/>
        <w:rPr>
          <w:spacing w:val="-4"/>
          <w:sz w:val="28"/>
          <w:szCs w:val="28"/>
        </w:rPr>
      </w:pPr>
      <w:r>
        <w:rPr>
          <w:sz w:val="28"/>
          <w:szCs w:val="28"/>
        </w:rPr>
        <w:tab/>
      </w:r>
      <w:r w:rsidRPr="00695DB3">
        <w:rPr>
          <w:spacing w:val="-4"/>
          <w:sz w:val="28"/>
          <w:szCs w:val="28"/>
        </w:rPr>
        <w:t xml:space="preserve">Tiếp tục rà soát, sắp xếp lại đội ngũ giáo viên gắn với việc bảo đảm các quy định về định mức số lượng giáo viên đối với các cấp học và trình độ đào tạo, phù hợp với việc rà soát, sắp xếp, điều chỉnh lại một cách hợp lý hệ thống, quy mô </w:t>
      </w:r>
      <w:r w:rsidR="00C13EB4" w:rsidRPr="00695DB3">
        <w:rPr>
          <w:spacing w:val="-4"/>
          <w:sz w:val="28"/>
          <w:szCs w:val="28"/>
        </w:rPr>
        <w:t>trường, lớp</w:t>
      </w:r>
      <w:r w:rsidRPr="00695DB3">
        <w:rPr>
          <w:spacing w:val="-4"/>
          <w:sz w:val="28"/>
          <w:szCs w:val="28"/>
        </w:rPr>
        <w:t>.</w:t>
      </w:r>
    </w:p>
    <w:p w:rsidR="00801719" w:rsidRPr="00695DB3" w:rsidRDefault="00801719" w:rsidP="00E84A6D">
      <w:pPr>
        <w:pStyle w:val="BodyText4"/>
        <w:shd w:val="clear" w:color="auto" w:fill="auto"/>
        <w:spacing w:before="40" w:line="264" w:lineRule="auto"/>
        <w:ind w:left="20" w:right="23" w:firstLine="640"/>
        <w:rPr>
          <w:spacing w:val="-4"/>
          <w:sz w:val="28"/>
          <w:szCs w:val="28"/>
        </w:rPr>
      </w:pPr>
      <w:r w:rsidRPr="00695DB3">
        <w:rPr>
          <w:spacing w:val="-4"/>
          <w:sz w:val="28"/>
          <w:szCs w:val="28"/>
        </w:rPr>
        <w:t>Thực hiện nghiêm chủ trương tinh gi</w:t>
      </w:r>
      <w:r w:rsidR="00454539" w:rsidRPr="00695DB3">
        <w:rPr>
          <w:spacing w:val="-4"/>
          <w:sz w:val="28"/>
          <w:szCs w:val="28"/>
        </w:rPr>
        <w:t>ả</w:t>
      </w:r>
      <w:r w:rsidR="00695DB3" w:rsidRPr="00695DB3">
        <w:rPr>
          <w:spacing w:val="-4"/>
          <w:sz w:val="28"/>
          <w:szCs w:val="28"/>
        </w:rPr>
        <w:t>m</w:t>
      </w:r>
      <w:r w:rsidRPr="00695DB3">
        <w:rPr>
          <w:spacing w:val="-4"/>
          <w:sz w:val="28"/>
          <w:szCs w:val="28"/>
        </w:rPr>
        <w:t xml:space="preserve"> biên chế theo Nghị quyết số 19-NQ/TW ngày 25/10/2017 cùa B</w:t>
      </w:r>
      <w:r w:rsidR="00454539" w:rsidRPr="00695DB3">
        <w:rPr>
          <w:spacing w:val="-4"/>
          <w:sz w:val="28"/>
          <w:szCs w:val="28"/>
        </w:rPr>
        <w:t xml:space="preserve">an chấp hành </w:t>
      </w:r>
      <w:r w:rsidRPr="00695DB3">
        <w:rPr>
          <w:spacing w:val="-4"/>
          <w:sz w:val="28"/>
          <w:szCs w:val="28"/>
        </w:rPr>
        <w:t>Trung ương Đản</w:t>
      </w:r>
      <w:r w:rsidR="000A4D13" w:rsidRPr="00695DB3">
        <w:rPr>
          <w:spacing w:val="-4"/>
          <w:sz w:val="28"/>
          <w:szCs w:val="28"/>
        </w:rPr>
        <w:t>g</w:t>
      </w:r>
      <w:r w:rsidR="00454539" w:rsidRPr="00695DB3">
        <w:rPr>
          <w:spacing w:val="-4"/>
          <w:sz w:val="28"/>
          <w:szCs w:val="28"/>
        </w:rPr>
        <w:t>,</w:t>
      </w:r>
      <w:r w:rsidRPr="00695DB3">
        <w:rPr>
          <w:spacing w:val="-4"/>
          <w:sz w:val="28"/>
          <w:szCs w:val="28"/>
        </w:rPr>
        <w:t xml:space="preserve"> khóa XII và Công văn số 3043/BGDĐT-NGCBQLGD </w:t>
      </w:r>
      <w:r w:rsidR="000A4D13" w:rsidRPr="00695DB3">
        <w:rPr>
          <w:spacing w:val="-4"/>
          <w:sz w:val="28"/>
          <w:szCs w:val="28"/>
        </w:rPr>
        <w:t>ng</w:t>
      </w:r>
      <w:r w:rsidRPr="00695DB3">
        <w:rPr>
          <w:spacing w:val="-4"/>
          <w:sz w:val="28"/>
          <w:szCs w:val="28"/>
        </w:rPr>
        <w:t>ày 20/7/2018 của Bộ Giáo dục và Đào tạo về việc thực hiện tinh giản biên chế trong ngành Giáo dục. Thực hiện các giải pháp bảo đảm đủ số lượng, cơ cấu giáo viên các cấp học theo quy định.</w:t>
      </w:r>
    </w:p>
    <w:p w:rsidR="00801719" w:rsidRPr="00801719" w:rsidRDefault="000A4D13" w:rsidP="00E84A6D">
      <w:pPr>
        <w:pStyle w:val="BodyText4"/>
        <w:shd w:val="clear" w:color="auto" w:fill="auto"/>
        <w:tabs>
          <w:tab w:val="left" w:pos="709"/>
        </w:tabs>
        <w:spacing w:before="40" w:line="264" w:lineRule="auto"/>
        <w:ind w:right="23"/>
        <w:rPr>
          <w:sz w:val="28"/>
          <w:szCs w:val="28"/>
        </w:rPr>
      </w:pPr>
      <w:r>
        <w:rPr>
          <w:sz w:val="28"/>
          <w:szCs w:val="28"/>
        </w:rPr>
        <w:tab/>
      </w:r>
      <w:r w:rsidR="00801719" w:rsidRPr="00801719">
        <w:rPr>
          <w:sz w:val="28"/>
          <w:szCs w:val="28"/>
        </w:rPr>
        <w:t xml:space="preserve">Triển khai các </w:t>
      </w:r>
      <w:r w:rsidR="00685680">
        <w:rPr>
          <w:sz w:val="28"/>
          <w:szCs w:val="28"/>
        </w:rPr>
        <w:t>Đ</w:t>
      </w:r>
      <w:r w:rsidR="00801719" w:rsidRPr="00801719">
        <w:rPr>
          <w:sz w:val="28"/>
          <w:szCs w:val="28"/>
        </w:rPr>
        <w:t xml:space="preserve">ề án nâng cao chất lượng đội ngũ nhà giáo và cán bộ quản lý giáo dục. Lựa chọn, </w:t>
      </w:r>
      <w:r>
        <w:rPr>
          <w:sz w:val="28"/>
          <w:szCs w:val="28"/>
        </w:rPr>
        <w:t>bồi</w:t>
      </w:r>
      <w:r w:rsidR="00801719" w:rsidRPr="00801719">
        <w:rPr>
          <w:sz w:val="28"/>
          <w:szCs w:val="28"/>
        </w:rPr>
        <w:t xml:space="preserve"> dưỡng đội ngũ giáo viên và cán bộ quản lý giáo dục p</w:t>
      </w:r>
      <w:r w:rsidR="00685680">
        <w:rPr>
          <w:sz w:val="28"/>
          <w:szCs w:val="28"/>
        </w:rPr>
        <w:t>hổ</w:t>
      </w:r>
      <w:r w:rsidR="00801719" w:rsidRPr="00801719">
        <w:rPr>
          <w:sz w:val="28"/>
          <w:szCs w:val="28"/>
        </w:rPr>
        <w:t xml:space="preserve"> thông cốt cán theo chuẩn hiệu trưởng, chuẩn nghề nghiệp giáo viên đ</w:t>
      </w:r>
      <w:r>
        <w:rPr>
          <w:sz w:val="28"/>
          <w:szCs w:val="28"/>
        </w:rPr>
        <w:t>ể</w:t>
      </w:r>
      <w:r w:rsidR="00801719" w:rsidRPr="00801719">
        <w:rPr>
          <w:sz w:val="28"/>
          <w:szCs w:val="28"/>
        </w:rPr>
        <w:t xml:space="preserve"> thực hiện bồi dưỡng giáo viên, cán bộ q</w:t>
      </w:r>
      <w:r w:rsidR="00685680">
        <w:rPr>
          <w:sz w:val="28"/>
          <w:szCs w:val="28"/>
        </w:rPr>
        <w:t>uản</w:t>
      </w:r>
      <w:r w:rsidR="00801719" w:rsidRPr="00801719">
        <w:rPr>
          <w:sz w:val="28"/>
          <w:szCs w:val="28"/>
        </w:rPr>
        <w:t xml:space="preserve"> lý giáo dục thực hiện chương trình, s</w:t>
      </w:r>
      <w:r>
        <w:rPr>
          <w:sz w:val="28"/>
          <w:szCs w:val="28"/>
        </w:rPr>
        <w:t>ách giáo khoa giáo dục phổ thông</w:t>
      </w:r>
      <w:r w:rsidR="00801719" w:rsidRPr="00801719">
        <w:rPr>
          <w:sz w:val="28"/>
          <w:szCs w:val="28"/>
        </w:rPr>
        <w:t xml:space="preserve"> mới, ưu tiên b</w:t>
      </w:r>
      <w:r>
        <w:rPr>
          <w:sz w:val="28"/>
          <w:szCs w:val="28"/>
        </w:rPr>
        <w:t>ồi</w:t>
      </w:r>
      <w:r w:rsidR="00801719" w:rsidRPr="00801719">
        <w:rPr>
          <w:sz w:val="28"/>
          <w:szCs w:val="28"/>
        </w:rPr>
        <w:t xml:space="preserve"> dưỡng đội ngũ giáo viên dạy l</w:t>
      </w:r>
      <w:r w:rsidR="00685680">
        <w:rPr>
          <w:sz w:val="28"/>
          <w:szCs w:val="28"/>
        </w:rPr>
        <w:t>ớp</w:t>
      </w:r>
      <w:r w:rsidR="00801719" w:rsidRPr="00801719">
        <w:rPr>
          <w:sz w:val="28"/>
          <w:szCs w:val="28"/>
        </w:rPr>
        <w:t xml:space="preserve"> 1.</w:t>
      </w:r>
    </w:p>
    <w:p w:rsidR="00801719" w:rsidRPr="00801719" w:rsidRDefault="000A4D13" w:rsidP="00E84A6D">
      <w:pPr>
        <w:pStyle w:val="BodyText4"/>
        <w:shd w:val="clear" w:color="auto" w:fill="auto"/>
        <w:tabs>
          <w:tab w:val="left" w:pos="709"/>
        </w:tabs>
        <w:spacing w:before="40" w:line="264" w:lineRule="auto"/>
        <w:ind w:right="20"/>
        <w:rPr>
          <w:sz w:val="28"/>
          <w:szCs w:val="28"/>
        </w:rPr>
      </w:pPr>
      <w:r>
        <w:rPr>
          <w:sz w:val="28"/>
          <w:szCs w:val="28"/>
        </w:rPr>
        <w:tab/>
      </w:r>
      <w:r w:rsidR="00801719" w:rsidRPr="00801719">
        <w:rPr>
          <w:sz w:val="28"/>
          <w:szCs w:val="28"/>
        </w:rPr>
        <w:t xml:space="preserve">Thực hiện bổ nhiệm, bồi dưỡng </w:t>
      </w:r>
      <w:r>
        <w:rPr>
          <w:sz w:val="28"/>
          <w:szCs w:val="28"/>
        </w:rPr>
        <w:t>theo tiêu chuẩn chức d</w:t>
      </w:r>
      <w:r w:rsidR="00801719" w:rsidRPr="00801719">
        <w:rPr>
          <w:sz w:val="28"/>
          <w:szCs w:val="28"/>
        </w:rPr>
        <w:t xml:space="preserve">anh, thi/xét </w:t>
      </w:r>
      <w:r>
        <w:rPr>
          <w:sz w:val="28"/>
          <w:szCs w:val="28"/>
        </w:rPr>
        <w:t>thăng</w:t>
      </w:r>
      <w:r w:rsidR="00801719" w:rsidRPr="00801719">
        <w:rPr>
          <w:sz w:val="28"/>
          <w:szCs w:val="28"/>
        </w:rPr>
        <w:t xml:space="preserve"> hạng và bổ nhiệm, xếp </w:t>
      </w:r>
      <w:r>
        <w:rPr>
          <w:sz w:val="28"/>
          <w:szCs w:val="28"/>
        </w:rPr>
        <w:t>lương</w:t>
      </w:r>
      <w:r w:rsidR="00801719" w:rsidRPr="00801719">
        <w:rPr>
          <w:sz w:val="28"/>
          <w:szCs w:val="28"/>
        </w:rPr>
        <w:t xml:space="preserve"> theo quy </w:t>
      </w:r>
      <w:r>
        <w:rPr>
          <w:sz w:val="28"/>
          <w:szCs w:val="28"/>
        </w:rPr>
        <w:t>đ</w:t>
      </w:r>
      <w:r w:rsidR="00801719" w:rsidRPr="00801719">
        <w:rPr>
          <w:sz w:val="28"/>
          <w:szCs w:val="28"/>
        </w:rPr>
        <w:t>ịnh; thực hiện tốt công tác chính sách, thi đua, khen thưởng nhằm tạo động lực cho đội ngũ nhà giáo chuyên tâm với ngh</w:t>
      </w:r>
      <w:r w:rsidR="0086717F">
        <w:rPr>
          <w:sz w:val="28"/>
          <w:szCs w:val="28"/>
        </w:rPr>
        <w:t>ề</w:t>
      </w:r>
      <w:r w:rsidR="00801719" w:rsidRPr="00801719">
        <w:rPr>
          <w:sz w:val="28"/>
          <w:szCs w:val="28"/>
        </w:rPr>
        <w:t>.</w:t>
      </w:r>
    </w:p>
    <w:p w:rsidR="00AB7298" w:rsidRPr="00D14459" w:rsidRDefault="00801719" w:rsidP="00E84A6D">
      <w:pPr>
        <w:pStyle w:val="BodyText4"/>
        <w:shd w:val="clear" w:color="auto" w:fill="auto"/>
        <w:spacing w:before="40" w:line="264" w:lineRule="auto"/>
        <w:ind w:left="20" w:right="20" w:firstLine="640"/>
        <w:rPr>
          <w:sz w:val="28"/>
          <w:szCs w:val="28"/>
        </w:rPr>
      </w:pPr>
      <w:r w:rsidRPr="00801719">
        <w:rPr>
          <w:sz w:val="28"/>
          <w:szCs w:val="28"/>
        </w:rPr>
        <w:t>Bồi dưỡng nâng cao năng lực triển khai các nhiệm vụ cho giáo viên đáp ứng y</w:t>
      </w:r>
      <w:r w:rsidR="000A4D13">
        <w:rPr>
          <w:sz w:val="28"/>
          <w:szCs w:val="28"/>
        </w:rPr>
        <w:t>êu cầu theo các vị trí việc làm.</w:t>
      </w:r>
    </w:p>
    <w:p w:rsidR="007D54FA" w:rsidRDefault="007D54FA" w:rsidP="00E84A6D">
      <w:pPr>
        <w:spacing w:before="40" w:line="264" w:lineRule="auto"/>
        <w:ind w:firstLine="720"/>
        <w:jc w:val="both"/>
        <w:rPr>
          <w:rFonts w:ascii="Times New Roman" w:hAnsi="Times New Roman"/>
          <w:b w:val="0"/>
          <w:i/>
          <w:lang w:val="pl-PL"/>
        </w:rPr>
      </w:pPr>
      <w:r w:rsidRPr="007D54FA">
        <w:rPr>
          <w:rFonts w:ascii="Times New Roman" w:hAnsi="Times New Roman"/>
          <w:b w:val="0"/>
          <w:i/>
          <w:lang w:val="pl-PL"/>
        </w:rPr>
        <w:lastRenderedPageBreak/>
        <w:t xml:space="preserve">2.3. </w:t>
      </w:r>
      <w:r w:rsidR="000A4D13">
        <w:rPr>
          <w:rFonts w:ascii="Times New Roman" w:hAnsi="Times New Roman"/>
          <w:b w:val="0"/>
          <w:i/>
          <w:lang w:val="pl-PL"/>
        </w:rPr>
        <w:t>Đ</w:t>
      </w:r>
      <w:r w:rsidRPr="007D54FA">
        <w:rPr>
          <w:rFonts w:ascii="Times New Roman" w:hAnsi="Times New Roman"/>
          <w:b w:val="0"/>
          <w:i/>
          <w:lang w:val="pl-PL"/>
        </w:rPr>
        <w:t xml:space="preserve">ổi mới </w:t>
      </w:r>
      <w:r w:rsidR="000A4D13">
        <w:rPr>
          <w:rFonts w:ascii="Times New Roman" w:hAnsi="Times New Roman"/>
          <w:b w:val="0"/>
          <w:i/>
          <w:lang w:val="pl-PL"/>
        </w:rPr>
        <w:t>giáo dục mầm non, phổ thông</w:t>
      </w:r>
      <w:r w:rsidR="00B00D2D">
        <w:rPr>
          <w:rFonts w:ascii="Times New Roman" w:hAnsi="Times New Roman"/>
          <w:b w:val="0"/>
          <w:i/>
          <w:lang w:val="pl-PL"/>
        </w:rPr>
        <w:t xml:space="preserve">; đẩy mạnh giáo dục hướng nghiệp và </w:t>
      </w:r>
      <w:r w:rsidRPr="007D54FA">
        <w:rPr>
          <w:rFonts w:ascii="Times New Roman" w:hAnsi="Times New Roman"/>
          <w:b w:val="0"/>
          <w:i/>
          <w:lang w:val="pl-PL"/>
        </w:rPr>
        <w:t>định hướng phân luồng trong giáo dục phổ thông</w:t>
      </w:r>
    </w:p>
    <w:p w:rsidR="00D11D37" w:rsidRPr="00D11D37" w:rsidRDefault="00D11D37" w:rsidP="00E84A6D">
      <w:pPr>
        <w:pStyle w:val="BodyText4"/>
        <w:shd w:val="clear" w:color="auto" w:fill="auto"/>
        <w:tabs>
          <w:tab w:val="left" w:pos="709"/>
        </w:tabs>
        <w:spacing w:before="40" w:line="264" w:lineRule="auto"/>
        <w:ind w:left="20" w:right="20"/>
        <w:rPr>
          <w:sz w:val="28"/>
          <w:szCs w:val="28"/>
        </w:rPr>
      </w:pPr>
      <w:r>
        <w:rPr>
          <w:sz w:val="28"/>
          <w:szCs w:val="28"/>
        </w:rPr>
        <w:tab/>
      </w:r>
      <w:r w:rsidRPr="00D11D37">
        <w:rPr>
          <w:sz w:val="28"/>
          <w:szCs w:val="28"/>
        </w:rPr>
        <w:t xml:space="preserve">Tăng cường các điều kiện bảo đảm thực hiện hiệu quả Chương trình giáo dục mầm non; thực hiện chương trình hỗ trợ cha mẹ trẻ về kiến thức, kỹ năng chăm sóc giáo dục trẻ; xây dựng, triển khai các mô hình </w:t>
      </w:r>
      <w:r>
        <w:rPr>
          <w:sz w:val="28"/>
          <w:szCs w:val="28"/>
        </w:rPr>
        <w:t>phối</w:t>
      </w:r>
      <w:r w:rsidRPr="00D11D37">
        <w:rPr>
          <w:sz w:val="28"/>
          <w:szCs w:val="28"/>
        </w:rPr>
        <w:t xml:space="preserve"> hợp gia đình</w:t>
      </w:r>
      <w:r>
        <w:rPr>
          <w:sz w:val="28"/>
          <w:szCs w:val="28"/>
        </w:rPr>
        <w:t xml:space="preserve"> -</w:t>
      </w:r>
      <w:r w:rsidRPr="00D11D37">
        <w:rPr>
          <w:sz w:val="28"/>
          <w:szCs w:val="28"/>
        </w:rPr>
        <w:t xml:space="preserve"> nhà trường - cộng đồng trong chăm sóc, giáo dục trẻ; tiếp tục thực hiện hỗ trợ chuyên môn cho giáo viên ở các nhóm</w:t>
      </w:r>
      <w:r>
        <w:rPr>
          <w:sz w:val="28"/>
          <w:szCs w:val="28"/>
        </w:rPr>
        <w:t>,</w:t>
      </w:r>
      <w:r w:rsidRPr="00D11D37">
        <w:rPr>
          <w:sz w:val="28"/>
          <w:szCs w:val="28"/>
        </w:rPr>
        <w:t xml:space="preserve"> lớp mầm non độc lập tư thục.</w:t>
      </w:r>
    </w:p>
    <w:p w:rsidR="00B0607D" w:rsidRPr="00D11D37" w:rsidRDefault="00FD3A30" w:rsidP="00E84A6D">
      <w:pPr>
        <w:pStyle w:val="BodyText4"/>
        <w:shd w:val="clear" w:color="auto" w:fill="auto"/>
        <w:tabs>
          <w:tab w:val="left" w:pos="931"/>
        </w:tabs>
        <w:spacing w:before="40" w:line="264" w:lineRule="auto"/>
        <w:ind w:right="20" w:firstLine="640"/>
        <w:rPr>
          <w:sz w:val="28"/>
          <w:szCs w:val="28"/>
        </w:rPr>
      </w:pPr>
      <w:r w:rsidRPr="00D14459">
        <w:rPr>
          <w:sz w:val="28"/>
          <w:szCs w:val="28"/>
        </w:rPr>
        <w:t>Tập trung chỉ đạo nâng cao chất lượng giáo dục phổ thông; x</w:t>
      </w:r>
      <w:r w:rsidR="00B0607D" w:rsidRPr="00D14459">
        <w:rPr>
          <w:sz w:val="28"/>
          <w:szCs w:val="28"/>
        </w:rPr>
        <w:t xml:space="preserve">ây dựng và triển khai có hiệu quả Kế hoạch </w:t>
      </w:r>
      <w:r w:rsidR="00D14459">
        <w:rPr>
          <w:sz w:val="28"/>
          <w:szCs w:val="28"/>
        </w:rPr>
        <w:t>n</w:t>
      </w:r>
      <w:r w:rsidR="00D14459" w:rsidRPr="00D14459">
        <w:rPr>
          <w:sz w:val="28"/>
          <w:szCs w:val="28"/>
        </w:rPr>
        <w:t>âng cao chất lượng dạy và học bậc phổ thông giai đoạn 2018-2021.</w:t>
      </w:r>
      <w:r w:rsidR="00D14459">
        <w:rPr>
          <w:b/>
        </w:rPr>
        <w:t xml:space="preserve"> </w:t>
      </w:r>
      <w:r w:rsidR="00D14459">
        <w:rPr>
          <w:sz w:val="28"/>
          <w:szCs w:val="28"/>
        </w:rPr>
        <w:t>H</w:t>
      </w:r>
      <w:r w:rsidR="00D14459" w:rsidRPr="00D11D37">
        <w:rPr>
          <w:sz w:val="28"/>
          <w:szCs w:val="28"/>
        </w:rPr>
        <w:t xml:space="preserve">ướng dẫn </w:t>
      </w:r>
      <w:r w:rsidR="00D14459">
        <w:rPr>
          <w:sz w:val="28"/>
          <w:szCs w:val="28"/>
        </w:rPr>
        <w:t>triển</w:t>
      </w:r>
      <w:r w:rsidR="00D14459" w:rsidRPr="00D11D37">
        <w:rPr>
          <w:sz w:val="28"/>
          <w:szCs w:val="28"/>
        </w:rPr>
        <w:t xml:space="preserve"> khai thực hiện chương trình giáo dục phổ </w:t>
      </w:r>
      <w:r w:rsidR="00D14459">
        <w:rPr>
          <w:sz w:val="28"/>
          <w:szCs w:val="28"/>
        </w:rPr>
        <w:t>thông mới</w:t>
      </w:r>
      <w:r w:rsidR="00D14459" w:rsidRPr="00D11D37">
        <w:rPr>
          <w:sz w:val="28"/>
          <w:szCs w:val="28"/>
        </w:rPr>
        <w:t>; hướng dẫn lựa chọn sách giáo khoa; xây dựng nội dung và tài liệu giáo dục địa phương</w:t>
      </w:r>
      <w:r w:rsidR="00D14459">
        <w:rPr>
          <w:sz w:val="28"/>
          <w:szCs w:val="28"/>
        </w:rPr>
        <w:t xml:space="preserve">; </w:t>
      </w:r>
      <w:r w:rsidR="00D14459" w:rsidRPr="00D11D37">
        <w:rPr>
          <w:sz w:val="28"/>
          <w:szCs w:val="28"/>
        </w:rPr>
        <w:t>xây dựng và t</w:t>
      </w:r>
      <w:r w:rsidR="00D14459">
        <w:rPr>
          <w:sz w:val="28"/>
          <w:szCs w:val="28"/>
        </w:rPr>
        <w:t>ổ</w:t>
      </w:r>
      <w:r w:rsidR="00D14459" w:rsidRPr="00D11D37">
        <w:rPr>
          <w:sz w:val="28"/>
          <w:szCs w:val="28"/>
        </w:rPr>
        <w:t xml:space="preserve"> chức thực hiện k</w:t>
      </w:r>
      <w:r w:rsidR="00D14459">
        <w:rPr>
          <w:sz w:val="28"/>
          <w:szCs w:val="28"/>
        </w:rPr>
        <w:t>ế</w:t>
      </w:r>
      <w:r w:rsidR="00D14459" w:rsidRPr="00D11D37">
        <w:rPr>
          <w:sz w:val="28"/>
          <w:szCs w:val="28"/>
        </w:rPr>
        <w:t xml:space="preserve"> hoạch triển khai chương trình, sách giáo khoa giáo dục phổ thông mới.</w:t>
      </w:r>
    </w:p>
    <w:p w:rsidR="00D11D37" w:rsidRPr="00D11D37" w:rsidRDefault="00D11D37" w:rsidP="00E84A6D">
      <w:pPr>
        <w:pStyle w:val="BodyText4"/>
        <w:shd w:val="clear" w:color="auto" w:fill="auto"/>
        <w:tabs>
          <w:tab w:val="left" w:pos="931"/>
        </w:tabs>
        <w:spacing w:before="40" w:line="264" w:lineRule="auto"/>
        <w:ind w:right="20" w:firstLine="640"/>
        <w:rPr>
          <w:sz w:val="28"/>
          <w:szCs w:val="28"/>
        </w:rPr>
      </w:pPr>
      <w:r w:rsidRPr="00D11D37">
        <w:rPr>
          <w:sz w:val="28"/>
          <w:szCs w:val="28"/>
        </w:rPr>
        <w:t xml:space="preserve">Tăng cường giáo dục tư tưởng, đạo đức, lối sống, kỹ năng sống, văn hóa ứng xử trong nhà trường; thực hiện tốt hoạt động chào cờ, hát quốc ca trong các cơ sở giáo dục; chú </w:t>
      </w:r>
      <w:r>
        <w:rPr>
          <w:sz w:val="28"/>
          <w:szCs w:val="28"/>
        </w:rPr>
        <w:t>t</w:t>
      </w:r>
      <w:r w:rsidRPr="00D11D37">
        <w:rPr>
          <w:sz w:val="28"/>
          <w:szCs w:val="28"/>
        </w:rPr>
        <w:t xml:space="preserve">rọng giáo dục bản sắc văn hóa dân tộc; xây dựng môi trường giáo dục an toàn, lành mạnh, thân thiện, phòng chống bạo lực học đường hiệu quà; </w:t>
      </w:r>
      <w:r>
        <w:rPr>
          <w:sz w:val="28"/>
          <w:szCs w:val="28"/>
        </w:rPr>
        <w:t xml:space="preserve">hướng dẫn </w:t>
      </w:r>
      <w:r w:rsidRPr="00D11D37">
        <w:rPr>
          <w:sz w:val="28"/>
          <w:szCs w:val="28"/>
        </w:rPr>
        <w:t>học sinh, sinh viên trực tiếp tham gia hoạt động vệ sinh và ý thức bảo quản nhà vệ sinh, đảm bảo trường lớp sạch, đẹp; củng c</w:t>
      </w:r>
      <w:r>
        <w:rPr>
          <w:sz w:val="28"/>
          <w:szCs w:val="28"/>
        </w:rPr>
        <w:t>ố</w:t>
      </w:r>
      <w:r w:rsidRPr="00D11D37">
        <w:rPr>
          <w:sz w:val="28"/>
          <w:szCs w:val="28"/>
        </w:rPr>
        <w:t>, kiện toàn, nâng cao hiệu quả, đổi mới công tác y tế trường học, bảo đảm chăm sóc sức khỏe cho học sinh.</w:t>
      </w:r>
    </w:p>
    <w:p w:rsidR="00B00D2D" w:rsidRDefault="00D11D37" w:rsidP="00E84A6D">
      <w:pPr>
        <w:pStyle w:val="BodyText4"/>
        <w:shd w:val="clear" w:color="auto" w:fill="auto"/>
        <w:tabs>
          <w:tab w:val="left" w:pos="709"/>
        </w:tabs>
        <w:spacing w:before="40" w:line="264" w:lineRule="auto"/>
        <w:ind w:right="20"/>
        <w:rPr>
          <w:sz w:val="28"/>
          <w:szCs w:val="28"/>
        </w:rPr>
      </w:pPr>
      <w:r>
        <w:rPr>
          <w:sz w:val="28"/>
          <w:szCs w:val="28"/>
        </w:rPr>
        <w:tab/>
      </w:r>
      <w:r w:rsidRPr="00D11D37">
        <w:rPr>
          <w:sz w:val="28"/>
          <w:szCs w:val="28"/>
        </w:rPr>
        <w:t>Triển khai thực hiện Quyết định số 522/QĐ-TTg ngày 14/5/2018 của Thủ tướng Chính phủ về Đề án giáo dục hướng nghiệp và định hướng phân luồng học sinh trong giáo dục phổ thông.</w:t>
      </w:r>
    </w:p>
    <w:p w:rsidR="00AB7298" w:rsidRPr="00AB7298" w:rsidRDefault="00AB7298" w:rsidP="00E84A6D">
      <w:pPr>
        <w:pStyle w:val="BodyText4"/>
        <w:shd w:val="clear" w:color="auto" w:fill="auto"/>
        <w:tabs>
          <w:tab w:val="left" w:pos="709"/>
        </w:tabs>
        <w:spacing w:before="40" w:line="264" w:lineRule="auto"/>
        <w:ind w:right="20"/>
        <w:rPr>
          <w:sz w:val="2"/>
          <w:szCs w:val="28"/>
        </w:rPr>
      </w:pPr>
    </w:p>
    <w:p w:rsidR="007D54FA" w:rsidRDefault="007D54FA" w:rsidP="00E84A6D">
      <w:pPr>
        <w:spacing w:before="40" w:line="264" w:lineRule="auto"/>
        <w:ind w:firstLine="720"/>
        <w:jc w:val="both"/>
        <w:rPr>
          <w:rFonts w:ascii="Times New Roman" w:hAnsi="Times New Roman"/>
          <w:b w:val="0"/>
          <w:i/>
          <w:lang w:val="pl-PL"/>
        </w:rPr>
      </w:pPr>
      <w:r w:rsidRPr="007D54FA">
        <w:rPr>
          <w:rFonts w:ascii="Times New Roman" w:hAnsi="Times New Roman"/>
          <w:b w:val="0"/>
          <w:i/>
          <w:lang w:val="pl-PL"/>
        </w:rPr>
        <w:t xml:space="preserve">2.4. </w:t>
      </w:r>
      <w:r w:rsidR="00D550EF">
        <w:rPr>
          <w:rFonts w:ascii="Times New Roman" w:hAnsi="Times New Roman"/>
          <w:b w:val="0"/>
          <w:i/>
          <w:lang w:val="pl-PL"/>
        </w:rPr>
        <w:t xml:space="preserve">Nâng cao chất lượng dạy học ngoại ngữ, đặc biệt là Tiếng Anh ở các cấp học </w:t>
      </w:r>
      <w:r w:rsidRPr="007D54FA">
        <w:rPr>
          <w:rFonts w:ascii="Times New Roman" w:hAnsi="Times New Roman"/>
          <w:b w:val="0"/>
          <w:i/>
          <w:lang w:val="pl-PL"/>
        </w:rPr>
        <w:t xml:space="preserve">và </w:t>
      </w:r>
      <w:r w:rsidR="00D550EF">
        <w:rPr>
          <w:rFonts w:ascii="Times New Roman" w:hAnsi="Times New Roman"/>
          <w:b w:val="0"/>
          <w:i/>
          <w:lang w:val="pl-PL"/>
        </w:rPr>
        <w:t>trình độ đào tạo</w:t>
      </w:r>
    </w:p>
    <w:p w:rsidR="00E21410" w:rsidRPr="00E21410" w:rsidRDefault="00BD3A62" w:rsidP="00E84A6D">
      <w:pPr>
        <w:pStyle w:val="BodyText4"/>
        <w:shd w:val="clear" w:color="auto" w:fill="auto"/>
        <w:tabs>
          <w:tab w:val="left" w:pos="709"/>
        </w:tabs>
        <w:spacing w:before="40" w:line="264" w:lineRule="auto"/>
        <w:ind w:right="23"/>
        <w:rPr>
          <w:sz w:val="28"/>
          <w:szCs w:val="28"/>
        </w:rPr>
      </w:pPr>
      <w:r>
        <w:rPr>
          <w:sz w:val="28"/>
          <w:szCs w:val="28"/>
        </w:rPr>
        <w:tab/>
      </w:r>
      <w:r w:rsidRPr="00695DB3">
        <w:rPr>
          <w:spacing w:val="-4"/>
          <w:sz w:val="28"/>
          <w:szCs w:val="28"/>
        </w:rPr>
        <w:t>Tăng cường đào tạo, bồi dưỡng p</w:t>
      </w:r>
      <w:r w:rsidR="00E21410" w:rsidRPr="00695DB3">
        <w:rPr>
          <w:spacing w:val="-4"/>
          <w:sz w:val="28"/>
          <w:szCs w:val="28"/>
        </w:rPr>
        <w:t>hát triển đội ngũ giáo viên phổ thông đáp ứng yêu cầu triển khai chương trình ngoại ng</w:t>
      </w:r>
      <w:r w:rsidRPr="00695DB3">
        <w:rPr>
          <w:spacing w:val="-4"/>
          <w:sz w:val="28"/>
          <w:szCs w:val="28"/>
        </w:rPr>
        <w:t>ữ</w:t>
      </w:r>
      <w:r w:rsidR="00E21410" w:rsidRPr="00695DB3">
        <w:rPr>
          <w:spacing w:val="-4"/>
          <w:sz w:val="28"/>
          <w:szCs w:val="28"/>
        </w:rPr>
        <w:t xml:space="preserve"> theo chương trình giáo dục phổ thông mới. </w:t>
      </w:r>
      <w:r w:rsidRPr="00695DB3">
        <w:rPr>
          <w:spacing w:val="-4"/>
          <w:sz w:val="28"/>
          <w:szCs w:val="28"/>
        </w:rPr>
        <w:t>Đ</w:t>
      </w:r>
      <w:r w:rsidR="00E21410" w:rsidRPr="00695DB3">
        <w:rPr>
          <w:spacing w:val="-4"/>
          <w:sz w:val="28"/>
          <w:szCs w:val="28"/>
        </w:rPr>
        <w:t>ổi mới chương trình đào tạo giáo viên ngoại ngữ đáp</w:t>
      </w:r>
      <w:r w:rsidR="001118BF" w:rsidRPr="00695DB3">
        <w:rPr>
          <w:spacing w:val="-4"/>
          <w:sz w:val="28"/>
          <w:szCs w:val="28"/>
        </w:rPr>
        <w:t xml:space="preserve"> ứng</w:t>
      </w:r>
      <w:r w:rsidR="00E21410" w:rsidRPr="00695DB3">
        <w:rPr>
          <w:spacing w:val="-4"/>
          <w:sz w:val="28"/>
          <w:szCs w:val="28"/>
        </w:rPr>
        <w:t xml:space="preserve"> yêu cầu về c</w:t>
      </w:r>
      <w:r w:rsidRPr="00695DB3">
        <w:rPr>
          <w:spacing w:val="-4"/>
          <w:sz w:val="28"/>
          <w:szCs w:val="28"/>
        </w:rPr>
        <w:t>huẩn</w:t>
      </w:r>
      <w:r w:rsidR="00E21410" w:rsidRPr="00695DB3">
        <w:rPr>
          <w:spacing w:val="-4"/>
          <w:sz w:val="28"/>
          <w:szCs w:val="28"/>
        </w:rPr>
        <w:t xml:space="preserve"> ngh</w:t>
      </w:r>
      <w:r w:rsidRPr="00695DB3">
        <w:rPr>
          <w:spacing w:val="-4"/>
          <w:sz w:val="28"/>
          <w:szCs w:val="28"/>
        </w:rPr>
        <w:t>ề</w:t>
      </w:r>
      <w:r w:rsidR="00E21410" w:rsidRPr="00695DB3">
        <w:rPr>
          <w:spacing w:val="-4"/>
          <w:sz w:val="28"/>
          <w:szCs w:val="28"/>
        </w:rPr>
        <w:t xml:space="preserve"> nghiệp giáo viên và khung năng lực giáo viên ngoại ngữ. B</w:t>
      </w:r>
      <w:r w:rsidRPr="00695DB3">
        <w:rPr>
          <w:spacing w:val="-4"/>
          <w:sz w:val="28"/>
          <w:szCs w:val="28"/>
        </w:rPr>
        <w:t>ồi</w:t>
      </w:r>
      <w:r w:rsidR="00E21410" w:rsidRPr="00695DB3">
        <w:rPr>
          <w:spacing w:val="-4"/>
          <w:sz w:val="28"/>
          <w:szCs w:val="28"/>
        </w:rPr>
        <w:t xml:space="preserve"> dưỡng năng lực ngoại ngữ và năng lực sư phạm cho đội ngũ giáo viên dạy các môn học khác b</w:t>
      </w:r>
      <w:r w:rsidRPr="00695DB3">
        <w:rPr>
          <w:spacing w:val="-4"/>
          <w:sz w:val="28"/>
          <w:szCs w:val="28"/>
        </w:rPr>
        <w:t>ằng</w:t>
      </w:r>
      <w:r w:rsidR="00E21410" w:rsidRPr="00695DB3">
        <w:rPr>
          <w:spacing w:val="-4"/>
          <w:sz w:val="28"/>
          <w:szCs w:val="28"/>
        </w:rPr>
        <w:t xml:space="preserve"> ngoại ngữ</w:t>
      </w:r>
      <w:r w:rsidR="00E21410" w:rsidRPr="00E21410">
        <w:rPr>
          <w:sz w:val="28"/>
          <w:szCs w:val="28"/>
        </w:rPr>
        <w:t>.</w:t>
      </w:r>
    </w:p>
    <w:p w:rsidR="00E21410" w:rsidRPr="00E21410" w:rsidRDefault="00B5278D" w:rsidP="00E84A6D">
      <w:pPr>
        <w:pStyle w:val="BodyText4"/>
        <w:shd w:val="clear" w:color="auto" w:fill="auto"/>
        <w:tabs>
          <w:tab w:val="left" w:pos="709"/>
        </w:tabs>
        <w:spacing w:before="40" w:line="264" w:lineRule="auto"/>
        <w:ind w:right="23"/>
        <w:rPr>
          <w:sz w:val="28"/>
          <w:szCs w:val="28"/>
        </w:rPr>
      </w:pPr>
      <w:r>
        <w:rPr>
          <w:sz w:val="28"/>
          <w:szCs w:val="28"/>
        </w:rPr>
        <w:tab/>
      </w:r>
      <w:r w:rsidR="00E21410" w:rsidRPr="00E21410">
        <w:rPr>
          <w:sz w:val="28"/>
          <w:szCs w:val="28"/>
        </w:rPr>
        <w:t>Xây dựn</w:t>
      </w:r>
      <w:r>
        <w:rPr>
          <w:sz w:val="28"/>
          <w:szCs w:val="28"/>
        </w:rPr>
        <w:t>g</w:t>
      </w:r>
      <w:r w:rsidR="00E21410" w:rsidRPr="00E21410">
        <w:rPr>
          <w:sz w:val="28"/>
          <w:szCs w:val="28"/>
        </w:rPr>
        <w:t xml:space="preserve">, triển khai kế hoạch bồi dưỡng nâng cao năng lực ngoại ngữ cho đội ngũ cán bộ, công chức, viên chức; tăng cường quản lý nâng cao </w:t>
      </w:r>
      <w:r>
        <w:rPr>
          <w:sz w:val="28"/>
          <w:szCs w:val="28"/>
        </w:rPr>
        <w:t>chất</w:t>
      </w:r>
      <w:r w:rsidR="00E21410" w:rsidRPr="00E21410">
        <w:rPr>
          <w:sz w:val="28"/>
          <w:szCs w:val="28"/>
        </w:rPr>
        <w:t xml:space="preserve"> lượng dạy học của các trung tâm ngoại ngữ.</w:t>
      </w:r>
    </w:p>
    <w:p w:rsidR="00E21410" w:rsidRPr="00E21410" w:rsidRDefault="00B5278D" w:rsidP="00E84A6D">
      <w:pPr>
        <w:pStyle w:val="BodyText4"/>
        <w:shd w:val="clear" w:color="auto" w:fill="auto"/>
        <w:tabs>
          <w:tab w:val="left" w:pos="709"/>
        </w:tabs>
        <w:spacing w:before="40" w:line="264" w:lineRule="auto"/>
        <w:ind w:right="20"/>
        <w:rPr>
          <w:sz w:val="28"/>
          <w:szCs w:val="28"/>
        </w:rPr>
      </w:pPr>
      <w:r>
        <w:rPr>
          <w:sz w:val="28"/>
          <w:szCs w:val="28"/>
        </w:rPr>
        <w:tab/>
      </w:r>
      <w:r w:rsidR="00E21410" w:rsidRPr="00E21410">
        <w:rPr>
          <w:sz w:val="28"/>
          <w:szCs w:val="28"/>
        </w:rPr>
        <w:t>Tiếp tục đổi mới hình thức, phương pháp kiểm tra, đánh giá năng lực ngoại ngữ của học sinh</w:t>
      </w:r>
      <w:r>
        <w:rPr>
          <w:sz w:val="28"/>
          <w:szCs w:val="28"/>
        </w:rPr>
        <w:t xml:space="preserve">, sinh viên </w:t>
      </w:r>
      <w:r w:rsidR="00E21410" w:rsidRPr="00E21410">
        <w:rPr>
          <w:sz w:val="28"/>
          <w:szCs w:val="28"/>
        </w:rPr>
        <w:t xml:space="preserve">theo </w:t>
      </w:r>
      <w:r>
        <w:rPr>
          <w:sz w:val="28"/>
          <w:szCs w:val="28"/>
        </w:rPr>
        <w:t xml:space="preserve">chuẩn đầu </w:t>
      </w:r>
      <w:r w:rsidR="00E21410" w:rsidRPr="00E21410">
        <w:rPr>
          <w:sz w:val="28"/>
          <w:szCs w:val="28"/>
        </w:rPr>
        <w:t xml:space="preserve">ra ngay trong quá trình và theo kết quả từng giai đoạn giáo dục, đào tạo. Tăng cường các điều kiện dạy và học ngoại ngữ theo hướng ứng dụng công nghệ thông tin, xây dựng hệ thống hỗ trợ dạy và học ngoại ngữ trực tuyến cho các </w:t>
      </w:r>
      <w:r>
        <w:rPr>
          <w:sz w:val="28"/>
          <w:szCs w:val="28"/>
        </w:rPr>
        <w:t xml:space="preserve">cấp </w:t>
      </w:r>
      <w:r w:rsidR="00E21410" w:rsidRPr="00E21410">
        <w:rPr>
          <w:sz w:val="28"/>
          <w:szCs w:val="28"/>
        </w:rPr>
        <w:t xml:space="preserve">học và các trang thiêt bị </w:t>
      </w:r>
      <w:r>
        <w:rPr>
          <w:sz w:val="28"/>
          <w:szCs w:val="28"/>
        </w:rPr>
        <w:t xml:space="preserve">tối </w:t>
      </w:r>
      <w:r w:rsidR="00E21410" w:rsidRPr="00E21410">
        <w:rPr>
          <w:sz w:val="28"/>
          <w:szCs w:val="28"/>
        </w:rPr>
        <w:t>thiểu để triển khai hoạt động dạy và học ngoại ngữ đáp ứng mục tiêu đào tạo chung.</w:t>
      </w:r>
    </w:p>
    <w:p w:rsidR="00FC2082" w:rsidRDefault="007A798C" w:rsidP="00E84A6D">
      <w:pPr>
        <w:pStyle w:val="BodyText4"/>
        <w:shd w:val="clear" w:color="auto" w:fill="auto"/>
        <w:tabs>
          <w:tab w:val="left" w:pos="709"/>
        </w:tabs>
        <w:spacing w:before="40" w:line="264" w:lineRule="auto"/>
        <w:ind w:right="40"/>
        <w:rPr>
          <w:sz w:val="28"/>
          <w:szCs w:val="28"/>
        </w:rPr>
      </w:pPr>
      <w:r>
        <w:rPr>
          <w:sz w:val="28"/>
          <w:szCs w:val="28"/>
        </w:rPr>
        <w:tab/>
      </w:r>
    </w:p>
    <w:p w:rsidR="00D550EF" w:rsidRPr="007A798C" w:rsidRDefault="00FC2082" w:rsidP="00E84A6D">
      <w:pPr>
        <w:pStyle w:val="BodyText4"/>
        <w:shd w:val="clear" w:color="auto" w:fill="auto"/>
        <w:tabs>
          <w:tab w:val="left" w:pos="709"/>
        </w:tabs>
        <w:spacing w:before="40" w:line="264" w:lineRule="auto"/>
        <w:ind w:right="40"/>
        <w:rPr>
          <w:sz w:val="28"/>
          <w:szCs w:val="28"/>
        </w:rPr>
      </w:pPr>
      <w:r>
        <w:rPr>
          <w:sz w:val="28"/>
          <w:szCs w:val="28"/>
        </w:rPr>
        <w:lastRenderedPageBreak/>
        <w:tab/>
      </w:r>
      <w:r w:rsidR="00E21410" w:rsidRPr="00E21410">
        <w:rPr>
          <w:sz w:val="28"/>
          <w:szCs w:val="28"/>
        </w:rPr>
        <w:t xml:space="preserve">Xây dựng, phát triển môi trường học và sử dụng ngoại ngữ, phát động phong trào giáo viên, giảng viên cùng học </w:t>
      </w:r>
      <w:r w:rsidR="007A798C">
        <w:rPr>
          <w:sz w:val="28"/>
          <w:szCs w:val="28"/>
        </w:rPr>
        <w:t>Tiếng</w:t>
      </w:r>
      <w:r w:rsidR="00E21410" w:rsidRPr="00E21410">
        <w:rPr>
          <w:sz w:val="28"/>
          <w:szCs w:val="28"/>
        </w:rPr>
        <w:t xml:space="preserve"> Anh với học sinh, sinh viên</w:t>
      </w:r>
      <w:r w:rsidR="007A798C">
        <w:rPr>
          <w:sz w:val="28"/>
          <w:szCs w:val="28"/>
        </w:rPr>
        <w:t xml:space="preserve">; </w:t>
      </w:r>
      <w:r w:rsidR="007A798C" w:rsidRPr="00E21410">
        <w:rPr>
          <w:sz w:val="28"/>
          <w:szCs w:val="28"/>
        </w:rPr>
        <w:t>khuyến khích dạy các môn học khác b</w:t>
      </w:r>
      <w:r w:rsidR="007A798C">
        <w:rPr>
          <w:sz w:val="28"/>
          <w:szCs w:val="28"/>
        </w:rPr>
        <w:t xml:space="preserve">ằng </w:t>
      </w:r>
      <w:r w:rsidR="007A798C" w:rsidRPr="00E21410">
        <w:rPr>
          <w:sz w:val="28"/>
          <w:szCs w:val="28"/>
        </w:rPr>
        <w:t>ngoại ngữ và dạy ngoại ngữ thông qua các môn học</w:t>
      </w:r>
      <w:r w:rsidR="00E21410" w:rsidRPr="00E21410">
        <w:rPr>
          <w:sz w:val="28"/>
          <w:szCs w:val="28"/>
        </w:rPr>
        <w:t>. Tăng cường dạy và h</w:t>
      </w:r>
      <w:r w:rsidR="007A798C">
        <w:rPr>
          <w:sz w:val="28"/>
          <w:szCs w:val="28"/>
        </w:rPr>
        <w:t>ọc</w:t>
      </w:r>
      <w:r w:rsidR="00E21410" w:rsidRPr="00E21410">
        <w:rPr>
          <w:sz w:val="28"/>
          <w:szCs w:val="28"/>
        </w:rPr>
        <w:t xml:space="preserve"> ngoại ngữ trên các phương tiện truyền thông đại chúng</w:t>
      </w:r>
      <w:r w:rsidR="007A798C">
        <w:rPr>
          <w:sz w:val="28"/>
          <w:szCs w:val="28"/>
        </w:rPr>
        <w:t>.</w:t>
      </w:r>
      <w:r w:rsidR="007A798C" w:rsidRPr="007A798C">
        <w:rPr>
          <w:sz w:val="28"/>
          <w:szCs w:val="28"/>
        </w:rPr>
        <w:t xml:space="preserve"> </w:t>
      </w:r>
      <w:r w:rsidR="00BD3A62" w:rsidRPr="007A798C">
        <w:rPr>
          <w:sz w:val="28"/>
          <w:szCs w:val="28"/>
          <w:lang w:val="sq-AL"/>
        </w:rPr>
        <w:t>Triển khai thí điểm cho trẻ mầm non làm quen với tiếng Anh.</w:t>
      </w:r>
    </w:p>
    <w:p w:rsidR="007D54FA" w:rsidRPr="007D54FA" w:rsidRDefault="007D54FA" w:rsidP="00E84A6D">
      <w:pPr>
        <w:spacing w:before="40" w:line="264" w:lineRule="auto"/>
        <w:ind w:firstLine="720"/>
        <w:jc w:val="both"/>
        <w:rPr>
          <w:rFonts w:ascii="Times New Roman" w:hAnsi="Times New Roman"/>
          <w:b w:val="0"/>
          <w:sz w:val="6"/>
          <w:lang w:val="pl-PL"/>
        </w:rPr>
      </w:pPr>
    </w:p>
    <w:p w:rsidR="007D54FA" w:rsidRPr="00695DB3" w:rsidRDefault="007D54FA" w:rsidP="00E84A6D">
      <w:pPr>
        <w:spacing w:before="40" w:line="264" w:lineRule="auto"/>
        <w:ind w:firstLine="720"/>
        <w:jc w:val="both"/>
        <w:rPr>
          <w:rFonts w:ascii="Times New Roman" w:hAnsi="Times New Roman"/>
          <w:b w:val="0"/>
          <w:i/>
          <w:spacing w:val="-2"/>
          <w:lang w:val="pl-PL"/>
        </w:rPr>
      </w:pPr>
      <w:r w:rsidRPr="007D54FA">
        <w:rPr>
          <w:rFonts w:ascii="Times New Roman" w:hAnsi="Times New Roman"/>
          <w:b w:val="0"/>
          <w:i/>
          <w:lang w:val="pl-PL"/>
        </w:rPr>
        <w:t>2.5</w:t>
      </w:r>
      <w:r w:rsidRPr="00695DB3">
        <w:rPr>
          <w:rFonts w:ascii="Times New Roman" w:hAnsi="Times New Roman"/>
          <w:b w:val="0"/>
          <w:i/>
          <w:spacing w:val="-2"/>
          <w:lang w:val="pl-PL"/>
        </w:rPr>
        <w:t xml:space="preserve">. </w:t>
      </w:r>
      <w:r w:rsidR="007A798C" w:rsidRPr="00695DB3">
        <w:rPr>
          <w:rFonts w:ascii="Times New Roman" w:hAnsi="Times New Roman"/>
          <w:b w:val="0"/>
          <w:i/>
          <w:spacing w:val="-2"/>
          <w:lang w:val="pl-PL"/>
        </w:rPr>
        <w:t>Đẩy mạnh ứng dụng công nghệ thông tin trong dạy học</w:t>
      </w:r>
      <w:r w:rsidR="00B5067B" w:rsidRPr="00695DB3">
        <w:rPr>
          <w:rFonts w:ascii="Times New Roman" w:hAnsi="Times New Roman"/>
          <w:b w:val="0"/>
          <w:i/>
          <w:spacing w:val="-2"/>
          <w:lang w:val="pl-PL"/>
        </w:rPr>
        <w:t xml:space="preserve"> và </w:t>
      </w:r>
      <w:r w:rsidR="007A798C" w:rsidRPr="00695DB3">
        <w:rPr>
          <w:rFonts w:ascii="Times New Roman" w:hAnsi="Times New Roman"/>
          <w:b w:val="0"/>
          <w:i/>
          <w:spacing w:val="-2"/>
          <w:lang w:val="pl-PL"/>
        </w:rPr>
        <w:t>quản lý giáo dục</w:t>
      </w:r>
    </w:p>
    <w:p w:rsidR="00E1042F" w:rsidRPr="00E1042F" w:rsidRDefault="00E1042F" w:rsidP="00E84A6D">
      <w:pPr>
        <w:pStyle w:val="BodyText4"/>
        <w:shd w:val="clear" w:color="auto" w:fill="auto"/>
        <w:tabs>
          <w:tab w:val="left" w:pos="709"/>
        </w:tabs>
        <w:spacing w:before="40" w:line="264" w:lineRule="auto"/>
        <w:ind w:right="40"/>
        <w:rPr>
          <w:sz w:val="28"/>
          <w:szCs w:val="28"/>
        </w:rPr>
      </w:pPr>
      <w:r>
        <w:rPr>
          <w:sz w:val="28"/>
          <w:szCs w:val="28"/>
        </w:rPr>
        <w:tab/>
      </w:r>
      <w:r w:rsidRPr="00E1042F">
        <w:rPr>
          <w:sz w:val="28"/>
          <w:szCs w:val="28"/>
        </w:rPr>
        <w:t>Hoàn thiện cơ sở dừ liệu ngành Giáo dục về giáo dục mầm non, giáo dục phổ thông, giáo dục đại học, giáo dục thường xuyên; tích hợp các hệ thốn</w:t>
      </w:r>
      <w:r>
        <w:rPr>
          <w:sz w:val="28"/>
          <w:szCs w:val="28"/>
        </w:rPr>
        <w:t>g</w:t>
      </w:r>
      <w:r w:rsidRPr="00E1042F">
        <w:rPr>
          <w:sz w:val="28"/>
          <w:szCs w:val="28"/>
        </w:rPr>
        <w:t xml:space="preserve"> thông tin quản lý ngành hiện có vào cơ sở dữ liệu ngành.</w:t>
      </w:r>
    </w:p>
    <w:p w:rsidR="00E1042F" w:rsidRPr="00E1042F" w:rsidRDefault="00E1042F" w:rsidP="00E84A6D">
      <w:pPr>
        <w:pStyle w:val="BodyText4"/>
        <w:shd w:val="clear" w:color="auto" w:fill="auto"/>
        <w:tabs>
          <w:tab w:val="left" w:pos="709"/>
        </w:tabs>
        <w:spacing w:before="40" w:line="264" w:lineRule="auto"/>
        <w:ind w:right="40"/>
        <w:rPr>
          <w:sz w:val="28"/>
          <w:szCs w:val="28"/>
        </w:rPr>
      </w:pPr>
      <w:r>
        <w:rPr>
          <w:sz w:val="28"/>
          <w:szCs w:val="28"/>
        </w:rPr>
        <w:tab/>
      </w:r>
      <w:r w:rsidRPr="00E1042F">
        <w:rPr>
          <w:sz w:val="28"/>
          <w:szCs w:val="28"/>
        </w:rPr>
        <w:t>Triển khai đồng bộ các phần mềm quản lý trong các cơ sở giáo dục và đào tạo, kết nối liên thông dữ liệu với ph</w:t>
      </w:r>
      <w:r w:rsidR="00DE1785">
        <w:rPr>
          <w:sz w:val="28"/>
          <w:szCs w:val="28"/>
        </w:rPr>
        <w:t>ần</w:t>
      </w:r>
      <w:r w:rsidRPr="00E1042F">
        <w:rPr>
          <w:sz w:val="28"/>
          <w:szCs w:val="28"/>
        </w:rPr>
        <w:t xml:space="preserve"> mềm cơ sở dữ liệu ngành; tăng cường sử dụng hồ sơ điện </w:t>
      </w:r>
      <w:r w:rsidR="00DE1785">
        <w:rPr>
          <w:sz w:val="28"/>
          <w:szCs w:val="28"/>
        </w:rPr>
        <w:t>t</w:t>
      </w:r>
      <w:r w:rsidRPr="00E1042F">
        <w:rPr>
          <w:sz w:val="28"/>
          <w:szCs w:val="28"/>
        </w:rPr>
        <w:t>ử (</w:t>
      </w:r>
      <w:r w:rsidRPr="00DE1785">
        <w:rPr>
          <w:i/>
          <w:sz w:val="28"/>
          <w:szCs w:val="28"/>
        </w:rPr>
        <w:t>sổ điểm, học bạ, sổ liên lạc</w:t>
      </w:r>
      <w:r w:rsidRPr="00E1042F">
        <w:rPr>
          <w:sz w:val="28"/>
          <w:szCs w:val="28"/>
        </w:rPr>
        <w:t>); triển khai giải pháp tuyển sinh trực tuyến với các lớp đầu cấp học.</w:t>
      </w:r>
    </w:p>
    <w:p w:rsidR="00E1042F" w:rsidRPr="00E1042F" w:rsidRDefault="00DE1785" w:rsidP="00E84A6D">
      <w:pPr>
        <w:pStyle w:val="BodyText4"/>
        <w:shd w:val="clear" w:color="auto" w:fill="auto"/>
        <w:tabs>
          <w:tab w:val="left" w:pos="709"/>
        </w:tabs>
        <w:spacing w:before="40" w:line="264" w:lineRule="auto"/>
        <w:ind w:right="40"/>
        <w:rPr>
          <w:sz w:val="28"/>
          <w:szCs w:val="28"/>
        </w:rPr>
      </w:pPr>
      <w:r>
        <w:rPr>
          <w:sz w:val="28"/>
          <w:szCs w:val="28"/>
        </w:rPr>
        <w:tab/>
      </w:r>
      <w:r w:rsidR="00E1042F" w:rsidRPr="00E1042F">
        <w:rPr>
          <w:sz w:val="28"/>
          <w:szCs w:val="28"/>
        </w:rPr>
        <w:t>Xây dựng và đưa vào sử dụng, khai thác có hiệu quả kho học liệu số toàn ngành, ngân hàng câu hỏi trực tuyến dùng chung và đóng góp vào Hệ tri thức Việt số hóa quốc gia.</w:t>
      </w:r>
    </w:p>
    <w:p w:rsidR="00E1042F" w:rsidRPr="00E1042F" w:rsidRDefault="00DE1785" w:rsidP="00E84A6D">
      <w:pPr>
        <w:pStyle w:val="BodyText4"/>
        <w:shd w:val="clear" w:color="auto" w:fill="auto"/>
        <w:tabs>
          <w:tab w:val="left" w:pos="709"/>
        </w:tabs>
        <w:spacing w:before="40" w:line="264" w:lineRule="auto"/>
        <w:ind w:right="40"/>
        <w:rPr>
          <w:sz w:val="28"/>
          <w:szCs w:val="28"/>
        </w:rPr>
      </w:pPr>
      <w:r>
        <w:rPr>
          <w:sz w:val="28"/>
          <w:szCs w:val="28"/>
        </w:rPr>
        <w:tab/>
      </w:r>
      <w:r w:rsidR="00E1042F" w:rsidRPr="00E1042F">
        <w:rPr>
          <w:sz w:val="28"/>
          <w:szCs w:val="28"/>
        </w:rPr>
        <w:t xml:space="preserve">Tiếp tục phát động giáo viên tham gia xây dựng bài </w:t>
      </w:r>
      <w:r w:rsidR="00E85D8E">
        <w:rPr>
          <w:sz w:val="28"/>
          <w:szCs w:val="28"/>
        </w:rPr>
        <w:t>g</w:t>
      </w:r>
      <w:r w:rsidR="00E1042F" w:rsidRPr="00E1042F">
        <w:rPr>
          <w:sz w:val="28"/>
          <w:szCs w:val="28"/>
        </w:rPr>
        <w:t>iảng e-</w:t>
      </w:r>
      <w:r>
        <w:rPr>
          <w:sz w:val="28"/>
          <w:szCs w:val="28"/>
        </w:rPr>
        <w:t>l</w:t>
      </w:r>
      <w:r w:rsidR="00E1042F" w:rsidRPr="00E1042F">
        <w:rPr>
          <w:sz w:val="28"/>
          <w:szCs w:val="28"/>
        </w:rPr>
        <w:t>e</w:t>
      </w:r>
      <w:r>
        <w:rPr>
          <w:sz w:val="28"/>
          <w:szCs w:val="28"/>
        </w:rPr>
        <w:t>arning và đóng góp vào kho bài g</w:t>
      </w:r>
      <w:r w:rsidR="00E1042F" w:rsidRPr="00E1042F">
        <w:rPr>
          <w:sz w:val="28"/>
          <w:szCs w:val="28"/>
        </w:rPr>
        <w:t xml:space="preserve">iảng e-learning trực tuyến toàn ngành; triển khai </w:t>
      </w:r>
      <w:r>
        <w:rPr>
          <w:sz w:val="28"/>
          <w:szCs w:val="28"/>
        </w:rPr>
        <w:t xml:space="preserve">mô </w:t>
      </w:r>
      <w:r w:rsidR="00E1042F" w:rsidRPr="00E1042F">
        <w:rPr>
          <w:sz w:val="28"/>
          <w:szCs w:val="28"/>
        </w:rPr>
        <w:t>hình giáo dục điện tử, lớp học thông minh ở những nơi có điều kiện; khuyến khích các cơ sở giáo dục sử dụng các phần mềm trong dạy học.</w:t>
      </w:r>
    </w:p>
    <w:p w:rsidR="003021B8" w:rsidRDefault="00DE1785" w:rsidP="00E84A6D">
      <w:pPr>
        <w:pStyle w:val="BodyText4"/>
        <w:shd w:val="clear" w:color="auto" w:fill="auto"/>
        <w:spacing w:before="40" w:line="264" w:lineRule="auto"/>
        <w:ind w:left="20" w:right="40" w:firstLine="700"/>
        <w:rPr>
          <w:sz w:val="28"/>
          <w:szCs w:val="28"/>
        </w:rPr>
      </w:pPr>
      <w:r>
        <w:rPr>
          <w:sz w:val="28"/>
          <w:szCs w:val="28"/>
        </w:rPr>
        <w:t>N</w:t>
      </w:r>
      <w:r w:rsidR="00E1042F" w:rsidRPr="00E1042F">
        <w:rPr>
          <w:sz w:val="28"/>
          <w:szCs w:val="28"/>
        </w:rPr>
        <w:t xml:space="preserve">âng cao kỹ năng ứng dụng công nghệ thông tin cho cán bộ, công chức, viên chức, học sinh, sinh viên; </w:t>
      </w:r>
      <w:r>
        <w:rPr>
          <w:sz w:val="28"/>
          <w:szCs w:val="28"/>
        </w:rPr>
        <w:t>triển</w:t>
      </w:r>
      <w:r w:rsidR="00E1042F" w:rsidRPr="00E1042F">
        <w:rPr>
          <w:sz w:val="28"/>
          <w:szCs w:val="28"/>
        </w:rPr>
        <w:t xml:space="preserve"> khai các giải pháp nâng cao </w:t>
      </w:r>
      <w:r>
        <w:rPr>
          <w:sz w:val="28"/>
          <w:szCs w:val="28"/>
        </w:rPr>
        <w:t>chất</w:t>
      </w:r>
      <w:r w:rsidR="00E1042F" w:rsidRPr="00E1042F">
        <w:rPr>
          <w:sz w:val="28"/>
          <w:szCs w:val="28"/>
        </w:rPr>
        <w:t xml:space="preserve"> </w:t>
      </w:r>
      <w:r>
        <w:rPr>
          <w:sz w:val="28"/>
          <w:szCs w:val="28"/>
        </w:rPr>
        <w:t>lượng</w:t>
      </w:r>
      <w:r w:rsidR="00E1042F" w:rsidRPr="00E1042F">
        <w:rPr>
          <w:sz w:val="28"/>
          <w:szCs w:val="28"/>
        </w:rPr>
        <w:t xml:space="preserve"> phát </w:t>
      </w:r>
      <w:r>
        <w:rPr>
          <w:sz w:val="28"/>
          <w:szCs w:val="28"/>
        </w:rPr>
        <w:t>triển nguồn</w:t>
      </w:r>
      <w:r w:rsidR="00E1042F" w:rsidRPr="00E1042F">
        <w:rPr>
          <w:sz w:val="28"/>
          <w:szCs w:val="28"/>
        </w:rPr>
        <w:t xml:space="preserve"> nhân lực công nghệ </w:t>
      </w:r>
      <w:r>
        <w:rPr>
          <w:sz w:val="28"/>
          <w:szCs w:val="28"/>
        </w:rPr>
        <w:t>t</w:t>
      </w:r>
      <w:r w:rsidR="00E1042F" w:rsidRPr="00E1042F">
        <w:rPr>
          <w:sz w:val="28"/>
          <w:szCs w:val="28"/>
        </w:rPr>
        <w:t>hông tin đáp ứng y</w:t>
      </w:r>
      <w:r>
        <w:rPr>
          <w:sz w:val="28"/>
          <w:szCs w:val="28"/>
        </w:rPr>
        <w:t>êu cầu</w:t>
      </w:r>
      <w:r w:rsidR="00E1042F" w:rsidRPr="00E1042F">
        <w:rPr>
          <w:sz w:val="28"/>
          <w:szCs w:val="28"/>
        </w:rPr>
        <w:t xml:space="preserve"> thị trường lao động trong </w:t>
      </w:r>
      <w:r>
        <w:rPr>
          <w:sz w:val="28"/>
          <w:szCs w:val="28"/>
        </w:rPr>
        <w:t xml:space="preserve">bối </w:t>
      </w:r>
      <w:r w:rsidR="00E1042F" w:rsidRPr="00E1042F">
        <w:rPr>
          <w:sz w:val="28"/>
          <w:szCs w:val="28"/>
        </w:rPr>
        <w:t>cảnh hội nhập quốc tế và</w:t>
      </w:r>
      <w:r>
        <w:rPr>
          <w:sz w:val="28"/>
          <w:szCs w:val="28"/>
        </w:rPr>
        <w:t xml:space="preserve"> cuộc cách mạng công nghiệp 4.0</w:t>
      </w:r>
      <w:r w:rsidR="003021B8">
        <w:rPr>
          <w:sz w:val="28"/>
          <w:szCs w:val="28"/>
        </w:rPr>
        <w:t>.</w:t>
      </w:r>
    </w:p>
    <w:p w:rsidR="00B5067B" w:rsidRPr="00B5067B" w:rsidRDefault="00B5067B" w:rsidP="00E84A6D">
      <w:pPr>
        <w:pStyle w:val="BodyText4"/>
        <w:shd w:val="clear" w:color="auto" w:fill="auto"/>
        <w:spacing w:before="40" w:line="264" w:lineRule="auto"/>
        <w:ind w:left="20" w:right="40" w:firstLine="700"/>
        <w:rPr>
          <w:sz w:val="12"/>
          <w:szCs w:val="28"/>
        </w:rPr>
      </w:pPr>
    </w:p>
    <w:p w:rsidR="00AB7298" w:rsidRPr="00AB7298" w:rsidRDefault="007F4640" w:rsidP="00E84A6D">
      <w:pPr>
        <w:spacing w:before="40" w:line="264" w:lineRule="auto"/>
        <w:ind w:firstLine="720"/>
        <w:jc w:val="both"/>
        <w:rPr>
          <w:rFonts w:ascii="Times New Roman" w:hAnsi="Times New Roman"/>
          <w:b w:val="0"/>
          <w:i/>
          <w:lang w:val="pl-PL"/>
        </w:rPr>
      </w:pPr>
      <w:r>
        <w:rPr>
          <w:rFonts w:ascii="Times New Roman" w:hAnsi="Times New Roman"/>
          <w:b w:val="0"/>
          <w:i/>
          <w:lang w:val="pl-PL"/>
        </w:rPr>
        <w:t>2.6</w:t>
      </w:r>
      <w:r w:rsidRPr="007D54FA">
        <w:rPr>
          <w:rFonts w:ascii="Times New Roman" w:hAnsi="Times New Roman"/>
          <w:b w:val="0"/>
          <w:i/>
          <w:lang w:val="pl-PL"/>
        </w:rPr>
        <w:t xml:space="preserve">. </w:t>
      </w:r>
      <w:r>
        <w:rPr>
          <w:rFonts w:ascii="Times New Roman" w:hAnsi="Times New Roman"/>
          <w:b w:val="0"/>
          <w:i/>
          <w:lang w:val="pl-PL"/>
        </w:rPr>
        <w:t>Tăng cường cơ sở vật chất bảo đảm chất lượng các hoạt động giáo dục và đào tạo</w:t>
      </w:r>
    </w:p>
    <w:p w:rsidR="00FF4317" w:rsidRDefault="00C04447" w:rsidP="00E84A6D">
      <w:pPr>
        <w:pStyle w:val="BodyText4"/>
        <w:shd w:val="clear" w:color="auto" w:fill="auto"/>
        <w:tabs>
          <w:tab w:val="left" w:pos="709"/>
        </w:tabs>
        <w:spacing w:before="40" w:line="264" w:lineRule="auto"/>
        <w:ind w:right="40"/>
        <w:rPr>
          <w:sz w:val="28"/>
          <w:szCs w:val="28"/>
        </w:rPr>
      </w:pPr>
      <w:r>
        <w:rPr>
          <w:sz w:val="28"/>
          <w:szCs w:val="28"/>
        </w:rPr>
        <w:tab/>
      </w:r>
      <w:r w:rsidRPr="00C04447">
        <w:rPr>
          <w:sz w:val="28"/>
          <w:szCs w:val="28"/>
        </w:rPr>
        <w:t>Tổ chức rà soát, đánh giá thực trạng, xây dựng mới, sửa chữa, cải tạo phòng học, các phòng chức năng, nhà vệ sinh, công trình nước sạch và mua sắm b</w:t>
      </w:r>
      <w:r>
        <w:rPr>
          <w:sz w:val="28"/>
          <w:szCs w:val="28"/>
        </w:rPr>
        <w:t>ổ</w:t>
      </w:r>
      <w:r w:rsidRPr="00C04447">
        <w:rPr>
          <w:sz w:val="28"/>
          <w:szCs w:val="28"/>
        </w:rPr>
        <w:t xml:space="preserve"> sung các thiết bị dạy học còn </w:t>
      </w:r>
      <w:r>
        <w:rPr>
          <w:sz w:val="28"/>
          <w:szCs w:val="28"/>
        </w:rPr>
        <w:t>thiếu</w:t>
      </w:r>
      <w:r w:rsidRPr="00C04447">
        <w:rPr>
          <w:sz w:val="28"/>
          <w:szCs w:val="28"/>
        </w:rPr>
        <w:t>.</w:t>
      </w:r>
      <w:r w:rsidR="00FF4317">
        <w:rPr>
          <w:sz w:val="28"/>
          <w:szCs w:val="28"/>
        </w:rPr>
        <w:t xml:space="preserve"> </w:t>
      </w:r>
      <w:r w:rsidR="00FF4317" w:rsidRPr="00C04447">
        <w:rPr>
          <w:sz w:val="28"/>
          <w:szCs w:val="28"/>
        </w:rPr>
        <w:t xml:space="preserve">Giải quyết dứt điểm tình trạng thiếu nhà vệ sinh và công trình </w:t>
      </w:r>
      <w:r w:rsidR="00FF4317">
        <w:rPr>
          <w:sz w:val="28"/>
          <w:szCs w:val="28"/>
        </w:rPr>
        <w:t>nước</w:t>
      </w:r>
      <w:r w:rsidR="00FF4317" w:rsidRPr="00C04447">
        <w:rPr>
          <w:sz w:val="28"/>
          <w:szCs w:val="28"/>
        </w:rPr>
        <w:t xml:space="preserve"> sạch trong các cơ sở giáo dục; không đưa vào sử dụng các công trình trường, lớp học, nhà vệ sinh chưa đảm bảo an toàn theo quy định.</w:t>
      </w:r>
    </w:p>
    <w:p w:rsidR="00C04447" w:rsidRPr="00C04447" w:rsidRDefault="00FF4317" w:rsidP="00E84A6D">
      <w:pPr>
        <w:pStyle w:val="BodyText4"/>
        <w:shd w:val="clear" w:color="auto" w:fill="auto"/>
        <w:tabs>
          <w:tab w:val="left" w:pos="709"/>
        </w:tabs>
        <w:spacing w:before="40" w:line="264" w:lineRule="auto"/>
        <w:ind w:right="40"/>
        <w:rPr>
          <w:sz w:val="28"/>
          <w:szCs w:val="28"/>
        </w:rPr>
      </w:pPr>
      <w:r>
        <w:rPr>
          <w:sz w:val="28"/>
          <w:szCs w:val="28"/>
        </w:rPr>
        <w:tab/>
      </w:r>
      <w:r w:rsidR="00C04447" w:rsidRPr="00FF4317">
        <w:rPr>
          <w:sz w:val="28"/>
          <w:szCs w:val="28"/>
          <w:lang w:val="pl-PL"/>
        </w:rPr>
        <w:t>Xác định nhu cầu về cơ sở vật chất và thiết bị dạy học cho từng địa phương, từng vùng miền; xây dựng kế hoạch tổng thể triển khai công tác xây dựng cơ sở vật chất, thiết bị trường học đồng bộ với lộ trình đổi mới chương trình giáo dục phổ thông; xây dựng các chương trình, đề án cơ sở vật chất và thiết bị dạy học để xây dựng trường chuẩn quốc gia và các yếu tố đảm bảo chất lượng giáo dục, ưu tiên các địa phương khó khăn, miền núi, vùng đồng bào dân tộc</w:t>
      </w:r>
      <w:r w:rsidR="00C04447" w:rsidRPr="00FF4317">
        <w:rPr>
          <w:b/>
          <w:sz w:val="28"/>
          <w:szCs w:val="28"/>
          <w:lang w:val="pl-PL"/>
        </w:rPr>
        <w:t xml:space="preserve"> </w:t>
      </w:r>
      <w:r w:rsidR="00C04447" w:rsidRPr="00FF4317">
        <w:rPr>
          <w:sz w:val="28"/>
          <w:szCs w:val="28"/>
          <w:lang w:val="pl-PL"/>
        </w:rPr>
        <w:t>và lớp 1</w:t>
      </w:r>
      <w:r>
        <w:rPr>
          <w:sz w:val="28"/>
          <w:szCs w:val="28"/>
          <w:lang w:val="pl-PL"/>
        </w:rPr>
        <w:t>.</w:t>
      </w:r>
    </w:p>
    <w:p w:rsidR="007F4640" w:rsidRPr="00DB61E6" w:rsidRDefault="00C04447" w:rsidP="00E84A6D">
      <w:pPr>
        <w:pStyle w:val="BodyText4"/>
        <w:shd w:val="clear" w:color="auto" w:fill="auto"/>
        <w:tabs>
          <w:tab w:val="left" w:pos="709"/>
          <w:tab w:val="left" w:pos="993"/>
        </w:tabs>
        <w:spacing w:before="40" w:line="264" w:lineRule="auto"/>
        <w:ind w:right="40"/>
        <w:rPr>
          <w:sz w:val="28"/>
          <w:szCs w:val="28"/>
        </w:rPr>
      </w:pPr>
      <w:r>
        <w:rPr>
          <w:sz w:val="28"/>
          <w:szCs w:val="28"/>
        </w:rPr>
        <w:tab/>
      </w:r>
      <w:r w:rsidRPr="00C04447">
        <w:rPr>
          <w:sz w:val="28"/>
          <w:szCs w:val="28"/>
        </w:rPr>
        <w:t xml:space="preserve">Thực hiện lồng ghép có hiệu quả các chương trình, </w:t>
      </w:r>
      <w:r>
        <w:rPr>
          <w:sz w:val="28"/>
          <w:szCs w:val="28"/>
        </w:rPr>
        <w:t>đ</w:t>
      </w:r>
      <w:r w:rsidRPr="00C04447">
        <w:rPr>
          <w:sz w:val="28"/>
          <w:szCs w:val="28"/>
        </w:rPr>
        <w:t xml:space="preserve">ề án, dự án nhằm tăng cường các nguồn lực đầu tư cơ sở vật chất, </w:t>
      </w:r>
      <w:r w:rsidR="00B5067B">
        <w:rPr>
          <w:sz w:val="28"/>
          <w:szCs w:val="28"/>
        </w:rPr>
        <w:t xml:space="preserve">trang </w:t>
      </w:r>
      <w:r w:rsidRPr="00C04447">
        <w:rPr>
          <w:sz w:val="28"/>
          <w:szCs w:val="28"/>
        </w:rPr>
        <w:t xml:space="preserve">thiết bị </w:t>
      </w:r>
      <w:r w:rsidR="00B5067B">
        <w:rPr>
          <w:sz w:val="28"/>
          <w:szCs w:val="28"/>
        </w:rPr>
        <w:t xml:space="preserve">phục vụ </w:t>
      </w:r>
      <w:r w:rsidR="00FF4317">
        <w:rPr>
          <w:sz w:val="28"/>
          <w:szCs w:val="28"/>
        </w:rPr>
        <w:t>d</w:t>
      </w:r>
      <w:r w:rsidRPr="00C04447">
        <w:rPr>
          <w:sz w:val="28"/>
          <w:szCs w:val="28"/>
        </w:rPr>
        <w:t>ạy</w:t>
      </w:r>
      <w:r w:rsidR="00B5067B">
        <w:rPr>
          <w:sz w:val="28"/>
          <w:szCs w:val="28"/>
        </w:rPr>
        <w:t xml:space="preserve"> và</w:t>
      </w:r>
      <w:r w:rsidRPr="00C04447">
        <w:rPr>
          <w:sz w:val="28"/>
          <w:szCs w:val="28"/>
        </w:rPr>
        <w:t xml:space="preserve"> học.</w:t>
      </w:r>
    </w:p>
    <w:p w:rsidR="00887C6C" w:rsidRPr="00B5067B" w:rsidRDefault="00887C6C" w:rsidP="00E84A6D">
      <w:pPr>
        <w:pStyle w:val="Bodytext20"/>
        <w:shd w:val="clear" w:color="auto" w:fill="auto"/>
        <w:spacing w:before="40" w:after="0" w:line="264" w:lineRule="auto"/>
        <w:rPr>
          <w:sz w:val="2"/>
          <w:szCs w:val="28"/>
        </w:rPr>
      </w:pPr>
    </w:p>
    <w:p w:rsidR="00887C6C" w:rsidRPr="00FC2082" w:rsidRDefault="00887C6C" w:rsidP="00E84A6D">
      <w:pPr>
        <w:pStyle w:val="Bodytext20"/>
        <w:shd w:val="clear" w:color="auto" w:fill="auto"/>
        <w:spacing w:before="40" w:after="0" w:line="264" w:lineRule="auto"/>
        <w:ind w:firstLine="600"/>
        <w:rPr>
          <w:sz w:val="28"/>
          <w:szCs w:val="28"/>
        </w:rPr>
      </w:pPr>
      <w:r w:rsidRPr="00FC2082">
        <w:rPr>
          <w:sz w:val="28"/>
          <w:szCs w:val="28"/>
        </w:rPr>
        <w:lastRenderedPageBreak/>
        <w:t xml:space="preserve">Để thực hiện tốt các nhóm nhiệm vụ chủ yếu nêu trên, </w:t>
      </w:r>
      <w:r w:rsidR="00B5067B" w:rsidRPr="00FC2082">
        <w:rPr>
          <w:sz w:val="28"/>
          <w:szCs w:val="28"/>
        </w:rPr>
        <w:t xml:space="preserve">Ủy ban nhân dân </w:t>
      </w:r>
      <w:r w:rsidRPr="00FC2082">
        <w:rPr>
          <w:sz w:val="28"/>
          <w:szCs w:val="28"/>
        </w:rPr>
        <w:t>tỉnh yêu cầu Giám đốc Sở Giáo dục và Đào tạo, thủ trưởng các sở, ban, ngành có liên quan, Chủ tịch Ủy ban nhân dân các huyện, thị xã, thành phố triển khai thực hiện nghiêm túc Chỉ thị này; đề nghị các cấp uỷ Đảng, chính quyền, các tổ chức chính trị - xã hội và đoàn thể quan tâm tạo mọi điều kiện thuận lợi để năm học 201</w:t>
      </w:r>
      <w:r w:rsidR="00FF4317" w:rsidRPr="00FC2082">
        <w:rPr>
          <w:sz w:val="28"/>
          <w:szCs w:val="28"/>
        </w:rPr>
        <w:t>8</w:t>
      </w:r>
      <w:r w:rsidRPr="00FC2082">
        <w:rPr>
          <w:sz w:val="28"/>
          <w:szCs w:val="28"/>
        </w:rPr>
        <w:t>-201</w:t>
      </w:r>
      <w:r w:rsidR="00FF4317" w:rsidRPr="00FC2082">
        <w:rPr>
          <w:sz w:val="28"/>
          <w:szCs w:val="28"/>
        </w:rPr>
        <w:t>9</w:t>
      </w:r>
      <w:r w:rsidRPr="00FC2082">
        <w:rPr>
          <w:sz w:val="28"/>
          <w:szCs w:val="28"/>
        </w:rPr>
        <w:t xml:space="preserve"> đạt kết quả tốt.</w:t>
      </w:r>
    </w:p>
    <w:p w:rsidR="00887C6C" w:rsidRPr="00FC2082" w:rsidRDefault="00887C6C" w:rsidP="00E84A6D">
      <w:pPr>
        <w:pStyle w:val="Bodytext20"/>
        <w:shd w:val="clear" w:color="auto" w:fill="auto"/>
        <w:spacing w:before="40" w:after="0" w:line="264" w:lineRule="auto"/>
        <w:ind w:firstLine="600"/>
        <w:rPr>
          <w:sz w:val="28"/>
          <w:szCs w:val="28"/>
        </w:rPr>
      </w:pPr>
      <w:r w:rsidRPr="00FC2082">
        <w:rPr>
          <w:sz w:val="28"/>
          <w:szCs w:val="28"/>
        </w:rPr>
        <w:t>Chỉ thị này được phổ biến tới cán bộ, công chức, viên chức ở các cấp quản lý giáo dục, nhà giáo ở các cơ sở giáo dục mầm non, giáo dục phổ thông, giáo dục thường xuyên để quán triệt và thực hiện.</w:t>
      </w:r>
    </w:p>
    <w:p w:rsidR="00B62A9A" w:rsidRDefault="00B62A9A" w:rsidP="00887C6C">
      <w:pPr>
        <w:pStyle w:val="Bodytext20"/>
        <w:shd w:val="clear" w:color="auto" w:fill="auto"/>
        <w:spacing w:before="0" w:after="120" w:line="240" w:lineRule="auto"/>
        <w:ind w:firstLine="600"/>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395"/>
      </w:tblGrid>
      <w:tr w:rsidR="00B62A9A" w:rsidTr="0052009D">
        <w:tc>
          <w:tcPr>
            <w:tcW w:w="4644" w:type="dxa"/>
          </w:tcPr>
          <w:p w:rsidR="00B62A9A" w:rsidRDefault="00B62A9A" w:rsidP="00B62A9A">
            <w:pPr>
              <w:pStyle w:val="Heading3"/>
              <w:outlineLvl w:val="2"/>
              <w:rPr>
                <w:rFonts w:ascii="Times New Roman" w:hAnsi="Times New Roman"/>
                <w:b/>
                <w:bCs/>
              </w:rPr>
            </w:pPr>
            <w:r>
              <w:rPr>
                <w:rFonts w:ascii="Times New Roman" w:hAnsi="Times New Roman"/>
                <w:b/>
                <w:bCs/>
                <w:i/>
                <w:sz w:val="24"/>
                <w:szCs w:val="24"/>
              </w:rPr>
              <w:t xml:space="preserve">Nơi nhận:                                                                                     </w:t>
            </w:r>
            <w:r>
              <w:rPr>
                <w:rFonts w:ascii="Times New Roman" w:hAnsi="Times New Roman"/>
                <w:b/>
                <w:bCs/>
              </w:rPr>
              <w:t xml:space="preserve">                                                                            </w:t>
            </w:r>
          </w:p>
          <w:p w:rsidR="00B62A9A" w:rsidRDefault="00B62A9A" w:rsidP="00B62A9A">
            <w:pPr>
              <w:rPr>
                <w:rFonts w:ascii="Times New Roman" w:hAnsi="Times New Roman"/>
                <w:b w:val="0"/>
                <w:bCs w:val="0"/>
                <w:sz w:val="6"/>
              </w:rPr>
            </w:pPr>
          </w:p>
          <w:p w:rsidR="00B62A9A" w:rsidRDefault="00B62A9A" w:rsidP="00B62A9A">
            <w:pPr>
              <w:rPr>
                <w:rFonts w:ascii="Times New Roman" w:hAnsi="Times New Roman"/>
                <w:b w:val="0"/>
                <w:bCs w:val="0"/>
                <w:sz w:val="22"/>
              </w:rPr>
            </w:pPr>
            <w:r>
              <w:rPr>
                <w:rFonts w:ascii="Times New Roman" w:hAnsi="Times New Roman"/>
                <w:b w:val="0"/>
                <w:bCs w:val="0"/>
                <w:sz w:val="22"/>
              </w:rPr>
              <w:t>- Bộ GD&amp;ĐT;</w:t>
            </w:r>
          </w:p>
          <w:p w:rsidR="00B62A9A" w:rsidRDefault="002E1B4B" w:rsidP="00B62A9A">
            <w:pPr>
              <w:jc w:val="both"/>
              <w:rPr>
                <w:rFonts w:ascii="Times New Roman" w:hAnsi="Times New Roman"/>
                <w:b w:val="0"/>
                <w:bCs w:val="0"/>
                <w:sz w:val="22"/>
              </w:rPr>
            </w:pPr>
            <w:r>
              <w:rPr>
                <w:rFonts w:ascii="Times New Roman" w:hAnsi="Times New Roman"/>
                <w:b w:val="0"/>
                <w:bCs w:val="0"/>
                <w:sz w:val="22"/>
              </w:rPr>
              <w:t xml:space="preserve">- Thường trực Tỉnh uỷ, TT HĐND </w:t>
            </w:r>
            <w:r w:rsidR="00B62A9A">
              <w:rPr>
                <w:rFonts w:ascii="Times New Roman" w:hAnsi="Times New Roman"/>
                <w:b w:val="0"/>
                <w:bCs w:val="0"/>
                <w:sz w:val="22"/>
              </w:rPr>
              <w:t>tỉnh;</w:t>
            </w:r>
          </w:p>
          <w:p w:rsidR="00740195" w:rsidRDefault="00740195" w:rsidP="00B62A9A">
            <w:pPr>
              <w:jc w:val="both"/>
              <w:rPr>
                <w:rFonts w:ascii="Times New Roman" w:hAnsi="Times New Roman"/>
                <w:b w:val="0"/>
                <w:bCs w:val="0"/>
                <w:sz w:val="22"/>
              </w:rPr>
            </w:pPr>
            <w:r>
              <w:rPr>
                <w:rFonts w:ascii="Times New Roman" w:hAnsi="Times New Roman"/>
                <w:b w:val="0"/>
                <w:bCs w:val="0"/>
                <w:sz w:val="22"/>
              </w:rPr>
              <w:t>- CT, các PCT UBND tỉnh;</w:t>
            </w:r>
          </w:p>
          <w:p w:rsidR="00740195" w:rsidRDefault="00B62A9A" w:rsidP="00740195">
            <w:pPr>
              <w:jc w:val="both"/>
              <w:rPr>
                <w:rFonts w:ascii="Times New Roman" w:hAnsi="Times New Roman"/>
                <w:b w:val="0"/>
                <w:bCs w:val="0"/>
                <w:sz w:val="22"/>
              </w:rPr>
            </w:pPr>
            <w:r>
              <w:rPr>
                <w:rFonts w:ascii="Times New Roman" w:hAnsi="Times New Roman"/>
                <w:b w:val="0"/>
                <w:bCs w:val="0"/>
                <w:sz w:val="22"/>
              </w:rPr>
              <w:t xml:space="preserve">- </w:t>
            </w:r>
            <w:r w:rsidR="00740195">
              <w:rPr>
                <w:rFonts w:ascii="Times New Roman" w:hAnsi="Times New Roman"/>
                <w:b w:val="0"/>
                <w:bCs w:val="0"/>
                <w:sz w:val="22"/>
              </w:rPr>
              <w:t>UBMT TQVN tỉnh;</w:t>
            </w:r>
          </w:p>
          <w:p w:rsidR="00B62A9A" w:rsidRDefault="00740195" w:rsidP="00B62A9A">
            <w:pPr>
              <w:jc w:val="both"/>
              <w:rPr>
                <w:rFonts w:ascii="Times New Roman" w:hAnsi="Times New Roman"/>
                <w:b w:val="0"/>
                <w:bCs w:val="0"/>
                <w:sz w:val="22"/>
              </w:rPr>
            </w:pPr>
            <w:r>
              <w:rPr>
                <w:rFonts w:ascii="Times New Roman" w:hAnsi="Times New Roman"/>
                <w:b w:val="0"/>
                <w:bCs w:val="0"/>
                <w:sz w:val="22"/>
              </w:rPr>
              <w:t xml:space="preserve">- </w:t>
            </w:r>
            <w:r w:rsidR="00B62A9A">
              <w:rPr>
                <w:rFonts w:ascii="Times New Roman" w:hAnsi="Times New Roman"/>
                <w:b w:val="0"/>
                <w:bCs w:val="0"/>
                <w:sz w:val="22"/>
              </w:rPr>
              <w:t>Đoàn đại biểu Quốc hội tỉnh;</w:t>
            </w:r>
          </w:p>
          <w:p w:rsidR="00B62A9A" w:rsidRDefault="00B62A9A" w:rsidP="00B62A9A">
            <w:pPr>
              <w:jc w:val="both"/>
              <w:rPr>
                <w:rFonts w:ascii="Times New Roman" w:hAnsi="Times New Roman"/>
                <w:b w:val="0"/>
                <w:bCs w:val="0"/>
                <w:sz w:val="22"/>
              </w:rPr>
            </w:pPr>
            <w:r>
              <w:rPr>
                <w:rFonts w:ascii="Times New Roman" w:hAnsi="Times New Roman"/>
                <w:b w:val="0"/>
                <w:bCs w:val="0"/>
                <w:sz w:val="22"/>
              </w:rPr>
              <w:t xml:space="preserve">- Các sở, ban, ngành, đoàn thể cấp tỉnh; </w:t>
            </w:r>
          </w:p>
          <w:p w:rsidR="00740195" w:rsidRDefault="00740195" w:rsidP="00B62A9A">
            <w:pPr>
              <w:jc w:val="both"/>
              <w:rPr>
                <w:rFonts w:ascii="Times New Roman" w:hAnsi="Times New Roman"/>
                <w:b w:val="0"/>
                <w:bCs w:val="0"/>
                <w:sz w:val="22"/>
              </w:rPr>
            </w:pPr>
            <w:r>
              <w:rPr>
                <w:rFonts w:ascii="Times New Roman" w:hAnsi="Times New Roman"/>
                <w:b w:val="0"/>
                <w:bCs w:val="0"/>
                <w:sz w:val="22"/>
              </w:rPr>
              <w:t>- UBND các huyện, thị xã, thành phố;</w:t>
            </w:r>
          </w:p>
          <w:p w:rsidR="00B62A9A" w:rsidRDefault="00B62A9A" w:rsidP="00B62A9A">
            <w:pPr>
              <w:jc w:val="both"/>
              <w:rPr>
                <w:rFonts w:ascii="Times New Roman" w:hAnsi="Times New Roman"/>
                <w:b w:val="0"/>
                <w:bCs w:val="0"/>
                <w:sz w:val="22"/>
              </w:rPr>
            </w:pPr>
            <w:r>
              <w:rPr>
                <w:rFonts w:ascii="Times New Roman" w:hAnsi="Times New Roman"/>
                <w:b w:val="0"/>
                <w:bCs w:val="0"/>
                <w:sz w:val="22"/>
              </w:rPr>
              <w:t>- Trường Đại học Quảng Bình;</w:t>
            </w:r>
          </w:p>
          <w:p w:rsidR="00B62A9A" w:rsidRDefault="00740195" w:rsidP="00B62A9A">
            <w:pPr>
              <w:jc w:val="both"/>
              <w:rPr>
                <w:rFonts w:ascii="Times New Roman" w:hAnsi="Times New Roman"/>
                <w:b w:val="0"/>
                <w:bCs w:val="0"/>
                <w:sz w:val="22"/>
              </w:rPr>
            </w:pPr>
            <w:r>
              <w:rPr>
                <w:rFonts w:ascii="Times New Roman" w:hAnsi="Times New Roman"/>
                <w:b w:val="0"/>
                <w:bCs w:val="0"/>
                <w:sz w:val="22"/>
              </w:rPr>
              <w:t>- Báo QB, Đài PT-TH QB, Cổng TTĐT tỉnh;</w:t>
            </w:r>
          </w:p>
          <w:p w:rsidR="00B62A9A" w:rsidRDefault="00740195" w:rsidP="00B62A9A">
            <w:pPr>
              <w:jc w:val="both"/>
              <w:rPr>
                <w:rFonts w:ascii="Times New Roman" w:hAnsi="Times New Roman"/>
                <w:b w:val="0"/>
                <w:bCs w:val="0"/>
                <w:sz w:val="22"/>
              </w:rPr>
            </w:pPr>
            <w:r>
              <w:rPr>
                <w:rFonts w:ascii="Times New Roman" w:hAnsi="Times New Roman"/>
                <w:b w:val="0"/>
                <w:bCs w:val="0"/>
                <w:sz w:val="22"/>
              </w:rPr>
              <w:t xml:space="preserve">- Lưu VT, </w:t>
            </w:r>
            <w:r w:rsidR="00B62A9A">
              <w:rPr>
                <w:rFonts w:ascii="Times New Roman" w:hAnsi="Times New Roman"/>
                <w:b w:val="0"/>
                <w:bCs w:val="0"/>
                <w:sz w:val="22"/>
              </w:rPr>
              <w:t>VX</w:t>
            </w:r>
            <w:r>
              <w:rPr>
                <w:rFonts w:ascii="Times New Roman" w:hAnsi="Times New Roman"/>
                <w:b w:val="0"/>
                <w:bCs w:val="0"/>
                <w:sz w:val="22"/>
              </w:rPr>
              <w:t>.</w:t>
            </w:r>
          </w:p>
          <w:p w:rsidR="00B62A9A" w:rsidRDefault="00B62A9A" w:rsidP="00887C6C">
            <w:pPr>
              <w:pStyle w:val="Bodytext20"/>
              <w:shd w:val="clear" w:color="auto" w:fill="auto"/>
              <w:spacing w:before="0" w:after="120" w:line="240" w:lineRule="auto"/>
              <w:rPr>
                <w:i/>
                <w:sz w:val="28"/>
                <w:szCs w:val="28"/>
              </w:rPr>
            </w:pPr>
          </w:p>
        </w:tc>
        <w:tc>
          <w:tcPr>
            <w:tcW w:w="567" w:type="dxa"/>
          </w:tcPr>
          <w:p w:rsidR="00B62A9A" w:rsidRDefault="00B62A9A" w:rsidP="00887C6C">
            <w:pPr>
              <w:pStyle w:val="Bodytext20"/>
              <w:shd w:val="clear" w:color="auto" w:fill="auto"/>
              <w:spacing w:before="0" w:after="120" w:line="240" w:lineRule="auto"/>
              <w:rPr>
                <w:i/>
                <w:sz w:val="28"/>
                <w:szCs w:val="28"/>
              </w:rPr>
            </w:pPr>
          </w:p>
        </w:tc>
        <w:tc>
          <w:tcPr>
            <w:tcW w:w="4395" w:type="dxa"/>
          </w:tcPr>
          <w:p w:rsidR="00B62A9A" w:rsidRDefault="0052009D" w:rsidP="0052009D">
            <w:pPr>
              <w:pStyle w:val="Heading3"/>
              <w:jc w:val="center"/>
              <w:outlineLvl w:val="2"/>
              <w:rPr>
                <w:rFonts w:ascii="Times New Roman" w:hAnsi="Times New Roman"/>
                <w:b/>
                <w:bCs/>
                <w:sz w:val="26"/>
              </w:rPr>
            </w:pPr>
            <w:r>
              <w:rPr>
                <w:rFonts w:ascii="Times New Roman" w:hAnsi="Times New Roman"/>
                <w:b/>
                <w:bCs/>
                <w:sz w:val="26"/>
              </w:rPr>
              <w:t>KT.</w:t>
            </w:r>
            <w:r w:rsidR="00740195" w:rsidRPr="00740195">
              <w:rPr>
                <w:rFonts w:ascii="Times New Roman" w:hAnsi="Times New Roman"/>
                <w:b/>
                <w:bCs/>
                <w:sz w:val="26"/>
              </w:rPr>
              <w:t>CHỦ TỊCH</w:t>
            </w:r>
          </w:p>
          <w:p w:rsidR="0052009D" w:rsidRPr="0052009D" w:rsidRDefault="0052009D" w:rsidP="0052009D">
            <w:pPr>
              <w:tabs>
                <w:tab w:val="left" w:pos="1064"/>
              </w:tabs>
              <w:jc w:val="center"/>
              <w:rPr>
                <w:rFonts w:ascii="Times New Roman" w:hAnsi="Times New Roman"/>
              </w:rPr>
            </w:pPr>
            <w:r w:rsidRPr="0052009D">
              <w:rPr>
                <w:rFonts w:ascii="Times New Roman" w:hAnsi="Times New Roman"/>
                <w:sz w:val="26"/>
              </w:rPr>
              <w:t>PHÓ CHỦ TỊCH</w:t>
            </w:r>
          </w:p>
          <w:p w:rsidR="00740195" w:rsidRDefault="00740195" w:rsidP="0052009D">
            <w:pPr>
              <w:jc w:val="center"/>
            </w:pPr>
          </w:p>
          <w:p w:rsidR="00740195" w:rsidRPr="007269DD" w:rsidRDefault="007269DD" w:rsidP="0052009D">
            <w:pPr>
              <w:jc w:val="center"/>
              <w:rPr>
                <w:rFonts w:ascii="Arial" w:hAnsi="Arial" w:cs="Arial"/>
              </w:rPr>
            </w:pPr>
            <w:r>
              <w:rPr>
                <w:rFonts w:ascii="Arial" w:hAnsi="Arial" w:cs="Arial"/>
              </w:rPr>
              <w:t>Đã ký</w:t>
            </w:r>
            <w:bookmarkStart w:id="1" w:name="_GoBack"/>
            <w:bookmarkEnd w:id="1"/>
          </w:p>
          <w:p w:rsidR="00740195" w:rsidRDefault="00740195" w:rsidP="0052009D">
            <w:pPr>
              <w:jc w:val="center"/>
            </w:pPr>
          </w:p>
          <w:p w:rsidR="00740195" w:rsidRDefault="00740195" w:rsidP="0052009D">
            <w:pPr>
              <w:jc w:val="center"/>
            </w:pPr>
          </w:p>
          <w:p w:rsidR="00740195" w:rsidRPr="00740195" w:rsidRDefault="0052009D" w:rsidP="0052009D">
            <w:pPr>
              <w:jc w:val="center"/>
              <w:rPr>
                <w:rFonts w:ascii="Times New Roman" w:hAnsi="Times New Roman"/>
              </w:rPr>
            </w:pPr>
            <w:r>
              <w:rPr>
                <w:rFonts w:ascii="Times New Roman" w:hAnsi="Times New Roman"/>
              </w:rPr>
              <w:t>Trần Tiến Dũng</w:t>
            </w:r>
          </w:p>
          <w:p w:rsidR="00B62A9A" w:rsidRDefault="00B62A9A" w:rsidP="00B62A9A">
            <w:pPr>
              <w:pStyle w:val="Bodytext20"/>
              <w:shd w:val="clear" w:color="auto" w:fill="auto"/>
              <w:spacing w:before="0" w:after="120" w:line="240" w:lineRule="auto"/>
              <w:jc w:val="center"/>
              <w:rPr>
                <w:i/>
                <w:sz w:val="28"/>
                <w:szCs w:val="28"/>
              </w:rPr>
            </w:pPr>
          </w:p>
        </w:tc>
      </w:tr>
    </w:tbl>
    <w:p w:rsidR="00B62A9A" w:rsidRDefault="00B62A9A" w:rsidP="00887C6C">
      <w:pPr>
        <w:pStyle w:val="Bodytext20"/>
        <w:shd w:val="clear" w:color="auto" w:fill="auto"/>
        <w:spacing w:before="0" w:after="120" w:line="240" w:lineRule="auto"/>
        <w:ind w:firstLine="600"/>
        <w:rPr>
          <w:i/>
          <w:sz w:val="28"/>
          <w:szCs w:val="28"/>
        </w:rPr>
      </w:pPr>
    </w:p>
    <w:p w:rsidR="00887C6C" w:rsidRDefault="00887C6C" w:rsidP="00887C6C">
      <w:pPr>
        <w:spacing w:after="120"/>
        <w:ind w:firstLine="720"/>
        <w:jc w:val="both"/>
        <w:rPr>
          <w:rFonts w:ascii="Times New Roman" w:hAnsi="Times New Roman"/>
          <w:b w:val="0"/>
          <w:bCs w:val="0"/>
          <w:sz w:val="12"/>
          <w:szCs w:val="12"/>
        </w:rPr>
      </w:pPr>
    </w:p>
    <w:p w:rsidR="00887C6C" w:rsidRDefault="00887C6C" w:rsidP="00887C6C">
      <w:pPr>
        <w:spacing w:after="120"/>
        <w:ind w:firstLine="720"/>
        <w:jc w:val="both"/>
        <w:rPr>
          <w:rFonts w:ascii="Times New Roman" w:hAnsi="Times New Roman"/>
          <w:b w:val="0"/>
          <w:bCs w:val="0"/>
          <w:sz w:val="6"/>
          <w:szCs w:val="12"/>
        </w:rPr>
      </w:pPr>
    </w:p>
    <w:p w:rsidR="00585467" w:rsidRPr="00585467" w:rsidRDefault="00585467" w:rsidP="00887C6C">
      <w:pPr>
        <w:spacing w:after="120"/>
        <w:ind w:firstLine="720"/>
        <w:jc w:val="both"/>
        <w:rPr>
          <w:rFonts w:ascii="Times New Roman" w:hAnsi="Times New Roman"/>
          <w:b w:val="0"/>
          <w:bCs w:val="0"/>
          <w:sz w:val="2"/>
          <w:szCs w:val="12"/>
        </w:rPr>
      </w:pPr>
    </w:p>
    <w:p w:rsidR="00DB61E6" w:rsidRPr="00DB61E6" w:rsidRDefault="00DB61E6" w:rsidP="00887C6C">
      <w:pPr>
        <w:spacing w:after="120"/>
        <w:ind w:firstLine="720"/>
        <w:jc w:val="both"/>
        <w:rPr>
          <w:rFonts w:ascii="Times New Roman" w:hAnsi="Times New Roman"/>
          <w:b w:val="0"/>
          <w:bCs w:val="0"/>
          <w:sz w:val="2"/>
          <w:szCs w:val="12"/>
        </w:rPr>
      </w:pPr>
    </w:p>
    <w:p w:rsidR="00887C6C" w:rsidRDefault="00887C6C" w:rsidP="00B62A9A">
      <w:pPr>
        <w:pStyle w:val="Heading3"/>
        <w:rPr>
          <w:rFonts w:ascii="Times New Roman" w:hAnsi="Times New Roman"/>
          <w:b/>
          <w:bCs/>
          <w:sz w:val="22"/>
        </w:rPr>
      </w:pPr>
      <w:r>
        <w:rPr>
          <w:rFonts w:ascii="Times New Roman" w:hAnsi="Times New Roman"/>
          <w:b/>
          <w:bCs/>
          <w:sz w:val="24"/>
          <w:szCs w:val="24"/>
        </w:rPr>
        <w:t xml:space="preserve">  </w:t>
      </w:r>
    </w:p>
    <w:p w:rsidR="00887C6C" w:rsidRDefault="00887C6C" w:rsidP="00887C6C"/>
    <w:p w:rsidR="008D624D" w:rsidRDefault="008D624D"/>
    <w:sectPr w:rsidR="008D624D" w:rsidSect="00E61A3A">
      <w:footerReference w:type="default" r:id="rId8"/>
      <w:pgSz w:w="11907" w:h="16840" w:code="9"/>
      <w:pgMar w:top="1021" w:right="851" w:bottom="1021" w:left="1474" w:header="720" w:footer="30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B0" w:rsidRDefault="00516BB0" w:rsidP="007D54FA">
      <w:r>
        <w:separator/>
      </w:r>
    </w:p>
  </w:endnote>
  <w:endnote w:type="continuationSeparator" w:id="0">
    <w:p w:rsidR="00516BB0" w:rsidRDefault="00516BB0" w:rsidP="007D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112"/>
      <w:docPartObj>
        <w:docPartGallery w:val="Page Numbers (Bottom of Page)"/>
        <w:docPartUnique/>
      </w:docPartObj>
    </w:sdtPr>
    <w:sdtEndPr>
      <w:rPr>
        <w:b w:val="0"/>
      </w:rPr>
    </w:sdtEndPr>
    <w:sdtContent>
      <w:p w:rsidR="007D54FA" w:rsidRPr="00695DB3" w:rsidRDefault="00D34F92">
        <w:pPr>
          <w:pStyle w:val="Footer"/>
          <w:jc w:val="center"/>
          <w:rPr>
            <w:b w:val="0"/>
          </w:rPr>
        </w:pPr>
        <w:r w:rsidRPr="00695DB3">
          <w:rPr>
            <w:b w:val="0"/>
          </w:rPr>
          <w:fldChar w:fldCharType="begin"/>
        </w:r>
        <w:r w:rsidRPr="00695DB3">
          <w:rPr>
            <w:b w:val="0"/>
          </w:rPr>
          <w:instrText xml:space="preserve"> PAGE   \* MERGEFORMAT </w:instrText>
        </w:r>
        <w:r w:rsidRPr="00695DB3">
          <w:rPr>
            <w:b w:val="0"/>
          </w:rPr>
          <w:fldChar w:fldCharType="separate"/>
        </w:r>
        <w:r w:rsidR="007269DD">
          <w:rPr>
            <w:b w:val="0"/>
            <w:noProof/>
          </w:rPr>
          <w:t>5</w:t>
        </w:r>
        <w:r w:rsidRPr="00695DB3">
          <w:rPr>
            <w:b w:val="0"/>
            <w:noProof/>
          </w:rPr>
          <w:fldChar w:fldCharType="end"/>
        </w:r>
      </w:p>
    </w:sdtContent>
  </w:sdt>
  <w:p w:rsidR="007D54FA" w:rsidRDefault="007D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B0" w:rsidRDefault="00516BB0" w:rsidP="007D54FA">
      <w:r>
        <w:separator/>
      </w:r>
    </w:p>
  </w:footnote>
  <w:footnote w:type="continuationSeparator" w:id="0">
    <w:p w:rsidR="00516BB0" w:rsidRDefault="00516BB0" w:rsidP="007D5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B6E44"/>
    <w:multiLevelType w:val="multilevel"/>
    <w:tmpl w:val="CEEEFBB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B72E2D"/>
    <w:multiLevelType w:val="multilevel"/>
    <w:tmpl w:val="818C818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D826F6B"/>
    <w:multiLevelType w:val="multilevel"/>
    <w:tmpl w:val="79F2B59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5821F3"/>
    <w:multiLevelType w:val="hybridMultilevel"/>
    <w:tmpl w:val="7B68B40A"/>
    <w:lvl w:ilvl="0" w:tplc="26F4A3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510327D"/>
    <w:multiLevelType w:val="multilevel"/>
    <w:tmpl w:val="2CE6EBA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96147AF"/>
    <w:multiLevelType w:val="multilevel"/>
    <w:tmpl w:val="8A80F5D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D64922"/>
    <w:multiLevelType w:val="multilevel"/>
    <w:tmpl w:val="CABAB8D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E638BB"/>
    <w:multiLevelType w:val="multilevel"/>
    <w:tmpl w:val="5ADAE5D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26026C"/>
    <w:multiLevelType w:val="multilevel"/>
    <w:tmpl w:val="275E842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FF7547F"/>
    <w:multiLevelType w:val="multilevel"/>
    <w:tmpl w:val="C2860A0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568110D"/>
    <w:multiLevelType w:val="multilevel"/>
    <w:tmpl w:val="B06A52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17"/>
        <w:szCs w:val="17"/>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5691AE5"/>
    <w:multiLevelType w:val="multilevel"/>
    <w:tmpl w:val="0A164A4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5B73732"/>
    <w:multiLevelType w:val="multilevel"/>
    <w:tmpl w:val="57780B3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BD85C47"/>
    <w:multiLevelType w:val="multilevel"/>
    <w:tmpl w:val="CC18552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E183D0B"/>
    <w:multiLevelType w:val="multilevel"/>
    <w:tmpl w:val="0A84B6E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6C"/>
    <w:rsid w:val="000052D5"/>
    <w:rsid w:val="00055F8E"/>
    <w:rsid w:val="000A4D13"/>
    <w:rsid w:val="000A7665"/>
    <w:rsid w:val="001118BF"/>
    <w:rsid w:val="0013722B"/>
    <w:rsid w:val="00145BAE"/>
    <w:rsid w:val="00176DF1"/>
    <w:rsid w:val="00185D6C"/>
    <w:rsid w:val="00195EEA"/>
    <w:rsid w:val="001B4042"/>
    <w:rsid w:val="0027759E"/>
    <w:rsid w:val="002800CC"/>
    <w:rsid w:val="002E1B4B"/>
    <w:rsid w:val="002F1A94"/>
    <w:rsid w:val="003021B8"/>
    <w:rsid w:val="003119F3"/>
    <w:rsid w:val="00347DF0"/>
    <w:rsid w:val="00371B6C"/>
    <w:rsid w:val="00372357"/>
    <w:rsid w:val="00450001"/>
    <w:rsid w:val="00454539"/>
    <w:rsid w:val="004B4095"/>
    <w:rsid w:val="00516BB0"/>
    <w:rsid w:val="0052009D"/>
    <w:rsid w:val="00532D21"/>
    <w:rsid w:val="00585467"/>
    <w:rsid w:val="005E097D"/>
    <w:rsid w:val="00635591"/>
    <w:rsid w:val="0063778D"/>
    <w:rsid w:val="00650ACD"/>
    <w:rsid w:val="00650E2F"/>
    <w:rsid w:val="00660FB9"/>
    <w:rsid w:val="00666D43"/>
    <w:rsid w:val="006806C8"/>
    <w:rsid w:val="00685680"/>
    <w:rsid w:val="00695DB3"/>
    <w:rsid w:val="006B2DD3"/>
    <w:rsid w:val="007169F9"/>
    <w:rsid w:val="007269DD"/>
    <w:rsid w:val="00740195"/>
    <w:rsid w:val="007A798C"/>
    <w:rsid w:val="007D54FA"/>
    <w:rsid w:val="007F4640"/>
    <w:rsid w:val="00801719"/>
    <w:rsid w:val="00830B3F"/>
    <w:rsid w:val="008504BA"/>
    <w:rsid w:val="00864AC7"/>
    <w:rsid w:val="0086717F"/>
    <w:rsid w:val="00870EC1"/>
    <w:rsid w:val="008763C4"/>
    <w:rsid w:val="00883E7E"/>
    <w:rsid w:val="00887C6C"/>
    <w:rsid w:val="008D624D"/>
    <w:rsid w:val="008F4335"/>
    <w:rsid w:val="00907E0F"/>
    <w:rsid w:val="0091510D"/>
    <w:rsid w:val="009673C2"/>
    <w:rsid w:val="009A2540"/>
    <w:rsid w:val="009A6B28"/>
    <w:rsid w:val="00A001A5"/>
    <w:rsid w:val="00A476CA"/>
    <w:rsid w:val="00A7638E"/>
    <w:rsid w:val="00AB7298"/>
    <w:rsid w:val="00AD7F50"/>
    <w:rsid w:val="00AE6AC8"/>
    <w:rsid w:val="00B00D2D"/>
    <w:rsid w:val="00B0607D"/>
    <w:rsid w:val="00B5067B"/>
    <w:rsid w:val="00B5278D"/>
    <w:rsid w:val="00B62A9A"/>
    <w:rsid w:val="00BB7BFC"/>
    <w:rsid w:val="00BC262B"/>
    <w:rsid w:val="00BC2CD6"/>
    <w:rsid w:val="00BD3A62"/>
    <w:rsid w:val="00BF20C0"/>
    <w:rsid w:val="00C04447"/>
    <w:rsid w:val="00C13EB4"/>
    <w:rsid w:val="00C17940"/>
    <w:rsid w:val="00C41682"/>
    <w:rsid w:val="00C6783D"/>
    <w:rsid w:val="00CC1ADA"/>
    <w:rsid w:val="00CD5511"/>
    <w:rsid w:val="00CD75D9"/>
    <w:rsid w:val="00CE3E5C"/>
    <w:rsid w:val="00D11D37"/>
    <w:rsid w:val="00D14459"/>
    <w:rsid w:val="00D3321B"/>
    <w:rsid w:val="00D34F92"/>
    <w:rsid w:val="00D36D09"/>
    <w:rsid w:val="00D550EF"/>
    <w:rsid w:val="00D5745D"/>
    <w:rsid w:val="00D6522A"/>
    <w:rsid w:val="00DB61E6"/>
    <w:rsid w:val="00DE1785"/>
    <w:rsid w:val="00DF6D72"/>
    <w:rsid w:val="00E1042F"/>
    <w:rsid w:val="00E21410"/>
    <w:rsid w:val="00E31DAF"/>
    <w:rsid w:val="00E61A3A"/>
    <w:rsid w:val="00E84A6D"/>
    <w:rsid w:val="00E85D8E"/>
    <w:rsid w:val="00F3119D"/>
    <w:rsid w:val="00F344CA"/>
    <w:rsid w:val="00FA7831"/>
    <w:rsid w:val="00FB6968"/>
    <w:rsid w:val="00FC2082"/>
    <w:rsid w:val="00FD3A30"/>
    <w:rsid w:val="00FD3D98"/>
    <w:rsid w:val="00FF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6C"/>
    <w:pPr>
      <w:spacing w:after="0" w:line="240" w:lineRule="auto"/>
    </w:pPr>
    <w:rPr>
      <w:rFonts w:ascii=".VnTime" w:eastAsia="Times New Roman" w:hAnsi=".VnTime" w:cs="Times New Roman"/>
      <w:b/>
      <w:bCs/>
      <w:szCs w:val="24"/>
    </w:rPr>
  </w:style>
  <w:style w:type="paragraph" w:styleId="Heading1">
    <w:name w:val="heading 1"/>
    <w:basedOn w:val="Normal"/>
    <w:next w:val="Normal"/>
    <w:link w:val="Heading1Char"/>
    <w:qFormat/>
    <w:rsid w:val="00887C6C"/>
    <w:pPr>
      <w:keepNext/>
      <w:spacing w:before="240" w:after="60"/>
      <w:jc w:val="both"/>
      <w:outlineLvl w:val="0"/>
    </w:pPr>
    <w:rPr>
      <w:bCs w:val="0"/>
      <w:kern w:val="28"/>
      <w:sz w:val="30"/>
      <w:szCs w:val="20"/>
      <w:lang w:val="en-GB"/>
    </w:rPr>
  </w:style>
  <w:style w:type="paragraph" w:styleId="Heading2">
    <w:name w:val="heading 2"/>
    <w:basedOn w:val="Normal"/>
    <w:next w:val="Normal"/>
    <w:link w:val="Heading2Char"/>
    <w:semiHidden/>
    <w:unhideWhenUsed/>
    <w:qFormat/>
    <w:rsid w:val="00887C6C"/>
    <w:pPr>
      <w:keepNext/>
      <w:jc w:val="both"/>
      <w:outlineLvl w:val="1"/>
    </w:pPr>
    <w:rPr>
      <w:bCs w:val="0"/>
      <w:szCs w:val="20"/>
    </w:rPr>
  </w:style>
  <w:style w:type="paragraph" w:styleId="Heading3">
    <w:name w:val="heading 3"/>
    <w:basedOn w:val="Normal"/>
    <w:next w:val="Normal"/>
    <w:link w:val="Heading3Char"/>
    <w:unhideWhenUsed/>
    <w:qFormat/>
    <w:rsid w:val="00887C6C"/>
    <w:pPr>
      <w:keepNext/>
      <w:jc w:val="both"/>
      <w:outlineLvl w:val="2"/>
    </w:pPr>
    <w:rPr>
      <w:rFonts w:ascii=".VnTimeH" w:hAnsi=".VnTimeH"/>
      <w:b w:val="0"/>
      <w:bCs w:val="0"/>
      <w:szCs w:val="20"/>
    </w:rPr>
  </w:style>
  <w:style w:type="paragraph" w:styleId="Heading4">
    <w:name w:val="heading 4"/>
    <w:basedOn w:val="Normal"/>
    <w:next w:val="Normal"/>
    <w:link w:val="Heading4Char"/>
    <w:unhideWhenUsed/>
    <w:qFormat/>
    <w:rsid w:val="00887C6C"/>
    <w:pPr>
      <w:keepNext/>
      <w:jc w:val="center"/>
      <w:outlineLvl w:val="3"/>
    </w:pPr>
    <w:rPr>
      <w:rFonts w:ascii=".VnTimeH" w:hAnsi=".VnTimeH"/>
      <w:b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C6C"/>
    <w:rPr>
      <w:rFonts w:ascii=".VnTime" w:eastAsia="Times New Roman" w:hAnsi=".VnTime" w:cs="Times New Roman"/>
      <w:b/>
      <w:kern w:val="28"/>
      <w:sz w:val="30"/>
      <w:szCs w:val="20"/>
      <w:lang w:val="en-GB"/>
    </w:rPr>
  </w:style>
  <w:style w:type="character" w:customStyle="1" w:styleId="Heading2Char">
    <w:name w:val="Heading 2 Char"/>
    <w:basedOn w:val="DefaultParagraphFont"/>
    <w:link w:val="Heading2"/>
    <w:semiHidden/>
    <w:rsid w:val="00887C6C"/>
    <w:rPr>
      <w:rFonts w:ascii=".VnTime" w:eastAsia="Times New Roman" w:hAnsi=".VnTime" w:cs="Times New Roman"/>
      <w:b/>
      <w:szCs w:val="20"/>
    </w:rPr>
  </w:style>
  <w:style w:type="character" w:customStyle="1" w:styleId="Heading3Char">
    <w:name w:val="Heading 3 Char"/>
    <w:basedOn w:val="DefaultParagraphFont"/>
    <w:link w:val="Heading3"/>
    <w:rsid w:val="00887C6C"/>
    <w:rPr>
      <w:rFonts w:ascii=".VnTimeH" w:eastAsia="Times New Roman" w:hAnsi=".VnTimeH" w:cs="Times New Roman"/>
      <w:szCs w:val="20"/>
    </w:rPr>
  </w:style>
  <w:style w:type="character" w:customStyle="1" w:styleId="Heading4Char">
    <w:name w:val="Heading 4 Char"/>
    <w:basedOn w:val="DefaultParagraphFont"/>
    <w:link w:val="Heading4"/>
    <w:rsid w:val="00887C6C"/>
    <w:rPr>
      <w:rFonts w:ascii=".VnTimeH" w:eastAsia="Times New Roman" w:hAnsi=".VnTimeH" w:cs="Times New Roman"/>
      <w:b/>
      <w:sz w:val="26"/>
      <w:szCs w:val="20"/>
    </w:rPr>
  </w:style>
  <w:style w:type="character" w:customStyle="1" w:styleId="Heading10">
    <w:name w:val="Heading #1_"/>
    <w:basedOn w:val="DefaultParagraphFont"/>
    <w:link w:val="Heading11"/>
    <w:locked/>
    <w:rsid w:val="00887C6C"/>
    <w:rPr>
      <w:b/>
      <w:bCs/>
      <w:sz w:val="27"/>
      <w:szCs w:val="27"/>
      <w:shd w:val="clear" w:color="auto" w:fill="FFFFFF"/>
    </w:rPr>
  </w:style>
  <w:style w:type="paragraph" w:customStyle="1" w:styleId="Heading11">
    <w:name w:val="Heading #1"/>
    <w:basedOn w:val="Normal"/>
    <w:link w:val="Heading10"/>
    <w:rsid w:val="00887C6C"/>
    <w:pPr>
      <w:widowControl w:val="0"/>
      <w:shd w:val="clear" w:color="auto" w:fill="FFFFFF"/>
      <w:spacing w:after="60" w:line="240" w:lineRule="atLeast"/>
      <w:ind w:firstLine="720"/>
      <w:jc w:val="both"/>
      <w:outlineLvl w:val="0"/>
    </w:pPr>
    <w:rPr>
      <w:rFonts w:ascii="Times New Roman" w:eastAsiaTheme="minorHAnsi" w:hAnsi="Times New Roman" w:cstheme="minorBidi"/>
      <w:sz w:val="27"/>
      <w:szCs w:val="27"/>
    </w:rPr>
  </w:style>
  <w:style w:type="character" w:customStyle="1" w:styleId="Footnote">
    <w:name w:val="Footnote_"/>
    <w:basedOn w:val="DefaultParagraphFont"/>
    <w:link w:val="Footnote0"/>
    <w:locked/>
    <w:rsid w:val="00887C6C"/>
    <w:rPr>
      <w:szCs w:val="28"/>
      <w:shd w:val="clear" w:color="auto" w:fill="FFFFFF"/>
    </w:rPr>
  </w:style>
  <w:style w:type="paragraph" w:customStyle="1" w:styleId="Footnote0">
    <w:name w:val="Footnote"/>
    <w:basedOn w:val="Normal"/>
    <w:link w:val="Footnote"/>
    <w:rsid w:val="00887C6C"/>
    <w:pPr>
      <w:widowControl w:val="0"/>
      <w:shd w:val="clear" w:color="auto" w:fill="FFFFFF"/>
      <w:spacing w:after="60" w:line="353" w:lineRule="exact"/>
      <w:ind w:firstLine="720"/>
      <w:jc w:val="both"/>
    </w:pPr>
    <w:rPr>
      <w:rFonts w:ascii="Times New Roman" w:eastAsiaTheme="minorHAnsi" w:hAnsi="Times New Roman" w:cstheme="minorBidi"/>
      <w:b w:val="0"/>
      <w:bCs w:val="0"/>
      <w:szCs w:val="28"/>
    </w:rPr>
  </w:style>
  <w:style w:type="character" w:customStyle="1" w:styleId="Bodytext5">
    <w:name w:val="Body text (5)_"/>
    <w:basedOn w:val="DefaultParagraphFont"/>
    <w:link w:val="Bodytext50"/>
    <w:locked/>
    <w:rsid w:val="00887C6C"/>
    <w:rPr>
      <w:b/>
      <w:bCs/>
      <w:sz w:val="26"/>
      <w:szCs w:val="26"/>
      <w:shd w:val="clear" w:color="auto" w:fill="FFFFFF"/>
    </w:rPr>
  </w:style>
  <w:style w:type="paragraph" w:customStyle="1" w:styleId="Bodytext50">
    <w:name w:val="Body text (5)"/>
    <w:basedOn w:val="Normal"/>
    <w:link w:val="Bodytext5"/>
    <w:rsid w:val="00887C6C"/>
    <w:pPr>
      <w:widowControl w:val="0"/>
      <w:shd w:val="clear" w:color="auto" w:fill="FFFFFF"/>
      <w:spacing w:before="60" w:after="660" w:line="0" w:lineRule="atLeast"/>
      <w:ind w:hanging="1760"/>
      <w:jc w:val="center"/>
    </w:pPr>
    <w:rPr>
      <w:rFonts w:ascii="Times New Roman" w:eastAsiaTheme="minorHAnsi" w:hAnsi="Times New Roman" w:cstheme="minorBidi"/>
      <w:sz w:val="26"/>
      <w:szCs w:val="26"/>
    </w:rPr>
  </w:style>
  <w:style w:type="character" w:customStyle="1" w:styleId="Bodytext2">
    <w:name w:val="Body text (2)_"/>
    <w:basedOn w:val="DefaultParagraphFont"/>
    <w:link w:val="Bodytext20"/>
    <w:locked/>
    <w:rsid w:val="00887C6C"/>
    <w:rPr>
      <w:sz w:val="26"/>
      <w:szCs w:val="26"/>
      <w:shd w:val="clear" w:color="auto" w:fill="FFFFFF"/>
    </w:rPr>
  </w:style>
  <w:style w:type="paragraph" w:customStyle="1" w:styleId="Bodytext20">
    <w:name w:val="Body text (2)"/>
    <w:basedOn w:val="Normal"/>
    <w:link w:val="Bodytext2"/>
    <w:rsid w:val="00887C6C"/>
    <w:pPr>
      <w:widowControl w:val="0"/>
      <w:shd w:val="clear" w:color="auto" w:fill="FFFFFF"/>
      <w:spacing w:before="660" w:after="60" w:line="307" w:lineRule="exact"/>
      <w:jc w:val="both"/>
    </w:pPr>
    <w:rPr>
      <w:rFonts w:ascii="Times New Roman" w:eastAsiaTheme="minorHAnsi" w:hAnsi="Times New Roman" w:cstheme="minorBidi"/>
      <w:b w:val="0"/>
      <w:bCs w:val="0"/>
      <w:sz w:val="26"/>
      <w:szCs w:val="26"/>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C41682"/>
    <w:pPr>
      <w:spacing w:before="100" w:beforeAutospacing="1" w:after="100" w:afterAutospacing="1"/>
    </w:pPr>
    <w:rPr>
      <w:rFonts w:ascii="Times New Roman" w:hAnsi="Times New Roman"/>
      <w:b w:val="0"/>
      <w:bCs w:val="0"/>
      <w:sz w:val="24"/>
    </w:rPr>
  </w:style>
  <w:style w:type="paragraph" w:styleId="Header">
    <w:name w:val="header"/>
    <w:basedOn w:val="Normal"/>
    <w:link w:val="HeaderChar"/>
    <w:uiPriority w:val="99"/>
    <w:unhideWhenUsed/>
    <w:rsid w:val="007D54FA"/>
    <w:pPr>
      <w:tabs>
        <w:tab w:val="center" w:pos="4680"/>
        <w:tab w:val="right" w:pos="9360"/>
      </w:tabs>
    </w:pPr>
  </w:style>
  <w:style w:type="character" w:customStyle="1" w:styleId="HeaderChar">
    <w:name w:val="Header Char"/>
    <w:basedOn w:val="DefaultParagraphFont"/>
    <w:link w:val="Header"/>
    <w:uiPriority w:val="99"/>
    <w:rsid w:val="007D54FA"/>
    <w:rPr>
      <w:rFonts w:ascii=".VnTime" w:eastAsia="Times New Roman" w:hAnsi=".VnTime" w:cs="Times New Roman"/>
      <w:b/>
      <w:bCs/>
      <w:szCs w:val="24"/>
    </w:rPr>
  </w:style>
  <w:style w:type="paragraph" w:styleId="Footer">
    <w:name w:val="footer"/>
    <w:basedOn w:val="Normal"/>
    <w:link w:val="FooterChar"/>
    <w:uiPriority w:val="99"/>
    <w:unhideWhenUsed/>
    <w:rsid w:val="007D54FA"/>
    <w:pPr>
      <w:tabs>
        <w:tab w:val="center" w:pos="4680"/>
        <w:tab w:val="right" w:pos="9360"/>
      </w:tabs>
    </w:pPr>
  </w:style>
  <w:style w:type="character" w:customStyle="1" w:styleId="FooterChar">
    <w:name w:val="Footer Char"/>
    <w:basedOn w:val="DefaultParagraphFont"/>
    <w:link w:val="Footer"/>
    <w:uiPriority w:val="99"/>
    <w:rsid w:val="007D54FA"/>
    <w:rPr>
      <w:rFonts w:ascii=".VnTime" w:eastAsia="Times New Roman" w:hAnsi=".VnTime" w:cs="Times New Roman"/>
      <w:b/>
      <w:bCs/>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17940"/>
    <w:rPr>
      <w:rFonts w:eastAsia="Times New Roman" w:cs="Times New Roman"/>
      <w:sz w:val="24"/>
      <w:szCs w:val="24"/>
    </w:rPr>
  </w:style>
  <w:style w:type="character" w:customStyle="1" w:styleId="ListParagraphChar">
    <w:name w:val="List Paragraph Char"/>
    <w:link w:val="ListParagraph"/>
    <w:locked/>
    <w:rsid w:val="00C17940"/>
    <w:rPr>
      <w:rFonts w:ascii="Calibri" w:eastAsia="Calibri" w:hAnsi="Calibri" w:cs="Calibri"/>
      <w:sz w:val="22"/>
    </w:rPr>
  </w:style>
  <w:style w:type="paragraph" w:styleId="ListParagraph">
    <w:name w:val="List Paragraph"/>
    <w:basedOn w:val="Normal"/>
    <w:link w:val="ListParagraphChar"/>
    <w:qFormat/>
    <w:rsid w:val="00C17940"/>
    <w:pPr>
      <w:ind w:left="720" w:firstLine="567"/>
      <w:contextualSpacing/>
    </w:pPr>
    <w:rPr>
      <w:rFonts w:ascii="Calibri" w:eastAsia="Calibri" w:hAnsi="Calibri" w:cs="Calibri"/>
      <w:b w:val="0"/>
      <w:bCs w:val="0"/>
      <w:sz w:val="22"/>
      <w:szCs w:val="22"/>
    </w:rPr>
  </w:style>
  <w:style w:type="character" w:customStyle="1" w:styleId="Heading20">
    <w:name w:val="Heading #2_"/>
    <w:link w:val="Heading21"/>
    <w:locked/>
    <w:rsid w:val="00532D21"/>
    <w:rPr>
      <w:rFonts w:eastAsia="Times New Roman" w:cs="Times New Roman"/>
      <w:sz w:val="23"/>
      <w:szCs w:val="23"/>
      <w:shd w:val="clear" w:color="auto" w:fill="FFFFFF"/>
    </w:rPr>
  </w:style>
  <w:style w:type="paragraph" w:customStyle="1" w:styleId="Heading21">
    <w:name w:val="Heading #2"/>
    <w:basedOn w:val="Normal"/>
    <w:link w:val="Heading20"/>
    <w:rsid w:val="00532D21"/>
    <w:pPr>
      <w:widowControl w:val="0"/>
      <w:shd w:val="clear" w:color="auto" w:fill="FFFFFF"/>
      <w:spacing w:line="292" w:lineRule="exact"/>
      <w:jc w:val="both"/>
      <w:outlineLvl w:val="1"/>
    </w:pPr>
    <w:rPr>
      <w:rFonts w:ascii="Times New Roman" w:hAnsi="Times New Roman"/>
      <w:b w:val="0"/>
      <w:bCs w:val="0"/>
      <w:sz w:val="23"/>
      <w:szCs w:val="23"/>
    </w:rPr>
  </w:style>
  <w:style w:type="character" w:customStyle="1" w:styleId="Bodytext12pt">
    <w:name w:val="Body text + 12 pt"/>
    <w:aliases w:val="Italic"/>
    <w:rsid w:val="00532D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Heading2Bold">
    <w:name w:val="Heading #2 + Bold"/>
    <w:rsid w:val="00532D21"/>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
    <w:name w:val="Body text_"/>
    <w:link w:val="BodyText4"/>
    <w:locked/>
    <w:rsid w:val="00801719"/>
    <w:rPr>
      <w:rFonts w:eastAsia="Times New Roman" w:cs="Times New Roman"/>
      <w:sz w:val="23"/>
      <w:szCs w:val="23"/>
      <w:shd w:val="clear" w:color="auto" w:fill="FFFFFF"/>
    </w:rPr>
  </w:style>
  <w:style w:type="paragraph" w:customStyle="1" w:styleId="BodyText4">
    <w:name w:val="Body Text4"/>
    <w:basedOn w:val="Normal"/>
    <w:link w:val="Bodytext"/>
    <w:rsid w:val="00801719"/>
    <w:pPr>
      <w:widowControl w:val="0"/>
      <w:shd w:val="clear" w:color="auto" w:fill="FFFFFF"/>
      <w:spacing w:line="0" w:lineRule="atLeast"/>
      <w:jc w:val="both"/>
    </w:pPr>
    <w:rPr>
      <w:rFonts w:ascii="Times New Roman" w:hAnsi="Times New Roman"/>
      <w:b w:val="0"/>
      <w:bCs w:val="0"/>
      <w:sz w:val="23"/>
      <w:szCs w:val="23"/>
    </w:rPr>
  </w:style>
  <w:style w:type="character" w:customStyle="1" w:styleId="BodytextCandara">
    <w:name w:val="Body text + Candara"/>
    <w:rsid w:val="00E1042F"/>
    <w:rPr>
      <w:rFonts w:ascii="Candara" w:eastAsia="Candara" w:hAnsi="Candara" w:cs="Candara" w:hint="default"/>
      <w:b w:val="0"/>
      <w:bCs w:val="0"/>
      <w:i w:val="0"/>
      <w:iCs w:val="0"/>
      <w:smallCaps w:val="0"/>
      <w:strike w:val="0"/>
      <w:dstrike w:val="0"/>
      <w:color w:val="000000"/>
      <w:spacing w:val="0"/>
      <w:w w:val="100"/>
      <w:position w:val="0"/>
      <w:sz w:val="23"/>
      <w:szCs w:val="23"/>
      <w:u w:val="none"/>
      <w:effect w:val="none"/>
    </w:rPr>
  </w:style>
  <w:style w:type="table" w:styleId="TableGrid">
    <w:name w:val="Table Grid"/>
    <w:basedOn w:val="TableNormal"/>
    <w:uiPriority w:val="59"/>
    <w:rsid w:val="00B62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09D"/>
    <w:rPr>
      <w:rFonts w:ascii="Tahoma" w:hAnsi="Tahoma" w:cs="Tahoma"/>
      <w:sz w:val="16"/>
      <w:szCs w:val="16"/>
    </w:rPr>
  </w:style>
  <w:style w:type="character" w:customStyle="1" w:styleId="BalloonTextChar">
    <w:name w:val="Balloon Text Char"/>
    <w:basedOn w:val="DefaultParagraphFont"/>
    <w:link w:val="BalloonText"/>
    <w:uiPriority w:val="99"/>
    <w:semiHidden/>
    <w:rsid w:val="0052009D"/>
    <w:rPr>
      <w:rFonts w:ascii="Tahoma" w:eastAsia="Times New Roman"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6C"/>
    <w:pPr>
      <w:spacing w:after="0" w:line="240" w:lineRule="auto"/>
    </w:pPr>
    <w:rPr>
      <w:rFonts w:ascii=".VnTime" w:eastAsia="Times New Roman" w:hAnsi=".VnTime" w:cs="Times New Roman"/>
      <w:b/>
      <w:bCs/>
      <w:szCs w:val="24"/>
    </w:rPr>
  </w:style>
  <w:style w:type="paragraph" w:styleId="Heading1">
    <w:name w:val="heading 1"/>
    <w:basedOn w:val="Normal"/>
    <w:next w:val="Normal"/>
    <w:link w:val="Heading1Char"/>
    <w:qFormat/>
    <w:rsid w:val="00887C6C"/>
    <w:pPr>
      <w:keepNext/>
      <w:spacing w:before="240" w:after="60"/>
      <w:jc w:val="both"/>
      <w:outlineLvl w:val="0"/>
    </w:pPr>
    <w:rPr>
      <w:bCs w:val="0"/>
      <w:kern w:val="28"/>
      <w:sz w:val="30"/>
      <w:szCs w:val="20"/>
      <w:lang w:val="en-GB"/>
    </w:rPr>
  </w:style>
  <w:style w:type="paragraph" w:styleId="Heading2">
    <w:name w:val="heading 2"/>
    <w:basedOn w:val="Normal"/>
    <w:next w:val="Normal"/>
    <w:link w:val="Heading2Char"/>
    <w:semiHidden/>
    <w:unhideWhenUsed/>
    <w:qFormat/>
    <w:rsid w:val="00887C6C"/>
    <w:pPr>
      <w:keepNext/>
      <w:jc w:val="both"/>
      <w:outlineLvl w:val="1"/>
    </w:pPr>
    <w:rPr>
      <w:bCs w:val="0"/>
      <w:szCs w:val="20"/>
    </w:rPr>
  </w:style>
  <w:style w:type="paragraph" w:styleId="Heading3">
    <w:name w:val="heading 3"/>
    <w:basedOn w:val="Normal"/>
    <w:next w:val="Normal"/>
    <w:link w:val="Heading3Char"/>
    <w:unhideWhenUsed/>
    <w:qFormat/>
    <w:rsid w:val="00887C6C"/>
    <w:pPr>
      <w:keepNext/>
      <w:jc w:val="both"/>
      <w:outlineLvl w:val="2"/>
    </w:pPr>
    <w:rPr>
      <w:rFonts w:ascii=".VnTimeH" w:hAnsi=".VnTimeH"/>
      <w:b w:val="0"/>
      <w:bCs w:val="0"/>
      <w:szCs w:val="20"/>
    </w:rPr>
  </w:style>
  <w:style w:type="paragraph" w:styleId="Heading4">
    <w:name w:val="heading 4"/>
    <w:basedOn w:val="Normal"/>
    <w:next w:val="Normal"/>
    <w:link w:val="Heading4Char"/>
    <w:unhideWhenUsed/>
    <w:qFormat/>
    <w:rsid w:val="00887C6C"/>
    <w:pPr>
      <w:keepNext/>
      <w:jc w:val="center"/>
      <w:outlineLvl w:val="3"/>
    </w:pPr>
    <w:rPr>
      <w:rFonts w:ascii=".VnTimeH" w:hAnsi=".VnTimeH"/>
      <w:b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C6C"/>
    <w:rPr>
      <w:rFonts w:ascii=".VnTime" w:eastAsia="Times New Roman" w:hAnsi=".VnTime" w:cs="Times New Roman"/>
      <w:b/>
      <w:kern w:val="28"/>
      <w:sz w:val="30"/>
      <w:szCs w:val="20"/>
      <w:lang w:val="en-GB"/>
    </w:rPr>
  </w:style>
  <w:style w:type="character" w:customStyle="1" w:styleId="Heading2Char">
    <w:name w:val="Heading 2 Char"/>
    <w:basedOn w:val="DefaultParagraphFont"/>
    <w:link w:val="Heading2"/>
    <w:semiHidden/>
    <w:rsid w:val="00887C6C"/>
    <w:rPr>
      <w:rFonts w:ascii=".VnTime" w:eastAsia="Times New Roman" w:hAnsi=".VnTime" w:cs="Times New Roman"/>
      <w:b/>
      <w:szCs w:val="20"/>
    </w:rPr>
  </w:style>
  <w:style w:type="character" w:customStyle="1" w:styleId="Heading3Char">
    <w:name w:val="Heading 3 Char"/>
    <w:basedOn w:val="DefaultParagraphFont"/>
    <w:link w:val="Heading3"/>
    <w:rsid w:val="00887C6C"/>
    <w:rPr>
      <w:rFonts w:ascii=".VnTimeH" w:eastAsia="Times New Roman" w:hAnsi=".VnTimeH" w:cs="Times New Roman"/>
      <w:szCs w:val="20"/>
    </w:rPr>
  </w:style>
  <w:style w:type="character" w:customStyle="1" w:styleId="Heading4Char">
    <w:name w:val="Heading 4 Char"/>
    <w:basedOn w:val="DefaultParagraphFont"/>
    <w:link w:val="Heading4"/>
    <w:rsid w:val="00887C6C"/>
    <w:rPr>
      <w:rFonts w:ascii=".VnTimeH" w:eastAsia="Times New Roman" w:hAnsi=".VnTimeH" w:cs="Times New Roman"/>
      <w:b/>
      <w:sz w:val="26"/>
      <w:szCs w:val="20"/>
    </w:rPr>
  </w:style>
  <w:style w:type="character" w:customStyle="1" w:styleId="Heading10">
    <w:name w:val="Heading #1_"/>
    <w:basedOn w:val="DefaultParagraphFont"/>
    <w:link w:val="Heading11"/>
    <w:locked/>
    <w:rsid w:val="00887C6C"/>
    <w:rPr>
      <w:b/>
      <w:bCs/>
      <w:sz w:val="27"/>
      <w:szCs w:val="27"/>
      <w:shd w:val="clear" w:color="auto" w:fill="FFFFFF"/>
    </w:rPr>
  </w:style>
  <w:style w:type="paragraph" w:customStyle="1" w:styleId="Heading11">
    <w:name w:val="Heading #1"/>
    <w:basedOn w:val="Normal"/>
    <w:link w:val="Heading10"/>
    <w:rsid w:val="00887C6C"/>
    <w:pPr>
      <w:widowControl w:val="0"/>
      <w:shd w:val="clear" w:color="auto" w:fill="FFFFFF"/>
      <w:spacing w:after="60" w:line="240" w:lineRule="atLeast"/>
      <w:ind w:firstLine="720"/>
      <w:jc w:val="both"/>
      <w:outlineLvl w:val="0"/>
    </w:pPr>
    <w:rPr>
      <w:rFonts w:ascii="Times New Roman" w:eastAsiaTheme="minorHAnsi" w:hAnsi="Times New Roman" w:cstheme="minorBidi"/>
      <w:sz w:val="27"/>
      <w:szCs w:val="27"/>
    </w:rPr>
  </w:style>
  <w:style w:type="character" w:customStyle="1" w:styleId="Footnote">
    <w:name w:val="Footnote_"/>
    <w:basedOn w:val="DefaultParagraphFont"/>
    <w:link w:val="Footnote0"/>
    <w:locked/>
    <w:rsid w:val="00887C6C"/>
    <w:rPr>
      <w:szCs w:val="28"/>
      <w:shd w:val="clear" w:color="auto" w:fill="FFFFFF"/>
    </w:rPr>
  </w:style>
  <w:style w:type="paragraph" w:customStyle="1" w:styleId="Footnote0">
    <w:name w:val="Footnote"/>
    <w:basedOn w:val="Normal"/>
    <w:link w:val="Footnote"/>
    <w:rsid w:val="00887C6C"/>
    <w:pPr>
      <w:widowControl w:val="0"/>
      <w:shd w:val="clear" w:color="auto" w:fill="FFFFFF"/>
      <w:spacing w:after="60" w:line="353" w:lineRule="exact"/>
      <w:ind w:firstLine="720"/>
      <w:jc w:val="both"/>
    </w:pPr>
    <w:rPr>
      <w:rFonts w:ascii="Times New Roman" w:eastAsiaTheme="minorHAnsi" w:hAnsi="Times New Roman" w:cstheme="minorBidi"/>
      <w:b w:val="0"/>
      <w:bCs w:val="0"/>
      <w:szCs w:val="28"/>
    </w:rPr>
  </w:style>
  <w:style w:type="character" w:customStyle="1" w:styleId="Bodytext5">
    <w:name w:val="Body text (5)_"/>
    <w:basedOn w:val="DefaultParagraphFont"/>
    <w:link w:val="Bodytext50"/>
    <w:locked/>
    <w:rsid w:val="00887C6C"/>
    <w:rPr>
      <w:b/>
      <w:bCs/>
      <w:sz w:val="26"/>
      <w:szCs w:val="26"/>
      <w:shd w:val="clear" w:color="auto" w:fill="FFFFFF"/>
    </w:rPr>
  </w:style>
  <w:style w:type="paragraph" w:customStyle="1" w:styleId="Bodytext50">
    <w:name w:val="Body text (5)"/>
    <w:basedOn w:val="Normal"/>
    <w:link w:val="Bodytext5"/>
    <w:rsid w:val="00887C6C"/>
    <w:pPr>
      <w:widowControl w:val="0"/>
      <w:shd w:val="clear" w:color="auto" w:fill="FFFFFF"/>
      <w:spacing w:before="60" w:after="660" w:line="0" w:lineRule="atLeast"/>
      <w:ind w:hanging="1760"/>
      <w:jc w:val="center"/>
    </w:pPr>
    <w:rPr>
      <w:rFonts w:ascii="Times New Roman" w:eastAsiaTheme="minorHAnsi" w:hAnsi="Times New Roman" w:cstheme="minorBidi"/>
      <w:sz w:val="26"/>
      <w:szCs w:val="26"/>
    </w:rPr>
  </w:style>
  <w:style w:type="character" w:customStyle="1" w:styleId="Bodytext2">
    <w:name w:val="Body text (2)_"/>
    <w:basedOn w:val="DefaultParagraphFont"/>
    <w:link w:val="Bodytext20"/>
    <w:locked/>
    <w:rsid w:val="00887C6C"/>
    <w:rPr>
      <w:sz w:val="26"/>
      <w:szCs w:val="26"/>
      <w:shd w:val="clear" w:color="auto" w:fill="FFFFFF"/>
    </w:rPr>
  </w:style>
  <w:style w:type="paragraph" w:customStyle="1" w:styleId="Bodytext20">
    <w:name w:val="Body text (2)"/>
    <w:basedOn w:val="Normal"/>
    <w:link w:val="Bodytext2"/>
    <w:rsid w:val="00887C6C"/>
    <w:pPr>
      <w:widowControl w:val="0"/>
      <w:shd w:val="clear" w:color="auto" w:fill="FFFFFF"/>
      <w:spacing w:before="660" w:after="60" w:line="307" w:lineRule="exact"/>
      <w:jc w:val="both"/>
    </w:pPr>
    <w:rPr>
      <w:rFonts w:ascii="Times New Roman" w:eastAsiaTheme="minorHAnsi" w:hAnsi="Times New Roman" w:cstheme="minorBidi"/>
      <w:b w:val="0"/>
      <w:bCs w:val="0"/>
      <w:sz w:val="26"/>
      <w:szCs w:val="26"/>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rsid w:val="00C41682"/>
    <w:pPr>
      <w:spacing w:before="100" w:beforeAutospacing="1" w:after="100" w:afterAutospacing="1"/>
    </w:pPr>
    <w:rPr>
      <w:rFonts w:ascii="Times New Roman" w:hAnsi="Times New Roman"/>
      <w:b w:val="0"/>
      <w:bCs w:val="0"/>
      <w:sz w:val="24"/>
    </w:rPr>
  </w:style>
  <w:style w:type="paragraph" w:styleId="Header">
    <w:name w:val="header"/>
    <w:basedOn w:val="Normal"/>
    <w:link w:val="HeaderChar"/>
    <w:uiPriority w:val="99"/>
    <w:unhideWhenUsed/>
    <w:rsid w:val="007D54FA"/>
    <w:pPr>
      <w:tabs>
        <w:tab w:val="center" w:pos="4680"/>
        <w:tab w:val="right" w:pos="9360"/>
      </w:tabs>
    </w:pPr>
  </w:style>
  <w:style w:type="character" w:customStyle="1" w:styleId="HeaderChar">
    <w:name w:val="Header Char"/>
    <w:basedOn w:val="DefaultParagraphFont"/>
    <w:link w:val="Header"/>
    <w:uiPriority w:val="99"/>
    <w:rsid w:val="007D54FA"/>
    <w:rPr>
      <w:rFonts w:ascii=".VnTime" w:eastAsia="Times New Roman" w:hAnsi=".VnTime" w:cs="Times New Roman"/>
      <w:b/>
      <w:bCs/>
      <w:szCs w:val="24"/>
    </w:rPr>
  </w:style>
  <w:style w:type="paragraph" w:styleId="Footer">
    <w:name w:val="footer"/>
    <w:basedOn w:val="Normal"/>
    <w:link w:val="FooterChar"/>
    <w:uiPriority w:val="99"/>
    <w:unhideWhenUsed/>
    <w:rsid w:val="007D54FA"/>
    <w:pPr>
      <w:tabs>
        <w:tab w:val="center" w:pos="4680"/>
        <w:tab w:val="right" w:pos="9360"/>
      </w:tabs>
    </w:pPr>
  </w:style>
  <w:style w:type="character" w:customStyle="1" w:styleId="FooterChar">
    <w:name w:val="Footer Char"/>
    <w:basedOn w:val="DefaultParagraphFont"/>
    <w:link w:val="Footer"/>
    <w:uiPriority w:val="99"/>
    <w:rsid w:val="007D54FA"/>
    <w:rPr>
      <w:rFonts w:ascii=".VnTime" w:eastAsia="Times New Roman" w:hAnsi=".VnTime" w:cs="Times New Roman"/>
      <w:b/>
      <w:bCs/>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C17940"/>
    <w:rPr>
      <w:rFonts w:eastAsia="Times New Roman" w:cs="Times New Roman"/>
      <w:sz w:val="24"/>
      <w:szCs w:val="24"/>
    </w:rPr>
  </w:style>
  <w:style w:type="character" w:customStyle="1" w:styleId="ListParagraphChar">
    <w:name w:val="List Paragraph Char"/>
    <w:link w:val="ListParagraph"/>
    <w:locked/>
    <w:rsid w:val="00C17940"/>
    <w:rPr>
      <w:rFonts w:ascii="Calibri" w:eastAsia="Calibri" w:hAnsi="Calibri" w:cs="Calibri"/>
      <w:sz w:val="22"/>
    </w:rPr>
  </w:style>
  <w:style w:type="paragraph" w:styleId="ListParagraph">
    <w:name w:val="List Paragraph"/>
    <w:basedOn w:val="Normal"/>
    <w:link w:val="ListParagraphChar"/>
    <w:qFormat/>
    <w:rsid w:val="00C17940"/>
    <w:pPr>
      <w:ind w:left="720" w:firstLine="567"/>
      <w:contextualSpacing/>
    </w:pPr>
    <w:rPr>
      <w:rFonts w:ascii="Calibri" w:eastAsia="Calibri" w:hAnsi="Calibri" w:cs="Calibri"/>
      <w:b w:val="0"/>
      <w:bCs w:val="0"/>
      <w:sz w:val="22"/>
      <w:szCs w:val="22"/>
    </w:rPr>
  </w:style>
  <w:style w:type="character" w:customStyle="1" w:styleId="Heading20">
    <w:name w:val="Heading #2_"/>
    <w:link w:val="Heading21"/>
    <w:locked/>
    <w:rsid w:val="00532D21"/>
    <w:rPr>
      <w:rFonts w:eastAsia="Times New Roman" w:cs="Times New Roman"/>
      <w:sz w:val="23"/>
      <w:szCs w:val="23"/>
      <w:shd w:val="clear" w:color="auto" w:fill="FFFFFF"/>
    </w:rPr>
  </w:style>
  <w:style w:type="paragraph" w:customStyle="1" w:styleId="Heading21">
    <w:name w:val="Heading #2"/>
    <w:basedOn w:val="Normal"/>
    <w:link w:val="Heading20"/>
    <w:rsid w:val="00532D21"/>
    <w:pPr>
      <w:widowControl w:val="0"/>
      <w:shd w:val="clear" w:color="auto" w:fill="FFFFFF"/>
      <w:spacing w:line="292" w:lineRule="exact"/>
      <w:jc w:val="both"/>
      <w:outlineLvl w:val="1"/>
    </w:pPr>
    <w:rPr>
      <w:rFonts w:ascii="Times New Roman" w:hAnsi="Times New Roman"/>
      <w:b w:val="0"/>
      <w:bCs w:val="0"/>
      <w:sz w:val="23"/>
      <w:szCs w:val="23"/>
    </w:rPr>
  </w:style>
  <w:style w:type="character" w:customStyle="1" w:styleId="Bodytext12pt">
    <w:name w:val="Body text + 12 pt"/>
    <w:aliases w:val="Italic"/>
    <w:rsid w:val="00532D2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Heading2Bold">
    <w:name w:val="Heading #2 + Bold"/>
    <w:rsid w:val="00532D21"/>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
    <w:name w:val="Body text_"/>
    <w:link w:val="BodyText4"/>
    <w:locked/>
    <w:rsid w:val="00801719"/>
    <w:rPr>
      <w:rFonts w:eastAsia="Times New Roman" w:cs="Times New Roman"/>
      <w:sz w:val="23"/>
      <w:szCs w:val="23"/>
      <w:shd w:val="clear" w:color="auto" w:fill="FFFFFF"/>
    </w:rPr>
  </w:style>
  <w:style w:type="paragraph" w:customStyle="1" w:styleId="BodyText4">
    <w:name w:val="Body Text4"/>
    <w:basedOn w:val="Normal"/>
    <w:link w:val="Bodytext"/>
    <w:rsid w:val="00801719"/>
    <w:pPr>
      <w:widowControl w:val="0"/>
      <w:shd w:val="clear" w:color="auto" w:fill="FFFFFF"/>
      <w:spacing w:line="0" w:lineRule="atLeast"/>
      <w:jc w:val="both"/>
    </w:pPr>
    <w:rPr>
      <w:rFonts w:ascii="Times New Roman" w:hAnsi="Times New Roman"/>
      <w:b w:val="0"/>
      <w:bCs w:val="0"/>
      <w:sz w:val="23"/>
      <w:szCs w:val="23"/>
    </w:rPr>
  </w:style>
  <w:style w:type="character" w:customStyle="1" w:styleId="BodytextCandara">
    <w:name w:val="Body text + Candara"/>
    <w:rsid w:val="00E1042F"/>
    <w:rPr>
      <w:rFonts w:ascii="Candara" w:eastAsia="Candara" w:hAnsi="Candara" w:cs="Candara" w:hint="default"/>
      <w:b w:val="0"/>
      <w:bCs w:val="0"/>
      <w:i w:val="0"/>
      <w:iCs w:val="0"/>
      <w:smallCaps w:val="0"/>
      <w:strike w:val="0"/>
      <w:dstrike w:val="0"/>
      <w:color w:val="000000"/>
      <w:spacing w:val="0"/>
      <w:w w:val="100"/>
      <w:position w:val="0"/>
      <w:sz w:val="23"/>
      <w:szCs w:val="23"/>
      <w:u w:val="none"/>
      <w:effect w:val="none"/>
    </w:rPr>
  </w:style>
  <w:style w:type="table" w:styleId="TableGrid">
    <w:name w:val="Table Grid"/>
    <w:basedOn w:val="TableNormal"/>
    <w:uiPriority w:val="59"/>
    <w:rsid w:val="00B62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009D"/>
    <w:rPr>
      <w:rFonts w:ascii="Tahoma" w:hAnsi="Tahoma" w:cs="Tahoma"/>
      <w:sz w:val="16"/>
      <w:szCs w:val="16"/>
    </w:rPr>
  </w:style>
  <w:style w:type="character" w:customStyle="1" w:styleId="BalloonTextChar">
    <w:name w:val="Balloon Text Char"/>
    <w:basedOn w:val="DefaultParagraphFont"/>
    <w:link w:val="BalloonText"/>
    <w:uiPriority w:val="99"/>
    <w:semiHidden/>
    <w:rsid w:val="0052009D"/>
    <w:rPr>
      <w:rFonts w:ascii="Tahoma" w:eastAsia="Times New Roman"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4268">
      <w:bodyDiv w:val="1"/>
      <w:marLeft w:val="0"/>
      <w:marRight w:val="0"/>
      <w:marTop w:val="0"/>
      <w:marBottom w:val="0"/>
      <w:divBdr>
        <w:top w:val="none" w:sz="0" w:space="0" w:color="auto"/>
        <w:left w:val="none" w:sz="0" w:space="0" w:color="auto"/>
        <w:bottom w:val="none" w:sz="0" w:space="0" w:color="auto"/>
        <w:right w:val="none" w:sz="0" w:space="0" w:color="auto"/>
      </w:divBdr>
    </w:div>
    <w:div w:id="179246809">
      <w:bodyDiv w:val="1"/>
      <w:marLeft w:val="0"/>
      <w:marRight w:val="0"/>
      <w:marTop w:val="0"/>
      <w:marBottom w:val="0"/>
      <w:divBdr>
        <w:top w:val="none" w:sz="0" w:space="0" w:color="auto"/>
        <w:left w:val="none" w:sz="0" w:space="0" w:color="auto"/>
        <w:bottom w:val="none" w:sz="0" w:space="0" w:color="auto"/>
        <w:right w:val="none" w:sz="0" w:space="0" w:color="auto"/>
      </w:divBdr>
    </w:div>
    <w:div w:id="462037451">
      <w:bodyDiv w:val="1"/>
      <w:marLeft w:val="0"/>
      <w:marRight w:val="0"/>
      <w:marTop w:val="0"/>
      <w:marBottom w:val="0"/>
      <w:divBdr>
        <w:top w:val="none" w:sz="0" w:space="0" w:color="auto"/>
        <w:left w:val="none" w:sz="0" w:space="0" w:color="auto"/>
        <w:bottom w:val="none" w:sz="0" w:space="0" w:color="auto"/>
        <w:right w:val="none" w:sz="0" w:space="0" w:color="auto"/>
      </w:divBdr>
    </w:div>
    <w:div w:id="512647878">
      <w:bodyDiv w:val="1"/>
      <w:marLeft w:val="0"/>
      <w:marRight w:val="0"/>
      <w:marTop w:val="0"/>
      <w:marBottom w:val="0"/>
      <w:divBdr>
        <w:top w:val="none" w:sz="0" w:space="0" w:color="auto"/>
        <w:left w:val="none" w:sz="0" w:space="0" w:color="auto"/>
        <w:bottom w:val="none" w:sz="0" w:space="0" w:color="auto"/>
        <w:right w:val="none" w:sz="0" w:space="0" w:color="auto"/>
      </w:divBdr>
    </w:div>
    <w:div w:id="654143626">
      <w:bodyDiv w:val="1"/>
      <w:marLeft w:val="0"/>
      <w:marRight w:val="0"/>
      <w:marTop w:val="0"/>
      <w:marBottom w:val="0"/>
      <w:divBdr>
        <w:top w:val="none" w:sz="0" w:space="0" w:color="auto"/>
        <w:left w:val="none" w:sz="0" w:space="0" w:color="auto"/>
        <w:bottom w:val="none" w:sz="0" w:space="0" w:color="auto"/>
        <w:right w:val="none" w:sz="0" w:space="0" w:color="auto"/>
      </w:divBdr>
    </w:div>
    <w:div w:id="757287437">
      <w:bodyDiv w:val="1"/>
      <w:marLeft w:val="0"/>
      <w:marRight w:val="0"/>
      <w:marTop w:val="0"/>
      <w:marBottom w:val="0"/>
      <w:divBdr>
        <w:top w:val="none" w:sz="0" w:space="0" w:color="auto"/>
        <w:left w:val="none" w:sz="0" w:space="0" w:color="auto"/>
        <w:bottom w:val="none" w:sz="0" w:space="0" w:color="auto"/>
        <w:right w:val="none" w:sz="0" w:space="0" w:color="auto"/>
      </w:divBdr>
    </w:div>
    <w:div w:id="1787306715">
      <w:bodyDiv w:val="1"/>
      <w:marLeft w:val="0"/>
      <w:marRight w:val="0"/>
      <w:marTop w:val="0"/>
      <w:marBottom w:val="0"/>
      <w:divBdr>
        <w:top w:val="none" w:sz="0" w:space="0" w:color="auto"/>
        <w:left w:val="none" w:sz="0" w:space="0" w:color="auto"/>
        <w:bottom w:val="none" w:sz="0" w:space="0" w:color="auto"/>
        <w:right w:val="none" w:sz="0" w:space="0" w:color="auto"/>
      </w:divBdr>
    </w:div>
    <w:div w:id="19377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2018-09-04T03:36:00Z</cp:lastPrinted>
  <dcterms:created xsi:type="dcterms:W3CDTF">2018-09-04T02:13:00Z</dcterms:created>
  <dcterms:modified xsi:type="dcterms:W3CDTF">2018-09-10T02:16:00Z</dcterms:modified>
</cp:coreProperties>
</file>