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Ind w:w="108" w:type="dxa"/>
        <w:tblCellMar>
          <w:left w:w="0" w:type="dxa"/>
          <w:right w:w="0" w:type="dxa"/>
        </w:tblCellMar>
        <w:tblLook w:val="04A0" w:firstRow="1" w:lastRow="0" w:firstColumn="1" w:lastColumn="0" w:noHBand="0" w:noVBand="1"/>
      </w:tblPr>
      <w:tblGrid>
        <w:gridCol w:w="3231"/>
        <w:gridCol w:w="6201"/>
      </w:tblGrid>
      <w:tr w:rsidR="006B5541" w:rsidRPr="006B5541" w:rsidTr="004D1C06">
        <w:trPr>
          <w:trHeight w:val="946"/>
        </w:trPr>
        <w:tc>
          <w:tcPr>
            <w:tcW w:w="3231" w:type="dxa"/>
            <w:tcMar>
              <w:top w:w="0" w:type="dxa"/>
              <w:left w:w="108" w:type="dxa"/>
              <w:bottom w:w="0" w:type="dxa"/>
              <w:right w:w="108" w:type="dxa"/>
            </w:tcMar>
            <w:hideMark/>
          </w:tcPr>
          <w:p w:rsidR="006B5541" w:rsidRPr="006B5541" w:rsidRDefault="004A54B2" w:rsidP="001C42AD">
            <w:pPr>
              <w:jc w:val="center"/>
              <w:rPr>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469900</wp:posOffset>
                      </wp:positionH>
                      <wp:positionV relativeFrom="paragraph">
                        <wp:posOffset>454659</wp:posOffset>
                      </wp:positionV>
                      <wp:extent cx="10985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5.8pt" to="12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" strokecolor="black [3200]" strokeweight=".5pt">
                      <v:stroke joinstyle="miter"/>
                      <o:lock v:ext="edit" shapetype="f"/>
                    </v:line>
                  </w:pict>
                </mc:Fallback>
              </mc:AlternateContent>
            </w:r>
            <w:r w:rsidR="006B5541" w:rsidRPr="006B5541">
              <w:rPr>
                <w:b/>
                <w:bCs/>
                <w:sz w:val="28"/>
                <w:szCs w:val="28"/>
                <w:lang w:val="vi-VN"/>
              </w:rPr>
              <w:t>ỦY BAN NHÂN DÂN</w:t>
            </w:r>
            <w:r w:rsidR="006B5541" w:rsidRPr="006B5541">
              <w:rPr>
                <w:b/>
                <w:bCs/>
                <w:sz w:val="28"/>
                <w:szCs w:val="28"/>
              </w:rPr>
              <w:br/>
            </w:r>
            <w:r w:rsidR="006B5541" w:rsidRPr="006B5541">
              <w:rPr>
                <w:b/>
                <w:bCs/>
                <w:sz w:val="28"/>
                <w:szCs w:val="28"/>
                <w:lang w:val="vi-VN"/>
              </w:rPr>
              <w:t xml:space="preserve">TỈNH </w:t>
            </w:r>
            <w:r w:rsidR="006B5541">
              <w:rPr>
                <w:b/>
                <w:bCs/>
                <w:sz w:val="28"/>
                <w:szCs w:val="28"/>
              </w:rPr>
              <w:t>QUẢNG BÌNH</w:t>
            </w:r>
            <w:r w:rsidR="006B5541" w:rsidRPr="006B5541">
              <w:rPr>
                <w:b/>
                <w:bCs/>
                <w:sz w:val="28"/>
                <w:szCs w:val="28"/>
                <w:lang w:val="vi-VN"/>
              </w:rPr>
              <w:br/>
            </w:r>
          </w:p>
          <w:p w:rsidR="006B5541" w:rsidRPr="006B5541" w:rsidRDefault="006B5541" w:rsidP="008A6D0E">
            <w:pPr>
              <w:jc w:val="center"/>
              <w:rPr>
                <w:sz w:val="28"/>
                <w:szCs w:val="28"/>
              </w:rPr>
            </w:pPr>
            <w:r>
              <w:rPr>
                <w:sz w:val="28"/>
                <w:szCs w:val="28"/>
                <w:lang w:val="vi-VN"/>
              </w:rPr>
              <w:t>Số:</w:t>
            </w:r>
            <w:bookmarkStart w:id="0" w:name="_GoBack"/>
            <w:r w:rsidR="008A6D0E">
              <w:rPr>
                <w:sz w:val="28"/>
                <w:szCs w:val="28"/>
              </w:rPr>
              <w:t>03</w:t>
            </w:r>
            <w:r>
              <w:rPr>
                <w:sz w:val="28"/>
                <w:szCs w:val="28"/>
                <w:lang w:val="vi-VN"/>
              </w:rPr>
              <w:t xml:space="preserve">  /</w:t>
            </w:r>
            <w:r w:rsidRPr="006B5541">
              <w:rPr>
                <w:sz w:val="28"/>
                <w:szCs w:val="28"/>
                <w:lang w:val="vi-VN"/>
              </w:rPr>
              <w:t>CT-UBND</w:t>
            </w:r>
            <w:bookmarkEnd w:id="0"/>
          </w:p>
        </w:tc>
        <w:tc>
          <w:tcPr>
            <w:tcW w:w="6201" w:type="dxa"/>
            <w:tcMar>
              <w:top w:w="0" w:type="dxa"/>
              <w:left w:w="108" w:type="dxa"/>
              <w:bottom w:w="0" w:type="dxa"/>
              <w:right w:w="108" w:type="dxa"/>
            </w:tcMar>
            <w:hideMark/>
          </w:tcPr>
          <w:p w:rsidR="006B5541" w:rsidRDefault="004D1C06" w:rsidP="004D1C06">
            <w:pPr>
              <w:jc w:val="center"/>
              <w:rPr>
                <w:b/>
                <w:bCs/>
                <w:sz w:val="28"/>
                <w:szCs w:val="28"/>
                <w:lang w:val="vi-VN"/>
              </w:rPr>
            </w:pPr>
            <w:r>
              <w:rPr>
                <w:b/>
                <w:bCs/>
                <w:sz w:val="28"/>
                <w:szCs w:val="28"/>
                <w:lang w:val="vi-VN"/>
              </w:rPr>
              <w:t>CỘNG HÒA XÃ HỘI CHỦ NGHĨA VIỆT</w:t>
            </w:r>
            <w:r w:rsidR="006B5541" w:rsidRPr="006B5541">
              <w:rPr>
                <w:b/>
                <w:bCs/>
                <w:sz w:val="28"/>
                <w:szCs w:val="28"/>
                <w:lang w:val="vi-VN"/>
              </w:rPr>
              <w:t>NAM</w:t>
            </w:r>
            <w:r w:rsidR="006B5541" w:rsidRPr="006B5541">
              <w:rPr>
                <w:b/>
                <w:bCs/>
                <w:sz w:val="28"/>
                <w:szCs w:val="28"/>
                <w:lang w:val="vi-VN"/>
              </w:rPr>
              <w:br/>
              <w:t>Độc lập - Tự do - Hạnh phúc</w:t>
            </w:r>
          </w:p>
          <w:p w:rsidR="006B5541" w:rsidRPr="007009E5" w:rsidRDefault="004A54B2" w:rsidP="008A6D0E">
            <w:pPr>
              <w:jc w:val="center"/>
              <w:rPr>
                <w:sz w:val="28"/>
                <w:szCs w:val="28"/>
              </w:rPr>
            </w:pPr>
            <w:r>
              <w:rPr>
                <w:b/>
                <w:bCs/>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1004570</wp:posOffset>
                      </wp:positionH>
                      <wp:positionV relativeFrom="paragraph">
                        <wp:posOffset>37464</wp:posOffset>
                      </wp:positionV>
                      <wp:extent cx="16649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pt,2.95pt" to="21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" strokecolor="black [3200]" strokeweight=".5pt">
                      <v:stroke joinstyle="miter"/>
                      <o:lock v:ext="edit" shapetype="f"/>
                    </v:line>
                  </w:pict>
                </mc:Fallback>
              </mc:AlternateContent>
            </w:r>
            <w:r w:rsidR="006B5541" w:rsidRPr="006B5541">
              <w:rPr>
                <w:b/>
                <w:bCs/>
                <w:sz w:val="28"/>
                <w:szCs w:val="28"/>
                <w:lang w:val="vi-VN"/>
              </w:rPr>
              <w:br/>
            </w:r>
            <w:r w:rsidR="008C0AE1">
              <w:rPr>
                <w:i/>
                <w:iCs/>
                <w:sz w:val="28"/>
                <w:szCs w:val="28"/>
              </w:rPr>
              <w:t xml:space="preserve">           </w:t>
            </w:r>
            <w:r w:rsidR="006B5541">
              <w:rPr>
                <w:i/>
                <w:iCs/>
                <w:sz w:val="28"/>
                <w:szCs w:val="28"/>
                <w:lang w:val="vi-VN"/>
              </w:rPr>
              <w:t>Quảng Bình</w:t>
            </w:r>
            <w:r w:rsidR="006B5541" w:rsidRPr="006B5541">
              <w:rPr>
                <w:i/>
                <w:iCs/>
                <w:sz w:val="28"/>
                <w:szCs w:val="28"/>
                <w:lang w:val="vi-VN"/>
              </w:rPr>
              <w:t>, ngày</w:t>
            </w:r>
            <w:r w:rsidR="008C0AE1">
              <w:rPr>
                <w:i/>
                <w:iCs/>
                <w:sz w:val="28"/>
                <w:szCs w:val="28"/>
              </w:rPr>
              <w:t xml:space="preserve">  </w:t>
            </w:r>
            <w:r w:rsidR="008A6D0E">
              <w:rPr>
                <w:i/>
                <w:iCs/>
                <w:sz w:val="28"/>
                <w:szCs w:val="28"/>
              </w:rPr>
              <w:t>19</w:t>
            </w:r>
            <w:r w:rsidR="006B5541" w:rsidRPr="006B5541">
              <w:rPr>
                <w:i/>
                <w:iCs/>
                <w:sz w:val="28"/>
                <w:szCs w:val="28"/>
                <w:lang w:val="vi-VN"/>
              </w:rPr>
              <w:t xml:space="preserve"> </w:t>
            </w:r>
            <w:r w:rsidR="006B5541">
              <w:rPr>
                <w:i/>
                <w:iCs/>
                <w:sz w:val="28"/>
                <w:szCs w:val="28"/>
                <w:lang w:val="vi-VN"/>
              </w:rPr>
              <w:t xml:space="preserve">tháng </w:t>
            </w:r>
            <w:r w:rsidR="005D08AE">
              <w:rPr>
                <w:i/>
                <w:iCs/>
                <w:sz w:val="28"/>
                <w:szCs w:val="28"/>
              </w:rPr>
              <w:t>3</w:t>
            </w:r>
            <w:r w:rsidR="007009E5">
              <w:rPr>
                <w:i/>
                <w:iCs/>
                <w:sz w:val="28"/>
                <w:szCs w:val="28"/>
                <w:lang w:val="vi-VN"/>
              </w:rPr>
              <w:t xml:space="preserve"> năm 201</w:t>
            </w:r>
            <w:r w:rsidR="007009E5">
              <w:rPr>
                <w:i/>
                <w:iCs/>
                <w:sz w:val="28"/>
                <w:szCs w:val="28"/>
              </w:rPr>
              <w:t>9</w:t>
            </w:r>
          </w:p>
        </w:tc>
      </w:tr>
    </w:tbl>
    <w:p w:rsidR="006B5541" w:rsidRPr="006B5541" w:rsidRDefault="006B5541" w:rsidP="006B5541">
      <w:pPr>
        <w:rPr>
          <w:sz w:val="28"/>
          <w:szCs w:val="28"/>
        </w:rPr>
      </w:pPr>
      <w:r w:rsidRPr="006B5541">
        <w:rPr>
          <w:sz w:val="28"/>
          <w:szCs w:val="28"/>
        </w:rPr>
        <w:t> </w:t>
      </w:r>
    </w:p>
    <w:p w:rsidR="006B5541" w:rsidRPr="006B5541" w:rsidRDefault="006B5541" w:rsidP="006B5541">
      <w:pPr>
        <w:rPr>
          <w:sz w:val="28"/>
          <w:szCs w:val="28"/>
        </w:rPr>
      </w:pPr>
    </w:p>
    <w:p w:rsidR="006B5541" w:rsidRPr="006B5541" w:rsidRDefault="006B5541" w:rsidP="006B5541">
      <w:pPr>
        <w:jc w:val="center"/>
        <w:rPr>
          <w:sz w:val="28"/>
          <w:szCs w:val="28"/>
        </w:rPr>
      </w:pPr>
      <w:r w:rsidRPr="006B5541">
        <w:rPr>
          <w:b/>
          <w:bCs/>
          <w:sz w:val="28"/>
          <w:szCs w:val="28"/>
          <w:lang w:val="vi-VN"/>
        </w:rPr>
        <w:t>CHỈ THỊ</w:t>
      </w:r>
    </w:p>
    <w:p w:rsidR="00F537AD" w:rsidRDefault="006B5541" w:rsidP="006B5541">
      <w:pPr>
        <w:jc w:val="center"/>
        <w:rPr>
          <w:b/>
          <w:sz w:val="28"/>
          <w:szCs w:val="28"/>
        </w:rPr>
      </w:pPr>
      <w:r>
        <w:rPr>
          <w:b/>
          <w:sz w:val="28"/>
          <w:szCs w:val="28"/>
        </w:rPr>
        <w:t xml:space="preserve">Về việc tăng cường thực </w:t>
      </w:r>
      <w:r w:rsidR="00F537AD">
        <w:rPr>
          <w:b/>
          <w:sz w:val="28"/>
          <w:szCs w:val="28"/>
        </w:rPr>
        <w:t xml:space="preserve">hiện các biện pháp quản lý rừng, quản lý đất </w:t>
      </w:r>
      <w:r w:rsidR="000F2CF2">
        <w:rPr>
          <w:b/>
          <w:sz w:val="28"/>
          <w:szCs w:val="28"/>
        </w:rPr>
        <w:t xml:space="preserve">lâm </w:t>
      </w:r>
    </w:p>
    <w:p w:rsidR="006B5541" w:rsidRDefault="000F2CF2" w:rsidP="00F537AD">
      <w:pPr>
        <w:jc w:val="center"/>
        <w:rPr>
          <w:b/>
          <w:sz w:val="28"/>
          <w:szCs w:val="28"/>
        </w:rPr>
      </w:pPr>
      <w:r>
        <w:rPr>
          <w:b/>
          <w:sz w:val="28"/>
          <w:szCs w:val="28"/>
        </w:rPr>
        <w:t xml:space="preserve">nghiệp </w:t>
      </w:r>
      <w:r w:rsidR="006B5541">
        <w:rPr>
          <w:b/>
          <w:sz w:val="28"/>
          <w:szCs w:val="28"/>
        </w:rPr>
        <w:t xml:space="preserve">và </w:t>
      </w:r>
      <w:r w:rsidR="008E5FED">
        <w:rPr>
          <w:b/>
          <w:sz w:val="28"/>
          <w:szCs w:val="28"/>
        </w:rPr>
        <w:t xml:space="preserve">phòng cháy chữa cháy rừng </w:t>
      </w:r>
      <w:r w:rsidR="006B5541">
        <w:rPr>
          <w:b/>
          <w:sz w:val="28"/>
          <w:szCs w:val="28"/>
        </w:rPr>
        <w:t>trên địa bàn tỉnh</w:t>
      </w:r>
      <w:r>
        <w:rPr>
          <w:b/>
          <w:sz w:val="28"/>
          <w:szCs w:val="28"/>
        </w:rPr>
        <w:t xml:space="preserve"> Quảng Bình</w:t>
      </w:r>
    </w:p>
    <w:p w:rsidR="006B5541" w:rsidRPr="006B5541" w:rsidRDefault="004A54B2" w:rsidP="006B5541">
      <w:pPr>
        <w:jc w:val="center"/>
        <w:rPr>
          <w:sz w:val="28"/>
          <w:szCs w:val="28"/>
        </w:rPr>
      </w:pPr>
      <w:r>
        <w:rPr>
          <w:b/>
          <w:bCs/>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posOffset>2169795</wp:posOffset>
                </wp:positionH>
                <wp:positionV relativeFrom="paragraph">
                  <wp:posOffset>18414</wp:posOffset>
                </wp:positionV>
                <wp:extent cx="16649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4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85pt,1.45pt" to="30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" strokecolor="black [3200]" strokeweight=".5pt">
                <v:stroke joinstyle="miter"/>
                <o:lock v:ext="edit" shapetype="f"/>
              </v:line>
            </w:pict>
          </mc:Fallback>
        </mc:AlternateContent>
      </w:r>
    </w:p>
    <w:p w:rsidR="006B5541" w:rsidRPr="006B5541" w:rsidRDefault="006B5541" w:rsidP="006B5541">
      <w:pPr>
        <w:jc w:val="center"/>
        <w:rPr>
          <w:sz w:val="28"/>
          <w:szCs w:val="28"/>
        </w:rPr>
      </w:pPr>
    </w:p>
    <w:p w:rsidR="006B5541" w:rsidRPr="006B5541" w:rsidRDefault="002110D4" w:rsidP="006B5541">
      <w:pPr>
        <w:spacing w:after="120"/>
        <w:ind w:firstLine="720"/>
        <w:jc w:val="both"/>
        <w:rPr>
          <w:sz w:val="28"/>
          <w:szCs w:val="28"/>
        </w:rPr>
      </w:pPr>
      <w:r>
        <w:rPr>
          <w:sz w:val="28"/>
          <w:szCs w:val="28"/>
          <w:lang w:val="vi-VN"/>
        </w:rPr>
        <w:t>Trong những năm qua</w:t>
      </w:r>
      <w:r w:rsidR="008C0AE1">
        <w:rPr>
          <w:sz w:val="28"/>
          <w:szCs w:val="28"/>
        </w:rPr>
        <w:t xml:space="preserve"> </w:t>
      </w:r>
      <w:r w:rsidR="00D93CB0">
        <w:rPr>
          <w:sz w:val="28"/>
          <w:szCs w:val="28"/>
        </w:rPr>
        <w:t xml:space="preserve">thực hiện chỉ đạo của Chính phủ, Bộ Nông nghiệp và Phát triển nông thôn, Tỉnh ủy, </w:t>
      </w:r>
      <w:r w:rsidR="00B968BA">
        <w:rPr>
          <w:sz w:val="28"/>
          <w:szCs w:val="28"/>
        </w:rPr>
        <w:t>Ủy ban nhân dân tỉnh</w:t>
      </w:r>
      <w:r w:rsidR="006D6ACB">
        <w:rPr>
          <w:sz w:val="28"/>
          <w:szCs w:val="28"/>
        </w:rPr>
        <w:t xml:space="preserve"> (UBND tỉnh)</w:t>
      </w:r>
      <w:r w:rsidR="00B968BA">
        <w:rPr>
          <w:sz w:val="28"/>
          <w:szCs w:val="28"/>
        </w:rPr>
        <w:t xml:space="preserve">; </w:t>
      </w:r>
      <w:r w:rsidR="00373ACD">
        <w:rPr>
          <w:sz w:val="28"/>
          <w:szCs w:val="28"/>
        </w:rPr>
        <w:t>các</w:t>
      </w:r>
      <w:r w:rsidR="008C0AE1">
        <w:rPr>
          <w:sz w:val="28"/>
          <w:szCs w:val="28"/>
        </w:rPr>
        <w:t xml:space="preserve"> </w:t>
      </w:r>
      <w:r w:rsidR="00D93CB0">
        <w:rPr>
          <w:sz w:val="28"/>
          <w:szCs w:val="28"/>
        </w:rPr>
        <w:t xml:space="preserve">cấp, các </w:t>
      </w:r>
      <w:r w:rsidR="00373ACD">
        <w:rPr>
          <w:sz w:val="28"/>
          <w:szCs w:val="28"/>
        </w:rPr>
        <w:t>ngành</w:t>
      </w:r>
      <w:r w:rsidR="007B093E" w:rsidRPr="006B5541">
        <w:rPr>
          <w:sz w:val="28"/>
          <w:szCs w:val="28"/>
          <w:lang w:val="vi-VN"/>
        </w:rPr>
        <w:t xml:space="preserve"> </w:t>
      </w:r>
      <w:r w:rsidR="0069265B">
        <w:rPr>
          <w:sz w:val="28"/>
          <w:szCs w:val="28"/>
          <w:lang w:val="vi-VN"/>
        </w:rPr>
        <w:t xml:space="preserve">đã </w:t>
      </w:r>
      <w:r w:rsidR="0046341B">
        <w:rPr>
          <w:sz w:val="28"/>
          <w:szCs w:val="28"/>
        </w:rPr>
        <w:t xml:space="preserve">tích cực </w:t>
      </w:r>
      <w:r w:rsidR="00D93CB0">
        <w:rPr>
          <w:sz w:val="28"/>
          <w:szCs w:val="28"/>
        </w:rPr>
        <w:t xml:space="preserve">triển khai </w:t>
      </w:r>
      <w:r w:rsidR="0069265B">
        <w:rPr>
          <w:sz w:val="28"/>
          <w:szCs w:val="28"/>
          <w:lang w:val="vi-VN"/>
        </w:rPr>
        <w:t xml:space="preserve">thực hiện </w:t>
      </w:r>
      <w:r w:rsidR="0069265B">
        <w:rPr>
          <w:sz w:val="28"/>
          <w:szCs w:val="28"/>
        </w:rPr>
        <w:t>các</w:t>
      </w:r>
      <w:r w:rsidR="006B5541" w:rsidRPr="006B5541">
        <w:rPr>
          <w:sz w:val="28"/>
          <w:szCs w:val="28"/>
          <w:lang w:val="vi-VN"/>
        </w:rPr>
        <w:t xml:space="preserve"> biện pháp </w:t>
      </w:r>
      <w:r w:rsidR="00265DE2">
        <w:rPr>
          <w:sz w:val="28"/>
          <w:szCs w:val="28"/>
        </w:rPr>
        <w:t>bảo vệ rừng</w:t>
      </w:r>
      <w:r w:rsidR="00D93CB0">
        <w:rPr>
          <w:sz w:val="28"/>
          <w:szCs w:val="28"/>
        </w:rPr>
        <w:t xml:space="preserve">, phòng cháy chữa cháy rừng </w:t>
      </w:r>
      <w:r w:rsidR="006D6ACB">
        <w:rPr>
          <w:sz w:val="28"/>
          <w:szCs w:val="28"/>
        </w:rPr>
        <w:t xml:space="preserve">(PCCCR) </w:t>
      </w:r>
      <w:r w:rsidR="00D93CB0">
        <w:rPr>
          <w:sz w:val="28"/>
          <w:szCs w:val="28"/>
        </w:rPr>
        <w:t>và đã đạt được kết quả nhất định</w:t>
      </w:r>
      <w:r w:rsidR="00D93CB0">
        <w:rPr>
          <w:sz w:val="28"/>
          <w:szCs w:val="28"/>
          <w:lang w:val="vi-VN"/>
        </w:rPr>
        <w:t>;</w:t>
      </w:r>
      <w:r w:rsidR="008C0AE1">
        <w:rPr>
          <w:sz w:val="28"/>
          <w:szCs w:val="28"/>
        </w:rPr>
        <w:t xml:space="preserve"> </w:t>
      </w:r>
      <w:r w:rsidR="00265DE2">
        <w:rPr>
          <w:sz w:val="28"/>
          <w:szCs w:val="28"/>
        </w:rPr>
        <w:t>tu</w:t>
      </w:r>
      <w:r w:rsidR="00764B30">
        <w:rPr>
          <w:sz w:val="28"/>
          <w:szCs w:val="28"/>
        </w:rPr>
        <w:t>y nhiên</w:t>
      </w:r>
      <w:r w:rsidR="00D93CB0">
        <w:rPr>
          <w:sz w:val="28"/>
          <w:szCs w:val="28"/>
        </w:rPr>
        <w:t>, ở một số nơi vẫn còn xảy ra</w:t>
      </w:r>
      <w:r w:rsidR="00764B30">
        <w:rPr>
          <w:sz w:val="28"/>
          <w:szCs w:val="28"/>
        </w:rPr>
        <w:t xml:space="preserve"> </w:t>
      </w:r>
      <w:r w:rsidR="00D93CB0">
        <w:rPr>
          <w:sz w:val="28"/>
          <w:szCs w:val="28"/>
        </w:rPr>
        <w:t>t</w:t>
      </w:r>
      <w:r w:rsidR="007319F5">
        <w:rPr>
          <w:sz w:val="28"/>
          <w:szCs w:val="28"/>
        </w:rPr>
        <w:t xml:space="preserve">ình </w:t>
      </w:r>
      <w:r w:rsidR="000E66F2">
        <w:rPr>
          <w:sz w:val="28"/>
          <w:szCs w:val="28"/>
        </w:rPr>
        <w:t xml:space="preserve">trạng phá rừng, </w:t>
      </w:r>
      <w:r w:rsidR="000E66F2" w:rsidRPr="006B5541">
        <w:rPr>
          <w:sz w:val="28"/>
          <w:szCs w:val="28"/>
          <w:lang w:val="vi-VN"/>
        </w:rPr>
        <w:t>lấn</w:t>
      </w:r>
      <w:r w:rsidR="000E66F2">
        <w:rPr>
          <w:sz w:val="28"/>
          <w:szCs w:val="28"/>
          <w:lang w:val="vi-VN"/>
        </w:rPr>
        <w:t xml:space="preserve"> chiếm</w:t>
      </w:r>
      <w:r w:rsidR="000E66F2" w:rsidRPr="006B5541">
        <w:rPr>
          <w:sz w:val="28"/>
          <w:szCs w:val="28"/>
          <w:lang w:val="vi-VN"/>
        </w:rPr>
        <w:t xml:space="preserve"> đất lâm nghiệp</w:t>
      </w:r>
      <w:r w:rsidR="000E66F2">
        <w:rPr>
          <w:sz w:val="28"/>
          <w:szCs w:val="28"/>
        </w:rPr>
        <w:t xml:space="preserve"> trái pháp luật</w:t>
      </w:r>
      <w:r w:rsidR="008C0AE1">
        <w:rPr>
          <w:sz w:val="28"/>
          <w:szCs w:val="28"/>
        </w:rPr>
        <w:t xml:space="preserve"> </w:t>
      </w:r>
      <w:r w:rsidR="00764B30">
        <w:rPr>
          <w:sz w:val="28"/>
          <w:szCs w:val="28"/>
        </w:rPr>
        <w:t>và cháy rừng</w:t>
      </w:r>
      <w:r w:rsidR="006B5541" w:rsidRPr="006B5541">
        <w:rPr>
          <w:sz w:val="28"/>
          <w:szCs w:val="28"/>
          <w:lang w:val="vi-VN"/>
        </w:rPr>
        <w:t>.</w:t>
      </w:r>
    </w:p>
    <w:p w:rsidR="00D93CB0" w:rsidRDefault="006B5541" w:rsidP="006B5541">
      <w:pPr>
        <w:spacing w:after="120"/>
        <w:ind w:firstLine="720"/>
        <w:jc w:val="both"/>
        <w:rPr>
          <w:sz w:val="28"/>
          <w:szCs w:val="28"/>
          <w:lang w:val="vi-VN"/>
        </w:rPr>
      </w:pPr>
      <w:r w:rsidRPr="006B5541">
        <w:rPr>
          <w:sz w:val="28"/>
          <w:szCs w:val="28"/>
          <w:lang w:val="vi-VN"/>
        </w:rPr>
        <w:t xml:space="preserve">Để thực hiện có hiệu quả công tác quản lý rừng, đất lâm nghiệp </w:t>
      </w:r>
      <w:r w:rsidR="00D93CB0">
        <w:rPr>
          <w:sz w:val="28"/>
          <w:szCs w:val="28"/>
        </w:rPr>
        <w:t xml:space="preserve">và </w:t>
      </w:r>
      <w:r w:rsidR="00B968BA">
        <w:rPr>
          <w:sz w:val="28"/>
          <w:szCs w:val="28"/>
        </w:rPr>
        <w:t>phòng cháy chữa cháy rừng</w:t>
      </w:r>
      <w:r w:rsidR="00D93CB0">
        <w:rPr>
          <w:sz w:val="28"/>
          <w:szCs w:val="28"/>
        </w:rPr>
        <w:t xml:space="preserve">, </w:t>
      </w:r>
      <w:r w:rsidR="00076093">
        <w:rPr>
          <w:sz w:val="28"/>
          <w:szCs w:val="28"/>
        </w:rPr>
        <w:t>t</w:t>
      </w:r>
      <w:r w:rsidR="000E66F2">
        <w:rPr>
          <w:sz w:val="28"/>
          <w:szCs w:val="28"/>
        </w:rPr>
        <w:t>hực hiện</w:t>
      </w:r>
      <w:r w:rsidR="00D93CB0">
        <w:rPr>
          <w:sz w:val="28"/>
          <w:szCs w:val="28"/>
        </w:rPr>
        <w:t xml:space="preserve"> Chỉ thị số 557/CT-BNN-TCLN</w:t>
      </w:r>
      <w:r w:rsidR="00764B30">
        <w:rPr>
          <w:sz w:val="28"/>
          <w:szCs w:val="28"/>
        </w:rPr>
        <w:t xml:space="preserve"> ngày 25/01/2019 của Bộ Nông nghiệp và </w:t>
      </w:r>
      <w:r w:rsidR="006D6ACB">
        <w:rPr>
          <w:sz w:val="28"/>
          <w:szCs w:val="28"/>
        </w:rPr>
        <w:t>Phát triển nông thôn</w:t>
      </w:r>
      <w:r w:rsidR="00764B30">
        <w:rPr>
          <w:sz w:val="28"/>
          <w:szCs w:val="28"/>
        </w:rPr>
        <w:t xml:space="preserve"> về việc tăng cường ngăn chặn các điểm nóng về phá rừng, cháy rừng,</w:t>
      </w:r>
      <w:r w:rsidR="008C0AE1">
        <w:rPr>
          <w:sz w:val="28"/>
          <w:szCs w:val="28"/>
        </w:rPr>
        <w:t xml:space="preserve"> </w:t>
      </w:r>
      <w:r w:rsidR="002110D4">
        <w:rPr>
          <w:sz w:val="28"/>
          <w:szCs w:val="28"/>
        </w:rPr>
        <w:t xml:space="preserve">UBND </w:t>
      </w:r>
      <w:r w:rsidRPr="006B5541">
        <w:rPr>
          <w:sz w:val="28"/>
          <w:szCs w:val="28"/>
          <w:lang w:val="vi-VN"/>
        </w:rPr>
        <w:t>tỉnh yêu c</w:t>
      </w:r>
      <w:r w:rsidRPr="006B5541">
        <w:rPr>
          <w:sz w:val="28"/>
          <w:szCs w:val="28"/>
        </w:rPr>
        <w:t>ầ</w:t>
      </w:r>
      <w:r w:rsidR="00C85C32">
        <w:rPr>
          <w:sz w:val="28"/>
          <w:szCs w:val="28"/>
          <w:lang w:val="vi-VN"/>
        </w:rPr>
        <w:t>u</w:t>
      </w:r>
      <w:r w:rsidR="00D93CB0">
        <w:rPr>
          <w:sz w:val="28"/>
          <w:szCs w:val="28"/>
        </w:rPr>
        <w:t>:</w:t>
      </w:r>
      <w:r w:rsidR="00C85C32">
        <w:rPr>
          <w:sz w:val="28"/>
          <w:szCs w:val="28"/>
          <w:lang w:val="vi-VN"/>
        </w:rPr>
        <w:t xml:space="preserve"> </w:t>
      </w:r>
    </w:p>
    <w:p w:rsidR="007319F5" w:rsidRDefault="00BC66EE" w:rsidP="006B5541">
      <w:pPr>
        <w:spacing w:after="120"/>
        <w:ind w:firstLine="720"/>
        <w:jc w:val="both"/>
        <w:rPr>
          <w:sz w:val="28"/>
          <w:szCs w:val="28"/>
          <w:lang w:val="vi-VN"/>
        </w:rPr>
      </w:pPr>
      <w:r>
        <w:rPr>
          <w:sz w:val="28"/>
          <w:szCs w:val="28"/>
          <w:lang w:val="vi-VN"/>
        </w:rPr>
        <w:t>1</w:t>
      </w:r>
      <w:r w:rsidR="006B5541" w:rsidRPr="006B5541">
        <w:rPr>
          <w:sz w:val="28"/>
          <w:szCs w:val="28"/>
          <w:lang w:val="vi-VN"/>
        </w:rPr>
        <w:t xml:space="preserve">. Ủy ban nhân dân các huyện, </w:t>
      </w:r>
      <w:r w:rsidR="007B093E" w:rsidRPr="006B5541">
        <w:rPr>
          <w:sz w:val="28"/>
          <w:szCs w:val="28"/>
          <w:lang w:val="vi-VN"/>
        </w:rPr>
        <w:t>thành phố</w:t>
      </w:r>
      <w:r w:rsidR="007B093E">
        <w:rPr>
          <w:sz w:val="28"/>
          <w:szCs w:val="28"/>
        </w:rPr>
        <w:t>,</w:t>
      </w:r>
      <w:r w:rsidR="008C0AE1">
        <w:rPr>
          <w:sz w:val="28"/>
          <w:szCs w:val="28"/>
        </w:rPr>
        <w:t xml:space="preserve"> </w:t>
      </w:r>
      <w:r w:rsidR="007B093E">
        <w:rPr>
          <w:sz w:val="28"/>
          <w:szCs w:val="28"/>
          <w:lang w:val="vi-VN"/>
        </w:rPr>
        <w:t>thị xã</w:t>
      </w:r>
      <w:r w:rsidR="007B093E">
        <w:rPr>
          <w:sz w:val="28"/>
          <w:szCs w:val="28"/>
        </w:rPr>
        <w:t>:</w:t>
      </w:r>
    </w:p>
    <w:p w:rsidR="002A26FC" w:rsidRDefault="00F92CB6" w:rsidP="00AA6446">
      <w:pPr>
        <w:spacing w:after="120"/>
        <w:ind w:firstLine="720"/>
        <w:jc w:val="both"/>
        <w:rPr>
          <w:sz w:val="28"/>
          <w:szCs w:val="28"/>
          <w:lang w:val="vi-VN"/>
        </w:rPr>
      </w:pPr>
      <w:r>
        <w:rPr>
          <w:sz w:val="28"/>
          <w:szCs w:val="28"/>
        </w:rPr>
        <w:t>-</w:t>
      </w:r>
      <w:r w:rsidR="004D7D33">
        <w:rPr>
          <w:sz w:val="28"/>
          <w:szCs w:val="28"/>
        </w:rPr>
        <w:t xml:space="preserve"> </w:t>
      </w:r>
      <w:r w:rsidR="00BC66EE">
        <w:rPr>
          <w:sz w:val="28"/>
          <w:szCs w:val="28"/>
        </w:rPr>
        <w:t xml:space="preserve">Triển khai thực hiện Luật Lâm nghiệp và các văn bản </w:t>
      </w:r>
      <w:r w:rsidR="00F537AD">
        <w:rPr>
          <w:sz w:val="28"/>
          <w:szCs w:val="28"/>
        </w:rPr>
        <w:t>hướng dẫn th</w:t>
      </w:r>
      <w:r w:rsidR="008C0AE1">
        <w:rPr>
          <w:sz w:val="28"/>
          <w:szCs w:val="28"/>
        </w:rPr>
        <w:t>i hành Luật một cách hiệu quả; t</w:t>
      </w:r>
      <w:r w:rsidR="00F537AD">
        <w:rPr>
          <w:sz w:val="28"/>
          <w:szCs w:val="28"/>
        </w:rPr>
        <w:t>iếp tục quán triệt t</w:t>
      </w:r>
      <w:r w:rsidR="009F2C1A">
        <w:rPr>
          <w:sz w:val="28"/>
          <w:szCs w:val="28"/>
        </w:rPr>
        <w:t xml:space="preserve">hực hiện nghiêm túc </w:t>
      </w:r>
      <w:r w:rsidR="009F1815">
        <w:rPr>
          <w:sz w:val="28"/>
          <w:szCs w:val="28"/>
        </w:rPr>
        <w:t>Chỉ thị số 13-CT/TW</w:t>
      </w:r>
      <w:r w:rsidR="002110D4" w:rsidRPr="002110D4">
        <w:rPr>
          <w:sz w:val="28"/>
          <w:szCs w:val="28"/>
        </w:rPr>
        <w:t xml:space="preserve"> ngày 12/01/2017 của Ban Bí thư </w:t>
      </w:r>
      <w:r w:rsidR="005044E3">
        <w:rPr>
          <w:sz w:val="28"/>
          <w:szCs w:val="28"/>
        </w:rPr>
        <w:t>Trung ư</w:t>
      </w:r>
      <w:r w:rsidR="002110D4">
        <w:rPr>
          <w:sz w:val="28"/>
          <w:szCs w:val="28"/>
        </w:rPr>
        <w:t xml:space="preserve">ơng Đảng </w:t>
      </w:r>
      <w:r w:rsidR="002110D4" w:rsidRPr="002110D4">
        <w:rPr>
          <w:sz w:val="28"/>
          <w:szCs w:val="28"/>
        </w:rPr>
        <w:t>về tăng cường sự lãnh đạo của Đảng đối với công tác quản lý, bảo vệ và phát triển rừng</w:t>
      </w:r>
      <w:r w:rsidR="00B67D0D">
        <w:rPr>
          <w:sz w:val="28"/>
          <w:szCs w:val="28"/>
        </w:rPr>
        <w:t>;</w:t>
      </w:r>
      <w:r w:rsidR="002110D4">
        <w:rPr>
          <w:sz w:val="28"/>
          <w:szCs w:val="28"/>
        </w:rPr>
        <w:t xml:space="preserve"> </w:t>
      </w:r>
      <w:r w:rsidR="00487181">
        <w:rPr>
          <w:sz w:val="28"/>
          <w:szCs w:val="28"/>
        </w:rPr>
        <w:t xml:space="preserve">chỉ đạo </w:t>
      </w:r>
      <w:r w:rsidR="002110D4">
        <w:rPr>
          <w:sz w:val="28"/>
          <w:szCs w:val="28"/>
        </w:rPr>
        <w:t>của B</w:t>
      </w:r>
      <w:r w:rsidR="00487181">
        <w:rPr>
          <w:sz w:val="28"/>
          <w:szCs w:val="28"/>
        </w:rPr>
        <w:t>an Thường vụ Tỉnh ủy, UBND tỉnh; t</w:t>
      </w:r>
      <w:r w:rsidR="002A26FC" w:rsidRPr="006B5541">
        <w:rPr>
          <w:sz w:val="28"/>
          <w:szCs w:val="28"/>
          <w:lang w:val="vi-VN"/>
        </w:rPr>
        <w:t>ăng cường c</w:t>
      </w:r>
      <w:r w:rsidR="002A26FC">
        <w:rPr>
          <w:sz w:val="28"/>
          <w:szCs w:val="28"/>
          <w:lang w:val="vi-VN"/>
        </w:rPr>
        <w:t>ác biện pháp</w:t>
      </w:r>
      <w:r w:rsidR="002110D4">
        <w:rPr>
          <w:sz w:val="28"/>
          <w:szCs w:val="28"/>
        </w:rPr>
        <w:t xml:space="preserve"> quản lý bảo vệ rừng;</w:t>
      </w:r>
      <w:r w:rsidR="008C0AE1">
        <w:rPr>
          <w:sz w:val="28"/>
          <w:szCs w:val="28"/>
        </w:rPr>
        <w:t xml:space="preserve"> </w:t>
      </w:r>
      <w:r w:rsidR="002A26FC">
        <w:rPr>
          <w:sz w:val="28"/>
          <w:szCs w:val="28"/>
        </w:rPr>
        <w:t>quản lý chặt chẽ việc trồng rừng</w:t>
      </w:r>
      <w:r w:rsidR="00BE6503">
        <w:rPr>
          <w:sz w:val="28"/>
          <w:szCs w:val="28"/>
        </w:rPr>
        <w:t xml:space="preserve"> mới</w:t>
      </w:r>
      <w:r w:rsidR="002A26FC">
        <w:rPr>
          <w:sz w:val="28"/>
          <w:szCs w:val="28"/>
        </w:rPr>
        <w:t xml:space="preserve"> để </w:t>
      </w:r>
      <w:r w:rsidR="002A26FC" w:rsidRPr="006B5541">
        <w:rPr>
          <w:sz w:val="28"/>
          <w:szCs w:val="28"/>
          <w:lang w:val="vi-VN"/>
        </w:rPr>
        <w:t xml:space="preserve">phòng ngừa </w:t>
      </w:r>
      <w:r w:rsidR="00557F21">
        <w:rPr>
          <w:sz w:val="28"/>
          <w:szCs w:val="28"/>
        </w:rPr>
        <w:t xml:space="preserve">tình trạng </w:t>
      </w:r>
      <w:r w:rsidR="002A26FC">
        <w:rPr>
          <w:sz w:val="28"/>
          <w:szCs w:val="28"/>
        </w:rPr>
        <w:t xml:space="preserve">phá rừng, </w:t>
      </w:r>
      <w:r w:rsidR="002A26FC" w:rsidRPr="006B5541">
        <w:rPr>
          <w:sz w:val="28"/>
          <w:szCs w:val="28"/>
          <w:lang w:val="vi-VN"/>
        </w:rPr>
        <w:t>l</w:t>
      </w:r>
      <w:r w:rsidR="002A26FC" w:rsidRPr="006B5541">
        <w:rPr>
          <w:sz w:val="28"/>
          <w:szCs w:val="28"/>
        </w:rPr>
        <w:t>ấ</w:t>
      </w:r>
      <w:r w:rsidR="002A26FC" w:rsidRPr="006B5541">
        <w:rPr>
          <w:sz w:val="28"/>
          <w:szCs w:val="28"/>
          <w:lang w:val="vi-VN"/>
        </w:rPr>
        <w:t>n chiếm</w:t>
      </w:r>
      <w:r w:rsidR="002A26FC">
        <w:rPr>
          <w:sz w:val="28"/>
          <w:szCs w:val="28"/>
        </w:rPr>
        <w:t xml:space="preserve"> đất lâm nghiệp trái phép</w:t>
      </w:r>
      <w:r w:rsidR="002A26FC">
        <w:rPr>
          <w:sz w:val="28"/>
          <w:szCs w:val="28"/>
          <w:lang w:val="vi-VN"/>
        </w:rPr>
        <w:t>.</w:t>
      </w:r>
    </w:p>
    <w:p w:rsidR="00C246C4" w:rsidRDefault="00F92CB6" w:rsidP="00C246C4">
      <w:pPr>
        <w:spacing w:after="120"/>
        <w:ind w:firstLine="720"/>
        <w:jc w:val="both"/>
        <w:rPr>
          <w:sz w:val="28"/>
          <w:szCs w:val="28"/>
          <w:lang w:val="vi-VN"/>
        </w:rPr>
      </w:pPr>
      <w:r>
        <w:rPr>
          <w:sz w:val="28"/>
          <w:szCs w:val="28"/>
          <w:lang w:val="vi-VN"/>
        </w:rPr>
        <w:t>-</w:t>
      </w:r>
      <w:r w:rsidR="00C246C4" w:rsidRPr="006B5541">
        <w:rPr>
          <w:sz w:val="28"/>
          <w:szCs w:val="28"/>
          <w:lang w:val="vi-VN"/>
        </w:rPr>
        <w:t xml:space="preserve"> Chỉ đạo các cơ quan chức năn</w:t>
      </w:r>
      <w:r w:rsidR="00C246C4">
        <w:rPr>
          <w:sz w:val="28"/>
          <w:szCs w:val="28"/>
          <w:lang w:val="vi-VN"/>
        </w:rPr>
        <w:t>g</w:t>
      </w:r>
      <w:r w:rsidR="00C246C4">
        <w:rPr>
          <w:sz w:val="28"/>
          <w:szCs w:val="28"/>
        </w:rPr>
        <w:t xml:space="preserve"> và UBND cấp xã</w:t>
      </w:r>
      <w:r w:rsidR="00C246C4">
        <w:rPr>
          <w:sz w:val="28"/>
          <w:szCs w:val="28"/>
          <w:lang w:val="vi-VN"/>
        </w:rPr>
        <w:t xml:space="preserve"> trên địa bàn tổ chức </w:t>
      </w:r>
      <w:r w:rsidR="00C246C4">
        <w:rPr>
          <w:sz w:val="28"/>
          <w:szCs w:val="28"/>
        </w:rPr>
        <w:t>truy quét</w:t>
      </w:r>
      <w:r w:rsidR="00C246C4" w:rsidRPr="006B5541">
        <w:rPr>
          <w:sz w:val="28"/>
          <w:szCs w:val="28"/>
          <w:lang w:val="vi-VN"/>
        </w:rPr>
        <w:t xml:space="preserve">, ngăn chặn </w:t>
      </w:r>
      <w:r w:rsidR="00C246C4">
        <w:rPr>
          <w:sz w:val="28"/>
          <w:szCs w:val="28"/>
        </w:rPr>
        <w:t xml:space="preserve">triệt để </w:t>
      </w:r>
      <w:r w:rsidR="00C246C4" w:rsidRPr="006B5541">
        <w:rPr>
          <w:sz w:val="28"/>
          <w:szCs w:val="28"/>
          <w:lang w:val="vi-VN"/>
        </w:rPr>
        <w:t xml:space="preserve">tình trạng phá rừng, lấn chiếm </w:t>
      </w:r>
      <w:r w:rsidR="00C246C4">
        <w:rPr>
          <w:sz w:val="28"/>
          <w:szCs w:val="28"/>
          <w:lang w:val="vi-VN"/>
        </w:rPr>
        <w:t>đất lâm nghiệp, nhất là các khu rừng tự nhiên</w:t>
      </w:r>
      <w:r w:rsidR="00C246C4">
        <w:rPr>
          <w:sz w:val="28"/>
          <w:szCs w:val="28"/>
        </w:rPr>
        <w:t xml:space="preserve"> gần khu dân cư, khu vực tiếp giáp giữa rừng của người dân với rừng của các tổ chức</w:t>
      </w:r>
      <w:r w:rsidR="00C246C4" w:rsidRPr="006B5541">
        <w:rPr>
          <w:sz w:val="28"/>
          <w:szCs w:val="28"/>
          <w:lang w:val="vi-VN"/>
        </w:rPr>
        <w:t>.</w:t>
      </w:r>
    </w:p>
    <w:p w:rsidR="00AA6446" w:rsidRPr="00C85C32" w:rsidRDefault="00F92CB6" w:rsidP="00AA6446">
      <w:pPr>
        <w:spacing w:after="120"/>
        <w:ind w:firstLine="720"/>
        <w:jc w:val="both"/>
        <w:rPr>
          <w:sz w:val="28"/>
          <w:szCs w:val="28"/>
        </w:rPr>
      </w:pPr>
      <w:r>
        <w:rPr>
          <w:sz w:val="28"/>
          <w:szCs w:val="28"/>
          <w:lang w:val="vi-VN"/>
        </w:rPr>
        <w:t>-</w:t>
      </w:r>
      <w:r w:rsidR="001C649B">
        <w:rPr>
          <w:sz w:val="28"/>
          <w:szCs w:val="28"/>
        </w:rPr>
        <w:t xml:space="preserve"> </w:t>
      </w:r>
      <w:r w:rsidR="00B634F7">
        <w:rPr>
          <w:sz w:val="28"/>
          <w:szCs w:val="28"/>
        </w:rPr>
        <w:t xml:space="preserve">Thành lập Ban chỉ đạo </w:t>
      </w:r>
      <w:r w:rsidR="00F83A01">
        <w:rPr>
          <w:sz w:val="28"/>
          <w:szCs w:val="28"/>
        </w:rPr>
        <w:t xml:space="preserve">việc </w:t>
      </w:r>
      <w:r w:rsidR="00B634F7">
        <w:rPr>
          <w:sz w:val="28"/>
          <w:szCs w:val="28"/>
        </w:rPr>
        <w:t>kiểm tra, xử lý vi phạm về phá rừng và lấn chiế</w:t>
      </w:r>
      <w:r w:rsidR="00C246C4">
        <w:rPr>
          <w:sz w:val="28"/>
          <w:szCs w:val="28"/>
        </w:rPr>
        <w:t>m đất lâm nghiệp do đồng chí Chủ</w:t>
      </w:r>
      <w:r w:rsidR="004D7D33">
        <w:rPr>
          <w:sz w:val="28"/>
          <w:szCs w:val="28"/>
        </w:rPr>
        <w:t xml:space="preserve"> tịch hoặc P</w:t>
      </w:r>
      <w:r w:rsidR="00B634F7">
        <w:rPr>
          <w:sz w:val="28"/>
          <w:szCs w:val="28"/>
        </w:rPr>
        <w:t xml:space="preserve">hó Chủ tịch UBND cấp huyện làm Trưởng Ban. </w:t>
      </w:r>
      <w:r w:rsidR="00FB41BD">
        <w:rPr>
          <w:sz w:val="28"/>
          <w:szCs w:val="28"/>
        </w:rPr>
        <w:t xml:space="preserve">Thành lập đoàn công tác </w:t>
      </w:r>
      <w:r w:rsidR="00C85C32">
        <w:rPr>
          <w:sz w:val="28"/>
          <w:szCs w:val="28"/>
        </w:rPr>
        <w:t xml:space="preserve">liên ngành </w:t>
      </w:r>
      <w:r w:rsidR="00FB41BD">
        <w:rPr>
          <w:sz w:val="28"/>
          <w:szCs w:val="28"/>
        </w:rPr>
        <w:t xml:space="preserve">gồm </w:t>
      </w:r>
      <w:r w:rsidR="00AA6446">
        <w:rPr>
          <w:sz w:val="28"/>
          <w:szCs w:val="28"/>
        </w:rPr>
        <w:t xml:space="preserve">Hạt Kiểm lâm, phòng Tài nguyên và Môi trường, phòng Nông nghiệp và </w:t>
      </w:r>
      <w:r w:rsidR="00B968BA">
        <w:rPr>
          <w:sz w:val="28"/>
          <w:szCs w:val="28"/>
        </w:rPr>
        <w:t>Phát triển nông thôn</w:t>
      </w:r>
      <w:r w:rsidR="00AA6446">
        <w:rPr>
          <w:sz w:val="28"/>
          <w:szCs w:val="28"/>
        </w:rPr>
        <w:t xml:space="preserve">, phòng Tư Pháp </w:t>
      </w:r>
      <w:r w:rsidR="004D5CC0">
        <w:rPr>
          <w:sz w:val="28"/>
          <w:szCs w:val="28"/>
        </w:rPr>
        <w:t xml:space="preserve">và các cơ quan, đơn vị có liên quan </w:t>
      </w:r>
      <w:r w:rsidR="00AA6446">
        <w:rPr>
          <w:sz w:val="28"/>
          <w:szCs w:val="28"/>
        </w:rPr>
        <w:t xml:space="preserve">phối hợp với </w:t>
      </w:r>
      <w:r w:rsidR="00BE6503">
        <w:rPr>
          <w:sz w:val="28"/>
          <w:szCs w:val="28"/>
        </w:rPr>
        <w:t xml:space="preserve">UBND </w:t>
      </w:r>
      <w:r w:rsidR="00AA6446" w:rsidRPr="006B5541">
        <w:rPr>
          <w:sz w:val="28"/>
          <w:szCs w:val="28"/>
          <w:lang w:val="vi-VN"/>
        </w:rPr>
        <w:t>các xã,</w:t>
      </w:r>
      <w:r w:rsidR="00AA6446">
        <w:rPr>
          <w:sz w:val="28"/>
          <w:szCs w:val="28"/>
        </w:rPr>
        <w:t xml:space="preserve"> phường,</w:t>
      </w:r>
      <w:r w:rsidR="00AA6446">
        <w:rPr>
          <w:sz w:val="28"/>
          <w:szCs w:val="28"/>
          <w:lang w:val="vi-VN"/>
        </w:rPr>
        <w:t xml:space="preserve"> thị trấn có rừng và</w:t>
      </w:r>
      <w:r w:rsidR="00AA6446" w:rsidRPr="006B5541">
        <w:rPr>
          <w:sz w:val="28"/>
          <w:szCs w:val="28"/>
          <w:lang w:val="vi-VN"/>
        </w:rPr>
        <w:t xml:space="preserve"> các </w:t>
      </w:r>
      <w:r w:rsidR="00AA6446">
        <w:rPr>
          <w:sz w:val="28"/>
          <w:szCs w:val="28"/>
        </w:rPr>
        <w:t xml:space="preserve">đơn vị </w:t>
      </w:r>
      <w:r w:rsidR="00AA6446" w:rsidRPr="006B5541">
        <w:rPr>
          <w:sz w:val="28"/>
          <w:szCs w:val="28"/>
          <w:lang w:val="vi-VN"/>
        </w:rPr>
        <w:t>chủ rừng tổng kiểm tra, rà soát thống kê toàn bộ diện tích rừng bị phá</w:t>
      </w:r>
      <w:r w:rsidR="00AA6446">
        <w:rPr>
          <w:sz w:val="28"/>
          <w:szCs w:val="28"/>
        </w:rPr>
        <w:t xml:space="preserve"> và</w:t>
      </w:r>
      <w:r w:rsidR="00AA6446" w:rsidRPr="006B5541">
        <w:rPr>
          <w:sz w:val="28"/>
          <w:szCs w:val="28"/>
          <w:lang w:val="vi-VN"/>
        </w:rPr>
        <w:t xml:space="preserve"> đất lâm nghiệp bị lấn</w:t>
      </w:r>
      <w:r w:rsidR="00AA6446">
        <w:rPr>
          <w:sz w:val="28"/>
          <w:szCs w:val="28"/>
          <w:lang w:val="vi-VN"/>
        </w:rPr>
        <w:t xml:space="preserve"> chiếm trái </w:t>
      </w:r>
      <w:r w:rsidR="00AA6446" w:rsidRPr="006B5541">
        <w:rPr>
          <w:sz w:val="28"/>
          <w:szCs w:val="28"/>
          <w:lang w:val="vi-VN"/>
        </w:rPr>
        <w:t xml:space="preserve">phép </w:t>
      </w:r>
      <w:r w:rsidR="002A26FC">
        <w:rPr>
          <w:sz w:val="28"/>
          <w:szCs w:val="28"/>
        </w:rPr>
        <w:t xml:space="preserve">từ </w:t>
      </w:r>
      <w:r w:rsidR="002A26FC" w:rsidRPr="006B5541">
        <w:rPr>
          <w:sz w:val="28"/>
          <w:szCs w:val="28"/>
          <w:lang w:val="vi-VN"/>
        </w:rPr>
        <w:t xml:space="preserve">trước </w:t>
      </w:r>
      <w:r w:rsidR="002A26FC">
        <w:rPr>
          <w:sz w:val="28"/>
          <w:szCs w:val="28"/>
        </w:rPr>
        <w:t>tới nay</w:t>
      </w:r>
      <w:r w:rsidR="006D0042">
        <w:rPr>
          <w:sz w:val="28"/>
          <w:szCs w:val="28"/>
          <w:lang w:val="vi-VN"/>
        </w:rPr>
        <w:t>.</w:t>
      </w:r>
      <w:r w:rsidR="00F946E0">
        <w:rPr>
          <w:sz w:val="28"/>
          <w:szCs w:val="28"/>
        </w:rPr>
        <w:t xml:space="preserve"> </w:t>
      </w:r>
      <w:r w:rsidR="006D0042">
        <w:rPr>
          <w:sz w:val="28"/>
          <w:szCs w:val="28"/>
          <w:lang w:val="vi-VN"/>
        </w:rPr>
        <w:t>T</w:t>
      </w:r>
      <w:r w:rsidR="00E16403" w:rsidRPr="006B5541">
        <w:rPr>
          <w:sz w:val="28"/>
          <w:szCs w:val="28"/>
          <w:lang w:val="vi-VN"/>
        </w:rPr>
        <w:t>ổ chức điều tra</w:t>
      </w:r>
      <w:r w:rsidR="00E16403">
        <w:rPr>
          <w:sz w:val="28"/>
          <w:szCs w:val="28"/>
        </w:rPr>
        <w:t>,</w:t>
      </w:r>
      <w:r w:rsidR="00E16403" w:rsidRPr="006B5541">
        <w:rPr>
          <w:sz w:val="28"/>
          <w:szCs w:val="28"/>
          <w:lang w:val="vi-VN"/>
        </w:rPr>
        <w:t xml:space="preserve"> lập h</w:t>
      </w:r>
      <w:r w:rsidR="00E16403" w:rsidRPr="006B5541">
        <w:rPr>
          <w:sz w:val="28"/>
          <w:szCs w:val="28"/>
        </w:rPr>
        <w:t xml:space="preserve">ồ </w:t>
      </w:r>
      <w:r w:rsidR="00E16403">
        <w:rPr>
          <w:sz w:val="28"/>
          <w:szCs w:val="28"/>
          <w:lang w:val="vi-VN"/>
        </w:rPr>
        <w:t>sơ</w:t>
      </w:r>
      <w:r w:rsidR="00F946E0">
        <w:rPr>
          <w:sz w:val="28"/>
          <w:szCs w:val="28"/>
        </w:rPr>
        <w:t xml:space="preserve"> </w:t>
      </w:r>
      <w:r w:rsidR="00E16403" w:rsidRPr="006B5541">
        <w:rPr>
          <w:sz w:val="28"/>
          <w:szCs w:val="28"/>
          <w:lang w:val="vi-VN"/>
        </w:rPr>
        <w:t xml:space="preserve">các trường hợp </w:t>
      </w:r>
      <w:r w:rsidR="00E16403">
        <w:rPr>
          <w:sz w:val="28"/>
          <w:szCs w:val="28"/>
        </w:rPr>
        <w:t xml:space="preserve">phá rừng, </w:t>
      </w:r>
      <w:r w:rsidR="00E16403" w:rsidRPr="006B5541">
        <w:rPr>
          <w:sz w:val="28"/>
          <w:szCs w:val="28"/>
          <w:lang w:val="vi-VN"/>
        </w:rPr>
        <w:t>lấn</w:t>
      </w:r>
      <w:r w:rsidR="00FB41BD">
        <w:rPr>
          <w:sz w:val="28"/>
          <w:szCs w:val="28"/>
          <w:lang w:val="vi-VN"/>
        </w:rPr>
        <w:t xml:space="preserve"> chiếm</w:t>
      </w:r>
      <w:r w:rsidR="00FB41BD">
        <w:rPr>
          <w:sz w:val="28"/>
          <w:szCs w:val="28"/>
        </w:rPr>
        <w:t xml:space="preserve"> đất lâm nghiệp,</w:t>
      </w:r>
      <w:r w:rsidR="00F946E0">
        <w:rPr>
          <w:sz w:val="28"/>
          <w:szCs w:val="28"/>
        </w:rPr>
        <w:t xml:space="preserve"> </w:t>
      </w:r>
      <w:r w:rsidR="00B67D0D">
        <w:rPr>
          <w:sz w:val="28"/>
          <w:szCs w:val="28"/>
        </w:rPr>
        <w:t xml:space="preserve">tự </w:t>
      </w:r>
      <w:r w:rsidR="00E16403" w:rsidRPr="006B5541">
        <w:rPr>
          <w:sz w:val="28"/>
          <w:szCs w:val="28"/>
          <w:lang w:val="vi-VN"/>
        </w:rPr>
        <w:t xml:space="preserve">chuyển </w:t>
      </w:r>
      <w:r w:rsidR="00E16403" w:rsidRPr="006B5541">
        <w:rPr>
          <w:sz w:val="28"/>
          <w:szCs w:val="28"/>
          <w:lang w:val="vi-VN"/>
        </w:rPr>
        <w:lastRenderedPageBreak/>
        <w:t xml:space="preserve">đổi mục đích sử dụng </w:t>
      </w:r>
      <w:r w:rsidR="00E16403">
        <w:rPr>
          <w:sz w:val="28"/>
          <w:szCs w:val="28"/>
        </w:rPr>
        <w:t xml:space="preserve">rừng </w:t>
      </w:r>
      <w:r w:rsidR="00E16403" w:rsidRPr="006B5541">
        <w:rPr>
          <w:sz w:val="28"/>
          <w:szCs w:val="28"/>
          <w:lang w:val="vi-VN"/>
        </w:rPr>
        <w:t xml:space="preserve">trái </w:t>
      </w:r>
      <w:r w:rsidR="00C85C32">
        <w:rPr>
          <w:sz w:val="28"/>
          <w:szCs w:val="28"/>
        </w:rPr>
        <w:t>quy định của pháp luật</w:t>
      </w:r>
      <w:r w:rsidR="006D0042">
        <w:rPr>
          <w:sz w:val="28"/>
          <w:szCs w:val="28"/>
        </w:rPr>
        <w:t xml:space="preserve"> và </w:t>
      </w:r>
      <w:r w:rsidR="00AA6446" w:rsidRPr="006B5541">
        <w:rPr>
          <w:sz w:val="28"/>
          <w:szCs w:val="28"/>
          <w:lang w:val="vi-VN"/>
        </w:rPr>
        <w:t>xử lý nghiêm th</w:t>
      </w:r>
      <w:r w:rsidR="00C85C32">
        <w:rPr>
          <w:sz w:val="28"/>
          <w:szCs w:val="28"/>
          <w:lang w:val="vi-VN"/>
        </w:rPr>
        <w:t>eo quy định</w:t>
      </w:r>
      <w:r w:rsidR="00C85C32">
        <w:rPr>
          <w:sz w:val="28"/>
          <w:szCs w:val="28"/>
        </w:rPr>
        <w:t>.</w:t>
      </w:r>
    </w:p>
    <w:p w:rsidR="006B5541" w:rsidRPr="00BC75EA" w:rsidRDefault="00F92CB6" w:rsidP="006B5541">
      <w:pPr>
        <w:spacing w:after="120"/>
        <w:ind w:firstLine="720"/>
        <w:jc w:val="both"/>
        <w:rPr>
          <w:sz w:val="28"/>
          <w:szCs w:val="28"/>
        </w:rPr>
      </w:pPr>
      <w:r>
        <w:rPr>
          <w:sz w:val="28"/>
          <w:szCs w:val="28"/>
          <w:lang w:val="vi-VN"/>
        </w:rPr>
        <w:t>-</w:t>
      </w:r>
      <w:r w:rsidR="006B5541" w:rsidRPr="006B5541">
        <w:rPr>
          <w:sz w:val="28"/>
          <w:szCs w:val="28"/>
          <w:lang w:val="vi-VN"/>
        </w:rPr>
        <w:t xml:space="preserve"> Thu hồi diện tích </w:t>
      </w:r>
      <w:r w:rsidR="00C246C4">
        <w:rPr>
          <w:sz w:val="28"/>
          <w:szCs w:val="28"/>
        </w:rPr>
        <w:t xml:space="preserve">rừng bị phá, </w:t>
      </w:r>
      <w:r w:rsidR="006B5541" w:rsidRPr="006B5541">
        <w:rPr>
          <w:sz w:val="28"/>
          <w:szCs w:val="28"/>
          <w:lang w:val="vi-VN"/>
        </w:rPr>
        <w:t>đất lâm nghiệp đã lấn chiếm trái phép</w:t>
      </w:r>
      <w:r w:rsidR="004D5CC0">
        <w:rPr>
          <w:sz w:val="28"/>
          <w:szCs w:val="28"/>
        </w:rPr>
        <w:t>,</w:t>
      </w:r>
      <w:r w:rsidR="004D5CC0">
        <w:rPr>
          <w:sz w:val="28"/>
          <w:szCs w:val="28"/>
          <w:lang w:val="vi-VN"/>
        </w:rPr>
        <w:t xml:space="preserve"> chỉ đạo</w:t>
      </w:r>
      <w:r w:rsidR="00F946E0">
        <w:rPr>
          <w:sz w:val="28"/>
          <w:szCs w:val="28"/>
        </w:rPr>
        <w:t xml:space="preserve"> </w:t>
      </w:r>
      <w:r w:rsidR="002110D4">
        <w:rPr>
          <w:sz w:val="28"/>
          <w:szCs w:val="28"/>
        </w:rPr>
        <w:t xml:space="preserve">UBND </w:t>
      </w:r>
      <w:r w:rsidR="00FB41BD">
        <w:rPr>
          <w:sz w:val="28"/>
          <w:szCs w:val="28"/>
          <w:lang w:val="vi-VN"/>
        </w:rPr>
        <w:t>cấp xã</w:t>
      </w:r>
      <w:r w:rsidR="00F946E0">
        <w:rPr>
          <w:sz w:val="28"/>
          <w:szCs w:val="28"/>
        </w:rPr>
        <w:t xml:space="preserve"> </w:t>
      </w:r>
      <w:r w:rsidR="005C11D8">
        <w:rPr>
          <w:sz w:val="28"/>
          <w:szCs w:val="28"/>
        </w:rPr>
        <w:t>phối hợp với các cơ quan</w:t>
      </w:r>
      <w:r w:rsidR="004D5CC0">
        <w:rPr>
          <w:sz w:val="28"/>
          <w:szCs w:val="28"/>
        </w:rPr>
        <w:t xml:space="preserve"> có liên quan </w:t>
      </w:r>
      <w:r w:rsidR="0046341B">
        <w:rPr>
          <w:sz w:val="28"/>
          <w:szCs w:val="28"/>
        </w:rPr>
        <w:t xml:space="preserve">xây dựng kế hoạch </w:t>
      </w:r>
      <w:r w:rsidR="006B5541" w:rsidRPr="006B5541">
        <w:rPr>
          <w:sz w:val="28"/>
          <w:szCs w:val="28"/>
          <w:lang w:val="vi-VN"/>
        </w:rPr>
        <w:t xml:space="preserve">giao lại cho </w:t>
      </w:r>
      <w:r w:rsidR="0046341B">
        <w:rPr>
          <w:sz w:val="28"/>
          <w:szCs w:val="28"/>
        </w:rPr>
        <w:t xml:space="preserve">người dân </w:t>
      </w:r>
      <w:r w:rsidR="006B5541" w:rsidRPr="006B5541">
        <w:rPr>
          <w:sz w:val="28"/>
          <w:szCs w:val="28"/>
          <w:lang w:val="vi-VN"/>
        </w:rPr>
        <w:t>tại địa phương</w:t>
      </w:r>
      <w:r w:rsidR="00F946E0">
        <w:rPr>
          <w:sz w:val="28"/>
          <w:szCs w:val="28"/>
        </w:rPr>
        <w:t xml:space="preserve"> </w:t>
      </w:r>
      <w:r w:rsidR="006D0042">
        <w:rPr>
          <w:sz w:val="28"/>
          <w:szCs w:val="28"/>
        </w:rPr>
        <w:t xml:space="preserve">để phát triển rừng </w:t>
      </w:r>
      <w:r w:rsidR="007319F5">
        <w:rPr>
          <w:sz w:val="28"/>
          <w:szCs w:val="28"/>
        </w:rPr>
        <w:t>theo quy định của pháp luật</w:t>
      </w:r>
      <w:r w:rsidR="006B5541" w:rsidRPr="006B5541">
        <w:rPr>
          <w:sz w:val="28"/>
          <w:szCs w:val="28"/>
          <w:lang w:val="vi-VN"/>
        </w:rPr>
        <w:t xml:space="preserve"> (đ</w:t>
      </w:r>
      <w:r w:rsidR="006B5541" w:rsidRPr="006B5541">
        <w:rPr>
          <w:sz w:val="28"/>
          <w:szCs w:val="28"/>
        </w:rPr>
        <w:t>ố</w:t>
      </w:r>
      <w:r w:rsidR="006B5541" w:rsidRPr="006B5541">
        <w:rPr>
          <w:sz w:val="28"/>
          <w:szCs w:val="28"/>
          <w:lang w:val="vi-VN"/>
        </w:rPr>
        <w:t xml:space="preserve">i với những diện tích rừng và đất lâm nghiệp đang tạm giao cho </w:t>
      </w:r>
      <w:r w:rsidR="005044E3">
        <w:rPr>
          <w:sz w:val="28"/>
          <w:szCs w:val="28"/>
        </w:rPr>
        <w:t>UBND</w:t>
      </w:r>
      <w:r w:rsidR="006B5541" w:rsidRPr="006B5541">
        <w:rPr>
          <w:sz w:val="28"/>
          <w:szCs w:val="28"/>
          <w:lang w:val="vi-VN"/>
        </w:rPr>
        <w:t xml:space="preserve"> cấp xã quản lý).</w:t>
      </w:r>
      <w:r w:rsidR="00F946E0">
        <w:rPr>
          <w:sz w:val="28"/>
          <w:szCs w:val="28"/>
        </w:rPr>
        <w:t xml:space="preserve"> </w:t>
      </w:r>
      <w:r w:rsidR="007319F5">
        <w:rPr>
          <w:sz w:val="28"/>
          <w:szCs w:val="28"/>
        </w:rPr>
        <w:t>T</w:t>
      </w:r>
      <w:r w:rsidR="007319F5">
        <w:rPr>
          <w:sz w:val="28"/>
          <w:szCs w:val="28"/>
          <w:lang w:val="vi-VN"/>
        </w:rPr>
        <w:t>rả lại cho</w:t>
      </w:r>
      <w:r w:rsidR="00BC75EA">
        <w:rPr>
          <w:sz w:val="28"/>
          <w:szCs w:val="28"/>
        </w:rPr>
        <w:t xml:space="preserve"> đơn vị</w:t>
      </w:r>
      <w:r w:rsidR="007319F5">
        <w:rPr>
          <w:sz w:val="28"/>
          <w:szCs w:val="28"/>
          <w:lang w:val="vi-VN"/>
        </w:rPr>
        <w:t xml:space="preserve"> chủ rừng (đối với trường hợp </w:t>
      </w:r>
      <w:r w:rsidR="00BC75EA" w:rsidRPr="006B5541">
        <w:rPr>
          <w:sz w:val="28"/>
          <w:szCs w:val="28"/>
          <w:lang w:val="vi-VN"/>
        </w:rPr>
        <w:t>rừng và đất lâm nghiệp</w:t>
      </w:r>
      <w:r w:rsidR="00F946E0">
        <w:rPr>
          <w:sz w:val="28"/>
          <w:szCs w:val="28"/>
        </w:rPr>
        <w:t xml:space="preserve"> </w:t>
      </w:r>
      <w:r w:rsidR="00760CAE">
        <w:rPr>
          <w:sz w:val="28"/>
          <w:szCs w:val="28"/>
        </w:rPr>
        <w:t>n</w:t>
      </w:r>
      <w:r w:rsidR="005044E3">
        <w:rPr>
          <w:sz w:val="28"/>
          <w:szCs w:val="28"/>
        </w:rPr>
        <w:t xml:space="preserve">hà nước </w:t>
      </w:r>
      <w:r w:rsidR="00BC75EA">
        <w:rPr>
          <w:sz w:val="28"/>
          <w:szCs w:val="28"/>
        </w:rPr>
        <w:t>đã giao cho các tổ chức quản lý bảo vệ).</w:t>
      </w:r>
    </w:p>
    <w:p w:rsidR="006B5541" w:rsidRPr="006B5541" w:rsidRDefault="00F92CB6" w:rsidP="006B5541">
      <w:pPr>
        <w:spacing w:after="120"/>
        <w:ind w:firstLine="720"/>
        <w:jc w:val="both"/>
        <w:rPr>
          <w:sz w:val="28"/>
          <w:szCs w:val="28"/>
        </w:rPr>
      </w:pPr>
      <w:r>
        <w:rPr>
          <w:sz w:val="28"/>
          <w:szCs w:val="28"/>
          <w:lang w:val="vi-VN"/>
        </w:rPr>
        <w:t>-</w:t>
      </w:r>
      <w:r w:rsidR="00F946E0">
        <w:rPr>
          <w:sz w:val="28"/>
          <w:szCs w:val="28"/>
        </w:rPr>
        <w:t xml:space="preserve"> </w:t>
      </w:r>
      <w:r w:rsidR="00C85C32">
        <w:rPr>
          <w:sz w:val="28"/>
          <w:szCs w:val="28"/>
        </w:rPr>
        <w:t>R</w:t>
      </w:r>
      <w:r w:rsidR="005C11D8">
        <w:rPr>
          <w:sz w:val="28"/>
          <w:szCs w:val="28"/>
          <w:lang w:val="vi-VN"/>
        </w:rPr>
        <w:t>à soát</w:t>
      </w:r>
      <w:r w:rsidR="006B5541" w:rsidRPr="006B5541">
        <w:rPr>
          <w:sz w:val="28"/>
          <w:szCs w:val="28"/>
          <w:lang w:val="vi-VN"/>
        </w:rPr>
        <w:t xml:space="preserve"> diện tích rừng </w:t>
      </w:r>
      <w:r w:rsidR="005044E3">
        <w:rPr>
          <w:sz w:val="28"/>
          <w:szCs w:val="28"/>
        </w:rPr>
        <w:t xml:space="preserve">trồng </w:t>
      </w:r>
      <w:r w:rsidR="006B5541" w:rsidRPr="006B5541">
        <w:rPr>
          <w:sz w:val="28"/>
          <w:szCs w:val="28"/>
          <w:lang w:val="vi-VN"/>
        </w:rPr>
        <w:t xml:space="preserve">và đất </w:t>
      </w:r>
      <w:r w:rsidR="0086381F">
        <w:rPr>
          <w:sz w:val="28"/>
          <w:szCs w:val="28"/>
        </w:rPr>
        <w:t xml:space="preserve">trống quy hoạch phát triển </w:t>
      </w:r>
      <w:r w:rsidR="006B5541" w:rsidRPr="006B5541">
        <w:rPr>
          <w:sz w:val="28"/>
          <w:szCs w:val="28"/>
          <w:lang w:val="vi-VN"/>
        </w:rPr>
        <w:t xml:space="preserve">lâm nghiệp hiện do </w:t>
      </w:r>
      <w:r w:rsidR="005044E3">
        <w:rPr>
          <w:sz w:val="28"/>
          <w:szCs w:val="28"/>
        </w:rPr>
        <w:t xml:space="preserve">UBND </w:t>
      </w:r>
      <w:r w:rsidR="006B5541" w:rsidRPr="006B5541">
        <w:rPr>
          <w:sz w:val="28"/>
          <w:szCs w:val="28"/>
          <w:lang w:val="vi-VN"/>
        </w:rPr>
        <w:t xml:space="preserve">cấp xã </w:t>
      </w:r>
      <w:r w:rsidR="00FB41BD">
        <w:rPr>
          <w:sz w:val="28"/>
          <w:szCs w:val="28"/>
        </w:rPr>
        <w:t xml:space="preserve">đang tạm </w:t>
      </w:r>
      <w:r w:rsidR="009F1815">
        <w:rPr>
          <w:sz w:val="28"/>
          <w:szCs w:val="28"/>
          <w:lang w:val="vi-VN"/>
        </w:rPr>
        <w:t>quản lý</w:t>
      </w:r>
      <w:r w:rsidR="009F1815">
        <w:rPr>
          <w:sz w:val="28"/>
          <w:szCs w:val="28"/>
        </w:rPr>
        <w:t>,</w:t>
      </w:r>
      <w:r w:rsidR="009F1815">
        <w:rPr>
          <w:sz w:val="28"/>
          <w:szCs w:val="28"/>
          <w:lang w:val="vi-VN"/>
        </w:rPr>
        <w:t xml:space="preserve"> tổ chức</w:t>
      </w:r>
      <w:r w:rsidR="00760CAE">
        <w:rPr>
          <w:sz w:val="28"/>
          <w:szCs w:val="28"/>
          <w:lang w:val="vi-VN"/>
        </w:rPr>
        <w:t xml:space="preserve"> giao</w:t>
      </w:r>
      <w:r w:rsidR="00F946E0">
        <w:rPr>
          <w:sz w:val="28"/>
          <w:szCs w:val="28"/>
        </w:rPr>
        <w:t xml:space="preserve"> </w:t>
      </w:r>
      <w:r w:rsidR="00760CAE">
        <w:rPr>
          <w:sz w:val="28"/>
          <w:szCs w:val="28"/>
          <w:lang w:val="vi-VN"/>
        </w:rPr>
        <w:t>hoặc</w:t>
      </w:r>
      <w:r w:rsidR="006B5541" w:rsidRPr="006B5541">
        <w:rPr>
          <w:sz w:val="28"/>
          <w:szCs w:val="28"/>
          <w:lang w:val="vi-VN"/>
        </w:rPr>
        <w:t xml:space="preserve"> cho thuê theo quy định của pháp luật</w:t>
      </w:r>
      <w:r w:rsidR="00760CAE">
        <w:rPr>
          <w:sz w:val="28"/>
          <w:szCs w:val="28"/>
        </w:rPr>
        <w:t xml:space="preserve"> để người dân có đất </w:t>
      </w:r>
      <w:r w:rsidR="00BE6503">
        <w:rPr>
          <w:sz w:val="28"/>
          <w:szCs w:val="28"/>
        </w:rPr>
        <w:t xml:space="preserve">hợp pháp </w:t>
      </w:r>
      <w:r w:rsidR="00760CAE">
        <w:rPr>
          <w:sz w:val="28"/>
          <w:szCs w:val="28"/>
        </w:rPr>
        <w:t xml:space="preserve">sản xuất kinh doanh, phát </w:t>
      </w:r>
      <w:r w:rsidR="0086381F">
        <w:rPr>
          <w:sz w:val="28"/>
          <w:szCs w:val="28"/>
        </w:rPr>
        <w:t>triển kinh tế</w:t>
      </w:r>
      <w:r w:rsidR="006B5541" w:rsidRPr="006B5541">
        <w:rPr>
          <w:sz w:val="28"/>
          <w:szCs w:val="28"/>
          <w:lang w:val="vi-VN"/>
        </w:rPr>
        <w:t>.</w:t>
      </w:r>
    </w:p>
    <w:p w:rsidR="002625EE" w:rsidRDefault="00F92CB6" w:rsidP="006B5541">
      <w:pPr>
        <w:spacing w:after="120"/>
        <w:ind w:firstLine="720"/>
        <w:jc w:val="both"/>
        <w:rPr>
          <w:sz w:val="28"/>
          <w:szCs w:val="28"/>
        </w:rPr>
      </w:pPr>
      <w:r>
        <w:rPr>
          <w:sz w:val="28"/>
          <w:szCs w:val="28"/>
        </w:rPr>
        <w:t>-</w:t>
      </w:r>
      <w:r w:rsidR="00F946E0">
        <w:rPr>
          <w:sz w:val="28"/>
          <w:szCs w:val="28"/>
        </w:rPr>
        <w:t xml:space="preserve"> </w:t>
      </w:r>
      <w:r w:rsidR="00487181">
        <w:rPr>
          <w:sz w:val="28"/>
          <w:szCs w:val="28"/>
        </w:rPr>
        <w:t>Chỉ đạo</w:t>
      </w:r>
      <w:r w:rsidR="00276224">
        <w:rPr>
          <w:sz w:val="28"/>
          <w:szCs w:val="28"/>
        </w:rPr>
        <w:t xml:space="preserve"> UBND cấp xã và các chủ rừng </w:t>
      </w:r>
      <w:r w:rsidR="00BE6503">
        <w:rPr>
          <w:sz w:val="28"/>
          <w:szCs w:val="28"/>
        </w:rPr>
        <w:t xml:space="preserve">là tổ chức, hộ gia đình, cá nhân, cộng đồng dân cư </w:t>
      </w:r>
      <w:r w:rsidR="00276224">
        <w:rPr>
          <w:sz w:val="28"/>
          <w:szCs w:val="28"/>
        </w:rPr>
        <w:t>rà soát, xây dựng phương án PCCCR đảm bảo chủ động lực lượng, phương tiện</w:t>
      </w:r>
      <w:r w:rsidR="00760CAE">
        <w:rPr>
          <w:sz w:val="28"/>
          <w:szCs w:val="28"/>
        </w:rPr>
        <w:t xml:space="preserve"> chữa cháy rừng theo phương châ</w:t>
      </w:r>
      <w:r w:rsidR="00276224">
        <w:rPr>
          <w:sz w:val="28"/>
          <w:szCs w:val="28"/>
        </w:rPr>
        <w:t>m 4 tại chỗ</w:t>
      </w:r>
      <w:r w:rsidR="00760CAE">
        <w:rPr>
          <w:sz w:val="28"/>
          <w:szCs w:val="28"/>
        </w:rPr>
        <w:t>.</w:t>
      </w:r>
      <w:r w:rsidR="00F946E0">
        <w:rPr>
          <w:sz w:val="28"/>
          <w:szCs w:val="28"/>
        </w:rPr>
        <w:t xml:space="preserve"> </w:t>
      </w:r>
      <w:r w:rsidR="00760CAE">
        <w:rPr>
          <w:sz w:val="28"/>
          <w:szCs w:val="28"/>
        </w:rPr>
        <w:t>T</w:t>
      </w:r>
      <w:r w:rsidR="00276224">
        <w:rPr>
          <w:sz w:val="28"/>
          <w:szCs w:val="28"/>
        </w:rPr>
        <w:t>ăng cườn</w:t>
      </w:r>
      <w:r w:rsidR="001647AE">
        <w:rPr>
          <w:sz w:val="28"/>
          <w:szCs w:val="28"/>
        </w:rPr>
        <w:t>g thực hiện các biện pháp PCCCR,</w:t>
      </w:r>
      <w:r w:rsidR="00276224">
        <w:rPr>
          <w:sz w:val="28"/>
          <w:szCs w:val="28"/>
        </w:rPr>
        <w:t xml:space="preserve"> bố trí lực lượng canh trực đối với </w:t>
      </w:r>
      <w:r w:rsidR="002625EE">
        <w:rPr>
          <w:sz w:val="28"/>
          <w:szCs w:val="28"/>
        </w:rPr>
        <w:t>khu vực rừng có nguy</w:t>
      </w:r>
      <w:r w:rsidR="00276224">
        <w:rPr>
          <w:sz w:val="28"/>
          <w:szCs w:val="28"/>
        </w:rPr>
        <w:t xml:space="preserve"> cơ cháy cao</w:t>
      </w:r>
      <w:r w:rsidR="001647AE">
        <w:rPr>
          <w:sz w:val="28"/>
          <w:szCs w:val="28"/>
        </w:rPr>
        <w:t>. N</w:t>
      </w:r>
      <w:r w:rsidR="002625EE">
        <w:rPr>
          <w:sz w:val="28"/>
          <w:szCs w:val="28"/>
        </w:rPr>
        <w:t xml:space="preserve">hững ngày nắng nóng cao điểm dễ xảy ra cháy rừng nghiêm cấm đốt lửa trong rừng, </w:t>
      </w:r>
      <w:r w:rsidR="00BE6503">
        <w:rPr>
          <w:sz w:val="28"/>
          <w:szCs w:val="28"/>
        </w:rPr>
        <w:t>ven rừng và</w:t>
      </w:r>
      <w:r w:rsidR="002625EE">
        <w:rPr>
          <w:sz w:val="28"/>
          <w:szCs w:val="28"/>
        </w:rPr>
        <w:t xml:space="preserve"> dừng xử lý thực bì </w:t>
      </w:r>
      <w:r w:rsidR="00BE6503">
        <w:rPr>
          <w:sz w:val="28"/>
          <w:szCs w:val="28"/>
        </w:rPr>
        <w:t>bằng lửa để hạn chế cháy rừng</w:t>
      </w:r>
      <w:r w:rsidR="002625EE">
        <w:rPr>
          <w:sz w:val="28"/>
          <w:szCs w:val="28"/>
        </w:rPr>
        <w:t xml:space="preserve">.  </w:t>
      </w:r>
    </w:p>
    <w:p w:rsidR="00F537AD" w:rsidRPr="00F537AD" w:rsidRDefault="00F92CB6" w:rsidP="006B5541">
      <w:pPr>
        <w:spacing w:after="120"/>
        <w:ind w:firstLine="720"/>
        <w:jc w:val="both"/>
        <w:rPr>
          <w:sz w:val="28"/>
          <w:szCs w:val="28"/>
        </w:rPr>
      </w:pPr>
      <w:r>
        <w:rPr>
          <w:sz w:val="28"/>
          <w:szCs w:val="28"/>
        </w:rPr>
        <w:t>-</w:t>
      </w:r>
      <w:r w:rsidR="002625EE">
        <w:rPr>
          <w:sz w:val="28"/>
          <w:szCs w:val="28"/>
        </w:rPr>
        <w:t xml:space="preserve"> Chỉ đạo</w:t>
      </w:r>
      <w:r w:rsidR="001647AE">
        <w:rPr>
          <w:sz w:val="28"/>
          <w:szCs w:val="28"/>
        </w:rPr>
        <w:t xml:space="preserve"> </w:t>
      </w:r>
      <w:r w:rsidR="002625EE">
        <w:rPr>
          <w:sz w:val="28"/>
          <w:szCs w:val="28"/>
        </w:rPr>
        <w:t>lực lượng Kiểm lâ</w:t>
      </w:r>
      <w:r w:rsidR="001647AE">
        <w:rPr>
          <w:sz w:val="28"/>
          <w:szCs w:val="28"/>
        </w:rPr>
        <w:t>m, Công an, Quân sự, Biên phòng</w:t>
      </w:r>
      <w:r w:rsidR="002625EE">
        <w:rPr>
          <w:sz w:val="28"/>
          <w:szCs w:val="28"/>
        </w:rPr>
        <w:t xml:space="preserve"> thực hiện tốt quy chế phối hợp trong bảo vệ rừng, PCCCR</w:t>
      </w:r>
      <w:r w:rsidR="00BE6503">
        <w:rPr>
          <w:sz w:val="28"/>
          <w:szCs w:val="28"/>
        </w:rPr>
        <w:t>. C</w:t>
      </w:r>
      <w:r w:rsidR="002625EE">
        <w:rPr>
          <w:sz w:val="28"/>
          <w:szCs w:val="28"/>
        </w:rPr>
        <w:t>ó kế hoạch đảm bảo lực lượng, phương tiện, dụng cụ</w:t>
      </w:r>
      <w:r w:rsidR="00DF5C4A">
        <w:rPr>
          <w:sz w:val="28"/>
          <w:szCs w:val="28"/>
        </w:rPr>
        <w:t>,</w:t>
      </w:r>
      <w:r w:rsidR="002625EE">
        <w:rPr>
          <w:sz w:val="28"/>
          <w:szCs w:val="28"/>
        </w:rPr>
        <w:t xml:space="preserve"> trang thiết bị và hậu cần</w:t>
      </w:r>
      <w:r w:rsidR="00DF5C4A">
        <w:rPr>
          <w:sz w:val="28"/>
          <w:szCs w:val="28"/>
        </w:rPr>
        <w:t>,</w:t>
      </w:r>
      <w:r w:rsidR="002625EE">
        <w:rPr>
          <w:sz w:val="28"/>
          <w:szCs w:val="28"/>
        </w:rPr>
        <w:t xml:space="preserve"> sẵn sàng phối hợp ứng phó, xử lý các tình huống </w:t>
      </w:r>
      <w:r w:rsidR="00DF5C4A">
        <w:rPr>
          <w:sz w:val="28"/>
          <w:szCs w:val="28"/>
        </w:rPr>
        <w:t xml:space="preserve">cấp bách trong bảo vệ rừng và chữa cháy </w:t>
      </w:r>
      <w:r w:rsidR="00B67D0D">
        <w:rPr>
          <w:sz w:val="28"/>
          <w:szCs w:val="28"/>
        </w:rPr>
        <w:t xml:space="preserve">rừng </w:t>
      </w:r>
      <w:r w:rsidR="00DF5C4A">
        <w:rPr>
          <w:sz w:val="28"/>
          <w:szCs w:val="28"/>
        </w:rPr>
        <w:t>kịp thời, không để cháy lớn xảy ra trên địa bàn.</w:t>
      </w:r>
    </w:p>
    <w:p w:rsidR="002A26FC" w:rsidRDefault="00E96B4F" w:rsidP="00056414">
      <w:pPr>
        <w:spacing w:after="120"/>
        <w:ind w:firstLine="720"/>
        <w:jc w:val="both"/>
        <w:rPr>
          <w:sz w:val="28"/>
          <w:szCs w:val="28"/>
        </w:rPr>
      </w:pPr>
      <w:r>
        <w:rPr>
          <w:sz w:val="28"/>
          <w:szCs w:val="28"/>
        </w:rPr>
        <w:t>2</w:t>
      </w:r>
      <w:r w:rsidR="006B5541" w:rsidRPr="006B5541">
        <w:rPr>
          <w:sz w:val="28"/>
          <w:szCs w:val="28"/>
          <w:lang w:val="vi-VN"/>
        </w:rPr>
        <w:t>. Sở Nông</w:t>
      </w:r>
      <w:r w:rsidR="003A542C">
        <w:rPr>
          <w:sz w:val="28"/>
          <w:szCs w:val="28"/>
          <w:lang w:val="vi-VN"/>
        </w:rPr>
        <w:t xml:space="preserve"> nghiệp và PTNT</w:t>
      </w:r>
      <w:r w:rsidR="004D7D33">
        <w:rPr>
          <w:sz w:val="28"/>
          <w:szCs w:val="28"/>
          <w:lang w:val="vi-VN"/>
        </w:rPr>
        <w:t xml:space="preserve"> </w:t>
      </w:r>
      <w:r w:rsidR="004D7D33">
        <w:rPr>
          <w:sz w:val="28"/>
          <w:szCs w:val="28"/>
        </w:rPr>
        <w:t>c</w:t>
      </w:r>
      <w:r w:rsidR="006B5541" w:rsidRPr="006B5541">
        <w:rPr>
          <w:sz w:val="28"/>
          <w:szCs w:val="28"/>
          <w:lang w:val="vi-VN"/>
        </w:rPr>
        <w:t xml:space="preserve">hỉ đạo </w:t>
      </w:r>
      <w:r w:rsidR="003102B6">
        <w:rPr>
          <w:sz w:val="28"/>
          <w:szCs w:val="28"/>
        </w:rPr>
        <w:t>lực lượng</w:t>
      </w:r>
      <w:r w:rsidR="006B5541" w:rsidRPr="006B5541">
        <w:rPr>
          <w:sz w:val="28"/>
          <w:szCs w:val="28"/>
          <w:lang w:val="vi-VN"/>
        </w:rPr>
        <w:t xml:space="preserve"> Kiểm lâm</w:t>
      </w:r>
      <w:r w:rsidR="003102B6">
        <w:rPr>
          <w:sz w:val="28"/>
          <w:szCs w:val="28"/>
        </w:rPr>
        <w:t>:</w:t>
      </w:r>
      <w:r w:rsidR="002A26FC">
        <w:rPr>
          <w:sz w:val="28"/>
          <w:szCs w:val="28"/>
        </w:rPr>
        <w:t xml:space="preserve"> </w:t>
      </w:r>
    </w:p>
    <w:p w:rsidR="00DF5C4A" w:rsidRDefault="00F92CB6" w:rsidP="006B5541">
      <w:pPr>
        <w:spacing w:after="120"/>
        <w:ind w:firstLine="720"/>
        <w:jc w:val="both"/>
        <w:rPr>
          <w:sz w:val="28"/>
          <w:szCs w:val="28"/>
        </w:rPr>
      </w:pPr>
      <w:r>
        <w:rPr>
          <w:sz w:val="28"/>
          <w:szCs w:val="28"/>
        </w:rPr>
        <w:t>-</w:t>
      </w:r>
      <w:r w:rsidR="00DF5C4A">
        <w:rPr>
          <w:sz w:val="28"/>
          <w:szCs w:val="28"/>
        </w:rPr>
        <w:t xml:space="preserve"> Tham mưu chính quyền các cấp triển khai thực hiện nghiêm túc Luật Lâm nghiệp,</w:t>
      </w:r>
      <w:r w:rsidR="003A542C">
        <w:rPr>
          <w:sz w:val="28"/>
          <w:szCs w:val="28"/>
        </w:rPr>
        <w:t xml:space="preserve"> các văn bản hướng dẫn</w:t>
      </w:r>
      <w:r w:rsidR="00DF5C4A">
        <w:rPr>
          <w:sz w:val="28"/>
          <w:szCs w:val="28"/>
        </w:rPr>
        <w:t xml:space="preserve"> thi hành Luật</w:t>
      </w:r>
      <w:r w:rsidR="003A542C">
        <w:rPr>
          <w:sz w:val="28"/>
          <w:szCs w:val="28"/>
        </w:rPr>
        <w:t xml:space="preserve">; </w:t>
      </w:r>
      <w:r w:rsidR="00DF5C4A">
        <w:rPr>
          <w:sz w:val="28"/>
          <w:szCs w:val="28"/>
        </w:rPr>
        <w:t>thực hiện các biện pháp quản lý bảo vệ</w:t>
      </w:r>
      <w:r w:rsidR="008F6F10">
        <w:rPr>
          <w:sz w:val="28"/>
          <w:szCs w:val="28"/>
        </w:rPr>
        <w:t>,</w:t>
      </w:r>
      <w:r w:rsidR="00F946E0">
        <w:rPr>
          <w:sz w:val="28"/>
          <w:szCs w:val="28"/>
        </w:rPr>
        <w:t xml:space="preserve"> </w:t>
      </w:r>
      <w:r w:rsidR="008F6F10">
        <w:rPr>
          <w:sz w:val="28"/>
          <w:szCs w:val="28"/>
        </w:rPr>
        <w:t xml:space="preserve">phát triển </w:t>
      </w:r>
      <w:r w:rsidR="00DF5C4A">
        <w:rPr>
          <w:sz w:val="28"/>
          <w:szCs w:val="28"/>
        </w:rPr>
        <w:t xml:space="preserve">rừng và PCCCR theo quy định. </w:t>
      </w:r>
    </w:p>
    <w:p w:rsidR="00BC4AD7" w:rsidRDefault="00F92CB6" w:rsidP="006B5541">
      <w:pPr>
        <w:spacing w:after="120"/>
        <w:ind w:firstLine="720"/>
        <w:jc w:val="both"/>
        <w:rPr>
          <w:sz w:val="28"/>
          <w:szCs w:val="28"/>
        </w:rPr>
      </w:pPr>
      <w:r>
        <w:rPr>
          <w:sz w:val="28"/>
          <w:szCs w:val="28"/>
        </w:rPr>
        <w:t>-</w:t>
      </w:r>
      <w:r w:rsidR="002A26FC">
        <w:rPr>
          <w:sz w:val="28"/>
          <w:szCs w:val="28"/>
        </w:rPr>
        <w:t xml:space="preserve"> H</w:t>
      </w:r>
      <w:r w:rsidR="00C246C4">
        <w:rPr>
          <w:sz w:val="28"/>
          <w:szCs w:val="28"/>
        </w:rPr>
        <w:t>ướng dẫn các đơn vị chủ rừng xây dựng phương án quản lý rừng bền v</w:t>
      </w:r>
      <w:r w:rsidR="007A6523">
        <w:rPr>
          <w:sz w:val="28"/>
          <w:szCs w:val="28"/>
        </w:rPr>
        <w:t>ững;</w:t>
      </w:r>
      <w:r w:rsidR="00BC4AD7">
        <w:rPr>
          <w:sz w:val="28"/>
          <w:szCs w:val="28"/>
        </w:rPr>
        <w:t xml:space="preserve"> kiểm tra </w:t>
      </w:r>
      <w:r w:rsidR="007A6523">
        <w:rPr>
          <w:sz w:val="28"/>
          <w:szCs w:val="28"/>
        </w:rPr>
        <w:t xml:space="preserve">đôn đốc và </w:t>
      </w:r>
      <w:r w:rsidR="00BC4AD7">
        <w:rPr>
          <w:sz w:val="28"/>
          <w:szCs w:val="28"/>
        </w:rPr>
        <w:t xml:space="preserve">phối hợp với các cơ quan chức năng, đơn vị chủ rừng, chính quyền địa phương tăng cường quản lý </w:t>
      </w:r>
      <w:r w:rsidR="003A542C">
        <w:rPr>
          <w:sz w:val="28"/>
          <w:szCs w:val="28"/>
        </w:rPr>
        <w:t xml:space="preserve">bảo vệ </w:t>
      </w:r>
      <w:r w:rsidR="00BC4AD7">
        <w:rPr>
          <w:sz w:val="28"/>
          <w:szCs w:val="28"/>
        </w:rPr>
        <w:t xml:space="preserve">rừng, </w:t>
      </w:r>
      <w:r w:rsidR="002A26FC" w:rsidRPr="006B5541">
        <w:rPr>
          <w:sz w:val="28"/>
          <w:szCs w:val="28"/>
          <w:lang w:val="vi-VN"/>
        </w:rPr>
        <w:t>kịp thời phát hiện, ngăn chặn</w:t>
      </w:r>
      <w:r w:rsidR="00F946E0">
        <w:rPr>
          <w:sz w:val="28"/>
          <w:szCs w:val="28"/>
        </w:rPr>
        <w:t xml:space="preserve"> </w:t>
      </w:r>
      <w:r w:rsidR="00BC4AD7">
        <w:rPr>
          <w:sz w:val="28"/>
          <w:szCs w:val="28"/>
        </w:rPr>
        <w:t xml:space="preserve">và xử lý nghiêm các vụ </w:t>
      </w:r>
      <w:r w:rsidR="002A26FC">
        <w:rPr>
          <w:sz w:val="28"/>
          <w:szCs w:val="28"/>
        </w:rPr>
        <w:t xml:space="preserve">chặt, </w:t>
      </w:r>
      <w:r w:rsidR="00BC4AD7">
        <w:rPr>
          <w:sz w:val="28"/>
          <w:szCs w:val="28"/>
        </w:rPr>
        <w:t>phá rừng</w:t>
      </w:r>
      <w:r w:rsidR="002A26FC">
        <w:rPr>
          <w:sz w:val="28"/>
          <w:szCs w:val="28"/>
        </w:rPr>
        <w:t xml:space="preserve"> trái phép</w:t>
      </w:r>
      <w:r w:rsidR="00BC4AD7">
        <w:rPr>
          <w:sz w:val="28"/>
          <w:szCs w:val="28"/>
        </w:rPr>
        <w:t xml:space="preserve">, </w:t>
      </w:r>
      <w:r w:rsidR="003A542C">
        <w:rPr>
          <w:sz w:val="28"/>
          <w:szCs w:val="28"/>
        </w:rPr>
        <w:t xml:space="preserve">vi phạm </w:t>
      </w:r>
      <w:r w:rsidR="00A454CA">
        <w:rPr>
          <w:sz w:val="28"/>
          <w:szCs w:val="28"/>
        </w:rPr>
        <w:t xml:space="preserve">các </w:t>
      </w:r>
      <w:r w:rsidR="0086381F">
        <w:rPr>
          <w:sz w:val="28"/>
          <w:szCs w:val="28"/>
        </w:rPr>
        <w:t xml:space="preserve">quy định </w:t>
      </w:r>
      <w:r w:rsidR="003A542C">
        <w:rPr>
          <w:sz w:val="28"/>
          <w:szCs w:val="28"/>
        </w:rPr>
        <w:t>về PCCCR</w:t>
      </w:r>
      <w:r w:rsidR="00B67D0D">
        <w:rPr>
          <w:sz w:val="28"/>
          <w:szCs w:val="28"/>
        </w:rPr>
        <w:t>;</w:t>
      </w:r>
      <w:r w:rsidR="00F946E0">
        <w:rPr>
          <w:sz w:val="28"/>
          <w:szCs w:val="28"/>
        </w:rPr>
        <w:t xml:space="preserve"> </w:t>
      </w:r>
      <w:r w:rsidR="00BC4AD7">
        <w:rPr>
          <w:sz w:val="28"/>
          <w:szCs w:val="28"/>
        </w:rPr>
        <w:t xml:space="preserve">đảm bảo chấp hành pháp luật về lâm nghiệp trên địa bàn tỉnh. </w:t>
      </w:r>
    </w:p>
    <w:p w:rsidR="006B5541" w:rsidRDefault="00F92CB6" w:rsidP="006B5541">
      <w:pPr>
        <w:spacing w:after="120"/>
        <w:ind w:firstLine="720"/>
        <w:jc w:val="both"/>
        <w:rPr>
          <w:sz w:val="28"/>
          <w:szCs w:val="28"/>
          <w:lang w:val="vi-VN"/>
        </w:rPr>
      </w:pPr>
      <w:r>
        <w:rPr>
          <w:sz w:val="28"/>
          <w:szCs w:val="28"/>
        </w:rPr>
        <w:t>-</w:t>
      </w:r>
      <w:r w:rsidR="00F946E0">
        <w:rPr>
          <w:sz w:val="28"/>
          <w:szCs w:val="28"/>
        </w:rPr>
        <w:t xml:space="preserve"> </w:t>
      </w:r>
      <w:r w:rsidR="003102B6">
        <w:rPr>
          <w:sz w:val="28"/>
          <w:szCs w:val="28"/>
        </w:rPr>
        <w:t xml:space="preserve">Chỉ đạo </w:t>
      </w:r>
      <w:r w:rsidR="005D08AE">
        <w:rPr>
          <w:sz w:val="28"/>
          <w:szCs w:val="28"/>
        </w:rPr>
        <w:t xml:space="preserve">các </w:t>
      </w:r>
      <w:r w:rsidR="003102B6">
        <w:rPr>
          <w:sz w:val="28"/>
          <w:szCs w:val="28"/>
        </w:rPr>
        <w:t>Hạt Kiểm lâm t</w:t>
      </w:r>
      <w:r w:rsidR="00C246C4">
        <w:rPr>
          <w:sz w:val="28"/>
          <w:szCs w:val="28"/>
        </w:rPr>
        <w:t>ham mưu UBND huyện</w:t>
      </w:r>
      <w:r w:rsidR="003102B6">
        <w:rPr>
          <w:sz w:val="28"/>
          <w:szCs w:val="28"/>
        </w:rPr>
        <w:t>, thành phố, thị xã</w:t>
      </w:r>
      <w:r w:rsidR="00C246C4">
        <w:rPr>
          <w:sz w:val="28"/>
          <w:szCs w:val="28"/>
        </w:rPr>
        <w:t xml:space="preserve"> chủ trì </w:t>
      </w:r>
      <w:r w:rsidR="00F83A01">
        <w:rPr>
          <w:sz w:val="28"/>
          <w:szCs w:val="28"/>
        </w:rPr>
        <w:t>p</w:t>
      </w:r>
      <w:r w:rsidR="006B5541" w:rsidRPr="006B5541">
        <w:rPr>
          <w:sz w:val="28"/>
          <w:szCs w:val="28"/>
          <w:lang w:val="vi-VN"/>
        </w:rPr>
        <w:t>hối hợp với</w:t>
      </w:r>
      <w:r w:rsidR="002A26FC">
        <w:rPr>
          <w:sz w:val="28"/>
          <w:szCs w:val="28"/>
        </w:rPr>
        <w:t xml:space="preserve"> các cơ quan chức năng </w:t>
      </w:r>
      <w:r w:rsidR="006B5541" w:rsidRPr="006B5541">
        <w:rPr>
          <w:sz w:val="28"/>
          <w:szCs w:val="28"/>
          <w:lang w:val="vi-VN"/>
        </w:rPr>
        <w:t xml:space="preserve">tổ chức </w:t>
      </w:r>
      <w:r w:rsidR="00B3267F" w:rsidRPr="006B5541">
        <w:rPr>
          <w:sz w:val="28"/>
          <w:szCs w:val="28"/>
          <w:lang w:val="vi-VN"/>
        </w:rPr>
        <w:t>kiểm tra, rà soát toàn bộ diện tích rừng bị phá</w:t>
      </w:r>
      <w:r w:rsidR="00B3267F">
        <w:rPr>
          <w:sz w:val="28"/>
          <w:szCs w:val="28"/>
        </w:rPr>
        <w:t xml:space="preserve"> và</w:t>
      </w:r>
      <w:r w:rsidR="00B3267F" w:rsidRPr="006B5541">
        <w:rPr>
          <w:sz w:val="28"/>
          <w:szCs w:val="28"/>
          <w:lang w:val="vi-VN"/>
        </w:rPr>
        <w:t xml:space="preserve"> đất lâm nghiệp bị lấn</w:t>
      </w:r>
      <w:r w:rsidR="00B3267F">
        <w:rPr>
          <w:sz w:val="28"/>
          <w:szCs w:val="28"/>
          <w:lang w:val="vi-VN"/>
        </w:rPr>
        <w:t xml:space="preserve"> chiếm trái </w:t>
      </w:r>
      <w:r w:rsidR="00B3267F" w:rsidRPr="006B5541">
        <w:rPr>
          <w:sz w:val="28"/>
          <w:szCs w:val="28"/>
          <w:lang w:val="vi-VN"/>
        </w:rPr>
        <w:t xml:space="preserve">phép </w:t>
      </w:r>
      <w:r w:rsidR="00B3267F">
        <w:rPr>
          <w:sz w:val="28"/>
          <w:szCs w:val="28"/>
        </w:rPr>
        <w:t xml:space="preserve">từ </w:t>
      </w:r>
      <w:r w:rsidR="00B3267F" w:rsidRPr="006B5541">
        <w:rPr>
          <w:sz w:val="28"/>
          <w:szCs w:val="28"/>
          <w:lang w:val="vi-VN"/>
        </w:rPr>
        <w:t xml:space="preserve">trước </w:t>
      </w:r>
      <w:r w:rsidR="00B3267F">
        <w:rPr>
          <w:sz w:val="28"/>
          <w:szCs w:val="28"/>
        </w:rPr>
        <w:t>tới nay</w:t>
      </w:r>
      <w:r w:rsidR="00DF5C4A">
        <w:rPr>
          <w:sz w:val="28"/>
          <w:szCs w:val="28"/>
        </w:rPr>
        <w:t xml:space="preserve"> trên địa bàn</w:t>
      </w:r>
      <w:r w:rsidR="001647AE">
        <w:rPr>
          <w:sz w:val="28"/>
          <w:szCs w:val="28"/>
          <w:lang w:val="vi-VN"/>
        </w:rPr>
        <w:t>. L</w:t>
      </w:r>
      <w:r w:rsidR="006B5541" w:rsidRPr="006B5541">
        <w:rPr>
          <w:sz w:val="28"/>
          <w:szCs w:val="28"/>
          <w:lang w:val="vi-VN"/>
        </w:rPr>
        <w:t xml:space="preserve">ập hồ sơ vi phạm </w:t>
      </w:r>
      <w:r w:rsidR="006B297A">
        <w:rPr>
          <w:sz w:val="28"/>
          <w:szCs w:val="28"/>
        </w:rPr>
        <w:t xml:space="preserve">đối với </w:t>
      </w:r>
      <w:r w:rsidR="00B3267F">
        <w:rPr>
          <w:sz w:val="28"/>
          <w:szCs w:val="28"/>
          <w:lang w:val="vi-VN"/>
        </w:rPr>
        <w:t>các hành vi phá rừng và</w:t>
      </w:r>
      <w:r w:rsidR="006B5541" w:rsidRPr="006B5541">
        <w:rPr>
          <w:sz w:val="28"/>
          <w:szCs w:val="28"/>
          <w:lang w:val="vi-VN"/>
        </w:rPr>
        <w:t xml:space="preserve"> xử lý nghiêm minh, đúng pháp luật.</w:t>
      </w:r>
    </w:p>
    <w:p w:rsidR="00A454CA" w:rsidRDefault="00F92CB6" w:rsidP="001647AE">
      <w:pPr>
        <w:spacing w:after="120"/>
        <w:ind w:firstLine="720"/>
        <w:jc w:val="both"/>
        <w:rPr>
          <w:sz w:val="28"/>
          <w:szCs w:val="28"/>
        </w:rPr>
      </w:pPr>
      <w:r>
        <w:rPr>
          <w:sz w:val="28"/>
          <w:szCs w:val="28"/>
        </w:rPr>
        <w:t>-</w:t>
      </w:r>
      <w:r w:rsidR="00C563CF">
        <w:rPr>
          <w:sz w:val="28"/>
          <w:szCs w:val="28"/>
        </w:rPr>
        <w:t xml:space="preserve"> Tăng cường </w:t>
      </w:r>
      <w:r w:rsidR="00C92A31">
        <w:rPr>
          <w:sz w:val="28"/>
          <w:szCs w:val="28"/>
        </w:rPr>
        <w:t>phối hợp với chính quyền</w:t>
      </w:r>
      <w:r w:rsidR="005044E3">
        <w:rPr>
          <w:sz w:val="28"/>
          <w:szCs w:val="28"/>
        </w:rPr>
        <w:t xml:space="preserve"> địa phương </w:t>
      </w:r>
      <w:r w:rsidR="009F1815">
        <w:rPr>
          <w:sz w:val="28"/>
          <w:szCs w:val="28"/>
        </w:rPr>
        <w:t>kiểm tra</w:t>
      </w:r>
      <w:r w:rsidR="00F946E0">
        <w:rPr>
          <w:sz w:val="28"/>
          <w:szCs w:val="28"/>
        </w:rPr>
        <w:t xml:space="preserve"> </w:t>
      </w:r>
      <w:r w:rsidR="009F1815">
        <w:rPr>
          <w:sz w:val="28"/>
          <w:szCs w:val="28"/>
        </w:rPr>
        <w:t xml:space="preserve">việc trồng rừng, </w:t>
      </w:r>
      <w:r w:rsidR="00C563CF">
        <w:rPr>
          <w:sz w:val="28"/>
          <w:szCs w:val="28"/>
        </w:rPr>
        <w:t>khai thác rừng trồng và truy xuất nguồn gốc gỗ, thực hiện tốt hệ thống đả</w:t>
      </w:r>
      <w:r w:rsidR="0059187E">
        <w:rPr>
          <w:sz w:val="28"/>
          <w:szCs w:val="28"/>
        </w:rPr>
        <w:t xml:space="preserve">m bảo gỗ hợp pháp theo quy định và cắm mốc ranh giới 3 loại rừng ngoài thực địa để </w:t>
      </w:r>
      <w:r w:rsidR="0059187E">
        <w:rPr>
          <w:sz w:val="28"/>
          <w:szCs w:val="28"/>
        </w:rPr>
        <w:lastRenderedPageBreak/>
        <w:t>quản lý</w:t>
      </w:r>
      <w:r w:rsidR="00F946E0">
        <w:rPr>
          <w:sz w:val="28"/>
          <w:szCs w:val="28"/>
        </w:rPr>
        <w:t xml:space="preserve"> </w:t>
      </w:r>
      <w:r w:rsidR="00C246C4">
        <w:rPr>
          <w:sz w:val="28"/>
          <w:szCs w:val="28"/>
        </w:rPr>
        <w:t>theo quy chế</w:t>
      </w:r>
      <w:r w:rsidR="008F6F10">
        <w:rPr>
          <w:sz w:val="28"/>
          <w:szCs w:val="28"/>
        </w:rPr>
        <w:t xml:space="preserve"> ban hành tại Nghị định 156/</w:t>
      </w:r>
      <w:r w:rsidR="007A6523">
        <w:rPr>
          <w:sz w:val="28"/>
          <w:szCs w:val="28"/>
        </w:rPr>
        <w:t>2018/NĐ-CP ngày 16/11/2018 của Chính phủ quy định chi tiết thi hành một số điều của Luật Lâm nghiệp</w:t>
      </w:r>
      <w:r w:rsidR="0059187E">
        <w:rPr>
          <w:sz w:val="28"/>
          <w:szCs w:val="28"/>
        </w:rPr>
        <w:t>.</w:t>
      </w:r>
    </w:p>
    <w:p w:rsidR="0046341B" w:rsidRDefault="0046341B" w:rsidP="001647AE">
      <w:pPr>
        <w:spacing w:after="120"/>
        <w:ind w:firstLine="720"/>
        <w:jc w:val="both"/>
        <w:rPr>
          <w:sz w:val="28"/>
          <w:szCs w:val="28"/>
        </w:rPr>
      </w:pPr>
      <w:r>
        <w:rPr>
          <w:sz w:val="28"/>
          <w:szCs w:val="28"/>
        </w:rPr>
        <w:t>- Tổng hợp kết quả triển khai thực hiện của các sở</w:t>
      </w:r>
      <w:r w:rsidR="00F946E0">
        <w:rPr>
          <w:sz w:val="28"/>
          <w:szCs w:val="28"/>
        </w:rPr>
        <w:t>,</w:t>
      </w:r>
      <w:r>
        <w:rPr>
          <w:sz w:val="28"/>
          <w:szCs w:val="28"/>
        </w:rPr>
        <w:t xml:space="preserve"> ngành, địa phương, đơn vị báo cáo UBND tỉnh trước ngày 25/12/2019.</w:t>
      </w:r>
    </w:p>
    <w:p w:rsidR="003A542C" w:rsidRPr="00BE6503" w:rsidRDefault="00E96B4F" w:rsidP="003A542C">
      <w:pPr>
        <w:spacing w:after="120"/>
        <w:ind w:firstLine="720"/>
        <w:jc w:val="both"/>
        <w:rPr>
          <w:sz w:val="28"/>
          <w:szCs w:val="28"/>
        </w:rPr>
      </w:pPr>
      <w:r>
        <w:rPr>
          <w:sz w:val="28"/>
          <w:szCs w:val="28"/>
        </w:rPr>
        <w:t>3</w:t>
      </w:r>
      <w:r w:rsidR="003A542C" w:rsidRPr="006B5541">
        <w:rPr>
          <w:sz w:val="28"/>
          <w:szCs w:val="28"/>
          <w:lang w:val="vi-VN"/>
        </w:rPr>
        <w:t>. Sở Tài nguyên và Môi trường</w:t>
      </w:r>
      <w:r w:rsidR="003A542C">
        <w:rPr>
          <w:sz w:val="28"/>
          <w:szCs w:val="28"/>
        </w:rPr>
        <w:t>:</w:t>
      </w:r>
    </w:p>
    <w:p w:rsidR="003A542C" w:rsidRPr="006B5541" w:rsidRDefault="00F92CB6" w:rsidP="003A542C">
      <w:pPr>
        <w:spacing w:after="120"/>
        <w:ind w:firstLine="720"/>
        <w:jc w:val="both"/>
        <w:rPr>
          <w:sz w:val="28"/>
          <w:szCs w:val="28"/>
        </w:rPr>
      </w:pPr>
      <w:r>
        <w:rPr>
          <w:sz w:val="28"/>
          <w:szCs w:val="28"/>
          <w:lang w:val="vi-VN"/>
        </w:rPr>
        <w:t>-</w:t>
      </w:r>
      <w:r w:rsidR="003A542C" w:rsidRPr="006B5541">
        <w:rPr>
          <w:sz w:val="28"/>
          <w:szCs w:val="28"/>
          <w:lang w:val="vi-VN"/>
        </w:rPr>
        <w:t xml:space="preserve"> </w:t>
      </w:r>
      <w:r w:rsidR="00487181">
        <w:rPr>
          <w:sz w:val="28"/>
          <w:szCs w:val="28"/>
        </w:rPr>
        <w:t>T</w:t>
      </w:r>
      <w:r w:rsidR="003A542C" w:rsidRPr="006B5541">
        <w:rPr>
          <w:sz w:val="28"/>
          <w:szCs w:val="28"/>
          <w:lang w:val="vi-VN"/>
        </w:rPr>
        <w:t>ăng cườn</w:t>
      </w:r>
      <w:r w:rsidR="003A542C">
        <w:rPr>
          <w:sz w:val="28"/>
          <w:szCs w:val="28"/>
          <w:lang w:val="vi-VN"/>
        </w:rPr>
        <w:t>g công tác thanh tra, kiểm tra</w:t>
      </w:r>
      <w:r w:rsidR="003A542C">
        <w:rPr>
          <w:sz w:val="28"/>
          <w:szCs w:val="28"/>
        </w:rPr>
        <w:t xml:space="preserve"> việc sử dụng đất lâm nghiệp</w:t>
      </w:r>
      <w:r w:rsidR="0059187E">
        <w:rPr>
          <w:sz w:val="28"/>
          <w:szCs w:val="28"/>
        </w:rPr>
        <w:t>;</w:t>
      </w:r>
      <w:r w:rsidR="003A542C">
        <w:rPr>
          <w:sz w:val="28"/>
          <w:szCs w:val="28"/>
          <w:lang w:val="vi-VN"/>
        </w:rPr>
        <w:t xml:space="preserve"> phối hợp với lực lượng Kiểm lâm, chính quyền địa phương</w:t>
      </w:r>
      <w:r w:rsidR="003A542C">
        <w:rPr>
          <w:sz w:val="28"/>
          <w:szCs w:val="28"/>
        </w:rPr>
        <w:t xml:space="preserve"> và</w:t>
      </w:r>
      <w:r w:rsidR="003A542C">
        <w:rPr>
          <w:sz w:val="28"/>
          <w:szCs w:val="28"/>
          <w:lang w:val="vi-VN"/>
        </w:rPr>
        <w:t xml:space="preserve"> các cơ quan chức năng </w:t>
      </w:r>
      <w:r w:rsidR="003A542C">
        <w:rPr>
          <w:sz w:val="28"/>
          <w:szCs w:val="28"/>
        </w:rPr>
        <w:t xml:space="preserve">kiểm tra, rà soát, </w:t>
      </w:r>
      <w:r w:rsidR="003A542C">
        <w:rPr>
          <w:sz w:val="28"/>
          <w:szCs w:val="28"/>
          <w:lang w:val="vi-VN"/>
        </w:rPr>
        <w:t xml:space="preserve">lập hồ sơ các hành vi </w:t>
      </w:r>
      <w:r w:rsidR="003A542C" w:rsidRPr="006B5541">
        <w:rPr>
          <w:sz w:val="28"/>
          <w:szCs w:val="28"/>
          <w:lang w:val="vi-VN"/>
        </w:rPr>
        <w:t xml:space="preserve">lấn chiếm đất lâm nghiệp </w:t>
      </w:r>
      <w:r w:rsidR="003A542C">
        <w:rPr>
          <w:sz w:val="28"/>
          <w:szCs w:val="28"/>
        </w:rPr>
        <w:t xml:space="preserve">và </w:t>
      </w:r>
      <w:r w:rsidR="003A542C" w:rsidRPr="006B5541">
        <w:rPr>
          <w:sz w:val="28"/>
          <w:szCs w:val="28"/>
          <w:lang w:val="vi-VN"/>
        </w:rPr>
        <w:t xml:space="preserve">xử lý nghiêm các trường hợp vi phạm </w:t>
      </w:r>
      <w:r w:rsidR="003A542C">
        <w:rPr>
          <w:sz w:val="28"/>
          <w:szCs w:val="28"/>
        </w:rPr>
        <w:t xml:space="preserve">theo quy định của </w:t>
      </w:r>
      <w:r w:rsidR="003A542C" w:rsidRPr="006B5541">
        <w:rPr>
          <w:sz w:val="28"/>
          <w:szCs w:val="28"/>
          <w:lang w:val="vi-VN"/>
        </w:rPr>
        <w:t>pháp luật.</w:t>
      </w:r>
    </w:p>
    <w:p w:rsidR="003A542C" w:rsidRPr="006B5541" w:rsidRDefault="00F92CB6" w:rsidP="003A542C">
      <w:pPr>
        <w:spacing w:after="120"/>
        <w:ind w:firstLine="720"/>
        <w:jc w:val="both"/>
        <w:rPr>
          <w:sz w:val="28"/>
          <w:szCs w:val="28"/>
        </w:rPr>
      </w:pPr>
      <w:r>
        <w:rPr>
          <w:sz w:val="28"/>
          <w:szCs w:val="28"/>
          <w:lang w:val="vi-VN"/>
        </w:rPr>
        <w:t>-</w:t>
      </w:r>
      <w:r w:rsidR="00F946E0">
        <w:rPr>
          <w:sz w:val="28"/>
          <w:szCs w:val="28"/>
        </w:rPr>
        <w:t xml:space="preserve"> </w:t>
      </w:r>
      <w:r w:rsidR="00900E9E">
        <w:rPr>
          <w:sz w:val="28"/>
          <w:szCs w:val="28"/>
        </w:rPr>
        <w:t>Xây dựng</w:t>
      </w:r>
      <w:r w:rsidR="0059187E">
        <w:rPr>
          <w:sz w:val="28"/>
          <w:szCs w:val="28"/>
        </w:rPr>
        <w:t xml:space="preserve"> kế hoạch </w:t>
      </w:r>
      <w:r w:rsidR="003A542C" w:rsidRPr="006B5541">
        <w:rPr>
          <w:sz w:val="28"/>
          <w:szCs w:val="28"/>
          <w:lang w:val="vi-VN"/>
        </w:rPr>
        <w:t xml:space="preserve">giao </w:t>
      </w:r>
      <w:r w:rsidR="003A542C">
        <w:rPr>
          <w:sz w:val="28"/>
          <w:szCs w:val="28"/>
          <w:lang w:val="vi-VN"/>
        </w:rPr>
        <w:t>đất, cho thuê đất và</w:t>
      </w:r>
      <w:r w:rsidR="00F946E0">
        <w:rPr>
          <w:sz w:val="28"/>
          <w:szCs w:val="28"/>
        </w:rPr>
        <w:t xml:space="preserve"> </w:t>
      </w:r>
      <w:r w:rsidR="003A542C">
        <w:rPr>
          <w:sz w:val="28"/>
          <w:szCs w:val="28"/>
        </w:rPr>
        <w:t xml:space="preserve">phối hợp </w:t>
      </w:r>
      <w:r w:rsidR="0059187E">
        <w:rPr>
          <w:sz w:val="28"/>
          <w:szCs w:val="28"/>
        </w:rPr>
        <w:t xml:space="preserve">với </w:t>
      </w:r>
      <w:r w:rsidR="00900E9E">
        <w:rPr>
          <w:sz w:val="28"/>
          <w:szCs w:val="28"/>
        </w:rPr>
        <w:t>với Sở Nông nghiệp và Phát triển nông thôn</w:t>
      </w:r>
      <w:r w:rsidR="0059187E">
        <w:rPr>
          <w:sz w:val="28"/>
          <w:szCs w:val="28"/>
        </w:rPr>
        <w:t xml:space="preserve"> lập kế hoạch </w:t>
      </w:r>
      <w:r w:rsidR="003A542C" w:rsidRPr="006B5541">
        <w:rPr>
          <w:sz w:val="28"/>
          <w:szCs w:val="28"/>
          <w:lang w:val="vi-VN"/>
        </w:rPr>
        <w:t xml:space="preserve">giao rừng, cho thuê rừng gắn với giao đất, cho thuê đất </w:t>
      </w:r>
      <w:r w:rsidR="0059187E">
        <w:rPr>
          <w:sz w:val="28"/>
          <w:szCs w:val="28"/>
        </w:rPr>
        <w:t xml:space="preserve">trên diện tích </w:t>
      </w:r>
      <w:r w:rsidR="003A542C" w:rsidRPr="006B5541">
        <w:rPr>
          <w:sz w:val="28"/>
          <w:szCs w:val="28"/>
          <w:lang w:val="vi-VN"/>
        </w:rPr>
        <w:t xml:space="preserve">bị lấn chiếm trái phép sau khi </w:t>
      </w:r>
      <w:r w:rsidR="0059187E">
        <w:rPr>
          <w:sz w:val="28"/>
          <w:szCs w:val="28"/>
        </w:rPr>
        <w:t xml:space="preserve">đã </w:t>
      </w:r>
      <w:r w:rsidR="003A542C" w:rsidRPr="006B5541">
        <w:rPr>
          <w:sz w:val="28"/>
          <w:szCs w:val="28"/>
          <w:lang w:val="vi-VN"/>
        </w:rPr>
        <w:t>xử lý</w:t>
      </w:r>
      <w:r w:rsidR="0031012C">
        <w:rPr>
          <w:sz w:val="28"/>
          <w:szCs w:val="28"/>
        </w:rPr>
        <w:t xml:space="preserve"> và thu hồi</w:t>
      </w:r>
      <w:r w:rsidR="003A542C" w:rsidRPr="006B5541">
        <w:rPr>
          <w:sz w:val="28"/>
          <w:szCs w:val="28"/>
          <w:lang w:val="vi-VN"/>
        </w:rPr>
        <w:t>.</w:t>
      </w:r>
    </w:p>
    <w:p w:rsidR="00C563CF" w:rsidRPr="00C563CF" w:rsidRDefault="00F92CB6" w:rsidP="00F83A01">
      <w:pPr>
        <w:spacing w:after="120"/>
        <w:ind w:firstLine="720"/>
        <w:jc w:val="both"/>
        <w:rPr>
          <w:sz w:val="28"/>
          <w:szCs w:val="28"/>
        </w:rPr>
      </w:pPr>
      <w:r>
        <w:rPr>
          <w:sz w:val="28"/>
          <w:szCs w:val="28"/>
          <w:lang w:val="vi-VN"/>
        </w:rPr>
        <w:t>-</w:t>
      </w:r>
      <w:r w:rsidR="00F946E0">
        <w:rPr>
          <w:sz w:val="28"/>
          <w:szCs w:val="28"/>
        </w:rPr>
        <w:t xml:space="preserve"> </w:t>
      </w:r>
      <w:r w:rsidR="003A542C">
        <w:rPr>
          <w:sz w:val="28"/>
          <w:szCs w:val="28"/>
        </w:rPr>
        <w:t xml:space="preserve">Bàn giao đất ngoài thực địa và phối hợp với </w:t>
      </w:r>
      <w:r w:rsidR="003A542C" w:rsidRPr="006B5541">
        <w:rPr>
          <w:sz w:val="28"/>
          <w:szCs w:val="28"/>
          <w:lang w:val="vi-VN"/>
        </w:rPr>
        <w:t>các đơn vị chủ rừng hoàn thiện việc cắm mốc ranh giới lâm phận</w:t>
      </w:r>
      <w:r w:rsidR="0059187E">
        <w:rPr>
          <w:sz w:val="28"/>
          <w:szCs w:val="28"/>
        </w:rPr>
        <w:t xml:space="preserve"> của các đơn vị</w:t>
      </w:r>
      <w:r w:rsidR="003A542C" w:rsidRPr="006B5541">
        <w:rPr>
          <w:sz w:val="28"/>
          <w:szCs w:val="28"/>
          <w:lang w:val="vi-VN"/>
        </w:rPr>
        <w:t>.</w:t>
      </w:r>
    </w:p>
    <w:p w:rsidR="003102B6" w:rsidRDefault="00E96B4F" w:rsidP="006B5541">
      <w:pPr>
        <w:spacing w:after="120"/>
        <w:ind w:firstLine="720"/>
        <w:jc w:val="both"/>
        <w:rPr>
          <w:sz w:val="28"/>
          <w:szCs w:val="28"/>
        </w:rPr>
      </w:pPr>
      <w:r>
        <w:rPr>
          <w:sz w:val="28"/>
          <w:szCs w:val="28"/>
        </w:rPr>
        <w:t>4</w:t>
      </w:r>
      <w:r w:rsidR="006B5541" w:rsidRPr="006B5541">
        <w:rPr>
          <w:sz w:val="28"/>
          <w:szCs w:val="28"/>
          <w:lang w:val="vi-VN"/>
        </w:rPr>
        <w:t xml:space="preserve">. Công an tỉnh: </w:t>
      </w:r>
    </w:p>
    <w:p w:rsidR="006B5541" w:rsidRPr="00DF5C4A" w:rsidRDefault="00900E9E" w:rsidP="006B5541">
      <w:pPr>
        <w:spacing w:after="120"/>
        <w:ind w:firstLine="720"/>
        <w:jc w:val="both"/>
        <w:rPr>
          <w:sz w:val="28"/>
          <w:szCs w:val="28"/>
        </w:rPr>
      </w:pPr>
      <w:r>
        <w:rPr>
          <w:sz w:val="28"/>
          <w:szCs w:val="28"/>
        </w:rPr>
        <w:t>Đ</w:t>
      </w:r>
      <w:r w:rsidR="006B5541" w:rsidRPr="006B5541">
        <w:rPr>
          <w:sz w:val="28"/>
          <w:szCs w:val="28"/>
          <w:lang w:val="vi-VN"/>
        </w:rPr>
        <w:t>iều tra các vụ phá rừng</w:t>
      </w:r>
      <w:r w:rsidR="003A542C">
        <w:rPr>
          <w:sz w:val="28"/>
          <w:szCs w:val="28"/>
          <w:lang w:val="vi-VN"/>
        </w:rPr>
        <w:t>,</w:t>
      </w:r>
      <w:r w:rsidR="00F946E0">
        <w:rPr>
          <w:sz w:val="28"/>
          <w:szCs w:val="28"/>
        </w:rPr>
        <w:t xml:space="preserve"> </w:t>
      </w:r>
      <w:r w:rsidR="007B093E">
        <w:rPr>
          <w:sz w:val="28"/>
          <w:szCs w:val="28"/>
          <w:lang w:val="vi-VN"/>
        </w:rPr>
        <w:t>cháy rừng</w:t>
      </w:r>
      <w:r w:rsidR="007B093E">
        <w:rPr>
          <w:sz w:val="28"/>
          <w:szCs w:val="28"/>
        </w:rPr>
        <w:t xml:space="preserve"> gây hậu quả nghiêm trọng</w:t>
      </w:r>
      <w:r w:rsidR="003A542C">
        <w:rPr>
          <w:sz w:val="28"/>
          <w:szCs w:val="28"/>
          <w:lang w:val="vi-VN"/>
        </w:rPr>
        <w:t xml:space="preserve"> và</w:t>
      </w:r>
      <w:r w:rsidR="006B5541" w:rsidRPr="006B5541">
        <w:rPr>
          <w:sz w:val="28"/>
          <w:szCs w:val="28"/>
          <w:lang w:val="vi-VN"/>
        </w:rPr>
        <w:t xml:space="preserve"> xử lý dứt điểm </w:t>
      </w:r>
      <w:r w:rsidR="005044E3">
        <w:rPr>
          <w:sz w:val="28"/>
          <w:szCs w:val="28"/>
          <w:lang w:val="vi-VN"/>
        </w:rPr>
        <w:t>để</w:t>
      </w:r>
      <w:r w:rsidR="006B5541" w:rsidRPr="006B5541">
        <w:rPr>
          <w:sz w:val="28"/>
          <w:szCs w:val="28"/>
          <w:lang w:val="vi-VN"/>
        </w:rPr>
        <w:t xml:space="preserve"> răn đe, giáo dục</w:t>
      </w:r>
      <w:r w:rsidR="005044E3">
        <w:rPr>
          <w:sz w:val="28"/>
          <w:szCs w:val="28"/>
        </w:rPr>
        <w:t>,</w:t>
      </w:r>
      <w:r w:rsidR="006B5541" w:rsidRPr="006B5541">
        <w:rPr>
          <w:sz w:val="28"/>
          <w:szCs w:val="28"/>
          <w:lang w:val="vi-VN"/>
        </w:rPr>
        <w:t xml:space="preserve"> phòng ngừa.</w:t>
      </w:r>
      <w:r w:rsidR="00DF5C4A">
        <w:rPr>
          <w:sz w:val="28"/>
          <w:szCs w:val="28"/>
        </w:rPr>
        <w:t xml:space="preserve"> </w:t>
      </w:r>
      <w:r>
        <w:rPr>
          <w:sz w:val="28"/>
          <w:szCs w:val="28"/>
        </w:rPr>
        <w:t>C</w:t>
      </w:r>
      <w:r w:rsidR="00056414">
        <w:rPr>
          <w:sz w:val="28"/>
          <w:szCs w:val="28"/>
        </w:rPr>
        <w:t xml:space="preserve">huẩn bị lực lượng, phương tiện, trang thiết bị sẵn sàng tham gia chữa cháy khi có cháy rừng xảy ra. </w:t>
      </w:r>
    </w:p>
    <w:p w:rsidR="003102B6" w:rsidRDefault="00E96B4F" w:rsidP="006B5541">
      <w:pPr>
        <w:spacing w:after="120"/>
        <w:ind w:firstLine="720"/>
        <w:jc w:val="both"/>
        <w:rPr>
          <w:sz w:val="28"/>
          <w:szCs w:val="28"/>
        </w:rPr>
      </w:pPr>
      <w:r>
        <w:rPr>
          <w:sz w:val="28"/>
          <w:szCs w:val="28"/>
        </w:rPr>
        <w:t>5</w:t>
      </w:r>
      <w:r w:rsidR="0046341B">
        <w:rPr>
          <w:sz w:val="28"/>
          <w:szCs w:val="28"/>
        </w:rPr>
        <w:t>. Bộ chỉ</w:t>
      </w:r>
      <w:r w:rsidR="00056414">
        <w:rPr>
          <w:sz w:val="28"/>
          <w:szCs w:val="28"/>
        </w:rPr>
        <w:t xml:space="preserve"> huy Quân sự</w:t>
      </w:r>
      <w:r w:rsidR="0046341B">
        <w:rPr>
          <w:sz w:val="28"/>
          <w:szCs w:val="28"/>
        </w:rPr>
        <w:t xml:space="preserve"> tỉnh, Bộ Chỉ</w:t>
      </w:r>
      <w:r w:rsidR="00056414">
        <w:rPr>
          <w:sz w:val="28"/>
          <w:szCs w:val="28"/>
        </w:rPr>
        <w:t xml:space="preserve"> huy Bộ đội Biên phòng tỉnh: </w:t>
      </w:r>
    </w:p>
    <w:p w:rsidR="00DF5C4A" w:rsidRPr="006B5541" w:rsidRDefault="00056414" w:rsidP="006B5541">
      <w:pPr>
        <w:spacing w:after="120"/>
        <w:ind w:firstLine="720"/>
        <w:jc w:val="both"/>
        <w:rPr>
          <w:sz w:val="28"/>
          <w:szCs w:val="28"/>
        </w:rPr>
      </w:pPr>
      <w:r>
        <w:rPr>
          <w:sz w:val="28"/>
          <w:szCs w:val="28"/>
        </w:rPr>
        <w:t>Phối hợp với lực lượng Kiểm lâm, Công an thực hiện tốt quy chế phối hợp trong bảo vệ r</w:t>
      </w:r>
      <w:r w:rsidR="0059187E">
        <w:rPr>
          <w:sz w:val="28"/>
          <w:szCs w:val="28"/>
        </w:rPr>
        <w:t xml:space="preserve">ừng và PCCCR. </w:t>
      </w:r>
      <w:r w:rsidR="00900E9E">
        <w:rPr>
          <w:sz w:val="28"/>
          <w:szCs w:val="28"/>
        </w:rPr>
        <w:t>Xây dựng</w:t>
      </w:r>
      <w:r w:rsidR="0059187E">
        <w:rPr>
          <w:sz w:val="28"/>
          <w:szCs w:val="28"/>
        </w:rPr>
        <w:t xml:space="preserve"> kế hoạch bố trí</w:t>
      </w:r>
      <w:r>
        <w:rPr>
          <w:sz w:val="28"/>
          <w:szCs w:val="28"/>
        </w:rPr>
        <w:t xml:space="preserve"> lực lượng, phương tiện, dụng cụ tham gia chữa cháy kịp thời khi có cháy rừng xảy ra trên địa bàn. </w:t>
      </w:r>
    </w:p>
    <w:p w:rsidR="003102B6" w:rsidRDefault="00E96B4F" w:rsidP="006B5541">
      <w:pPr>
        <w:spacing w:after="120"/>
        <w:ind w:firstLine="720"/>
        <w:jc w:val="both"/>
        <w:rPr>
          <w:sz w:val="28"/>
          <w:szCs w:val="28"/>
        </w:rPr>
      </w:pPr>
      <w:r>
        <w:rPr>
          <w:sz w:val="28"/>
          <w:szCs w:val="28"/>
        </w:rPr>
        <w:t>6</w:t>
      </w:r>
      <w:r w:rsidR="006B5541" w:rsidRPr="006B5541">
        <w:rPr>
          <w:sz w:val="28"/>
          <w:szCs w:val="28"/>
          <w:lang w:val="vi-VN"/>
        </w:rPr>
        <w:t xml:space="preserve">. Sở Tài chính: </w:t>
      </w:r>
    </w:p>
    <w:p w:rsidR="006B5541" w:rsidRDefault="006B5541" w:rsidP="006B5541">
      <w:pPr>
        <w:spacing w:after="120"/>
        <w:ind w:firstLine="720"/>
        <w:jc w:val="both"/>
        <w:rPr>
          <w:sz w:val="28"/>
          <w:szCs w:val="28"/>
          <w:lang w:val="vi-VN"/>
        </w:rPr>
      </w:pPr>
      <w:r w:rsidRPr="006B5541">
        <w:rPr>
          <w:sz w:val="28"/>
          <w:szCs w:val="28"/>
          <w:lang w:val="vi-VN"/>
        </w:rPr>
        <w:t>Chủ trì, phối hợp với các cơ quan</w:t>
      </w:r>
      <w:r w:rsidR="003A542C">
        <w:rPr>
          <w:sz w:val="28"/>
          <w:szCs w:val="28"/>
        </w:rPr>
        <w:t>, đơn vị</w:t>
      </w:r>
      <w:r w:rsidRPr="006B5541">
        <w:rPr>
          <w:sz w:val="28"/>
          <w:szCs w:val="28"/>
          <w:lang w:val="vi-VN"/>
        </w:rPr>
        <w:t xml:space="preserve"> có liên quan tham mưu </w:t>
      </w:r>
      <w:r w:rsidR="005044E3">
        <w:rPr>
          <w:sz w:val="28"/>
          <w:szCs w:val="28"/>
        </w:rPr>
        <w:t xml:space="preserve">UBND </w:t>
      </w:r>
      <w:r w:rsidRPr="006B5541">
        <w:rPr>
          <w:sz w:val="28"/>
          <w:szCs w:val="28"/>
          <w:lang w:val="vi-VN"/>
        </w:rPr>
        <w:t>tỉnh bố trí kinh phí</w:t>
      </w:r>
      <w:r w:rsidR="002F699A">
        <w:rPr>
          <w:sz w:val="28"/>
          <w:szCs w:val="28"/>
        </w:rPr>
        <w:t xml:space="preserve"> bảo vệ rừng, PCCCR cho các địa phương, đơn vị để thực hiện các nhiệm vụ quản lý bảo vệ rừng và PCCCR theo quy định. </w:t>
      </w:r>
    </w:p>
    <w:p w:rsidR="00040BA7" w:rsidRDefault="00E96B4F" w:rsidP="00B5631F">
      <w:pPr>
        <w:spacing w:after="120"/>
        <w:ind w:firstLine="720"/>
        <w:jc w:val="both"/>
        <w:rPr>
          <w:sz w:val="28"/>
          <w:szCs w:val="28"/>
        </w:rPr>
      </w:pPr>
      <w:r>
        <w:rPr>
          <w:sz w:val="28"/>
          <w:szCs w:val="28"/>
        </w:rPr>
        <w:t>7</w:t>
      </w:r>
      <w:r w:rsidR="00040BA7" w:rsidRPr="00B065A9">
        <w:rPr>
          <w:sz w:val="28"/>
          <w:szCs w:val="28"/>
        </w:rPr>
        <w:t xml:space="preserve">. </w:t>
      </w:r>
      <w:r w:rsidR="00040BA7" w:rsidRPr="00B065A9">
        <w:rPr>
          <w:sz w:val="28"/>
          <w:szCs w:val="28"/>
          <w:lang w:val="vi-VN"/>
        </w:rPr>
        <w:t>C</w:t>
      </w:r>
      <w:r w:rsidR="00B5631F" w:rsidRPr="00B065A9">
        <w:rPr>
          <w:sz w:val="28"/>
          <w:szCs w:val="28"/>
          <w:lang w:val="vi-VN"/>
        </w:rPr>
        <w:t xml:space="preserve">ác Ban Quản lý rừng đặc dụng, </w:t>
      </w:r>
      <w:r w:rsidR="002F699A" w:rsidRPr="00B065A9">
        <w:rPr>
          <w:sz w:val="28"/>
          <w:szCs w:val="28"/>
          <w:lang w:val="vi-VN"/>
        </w:rPr>
        <w:t>rừng phòng hộ</w:t>
      </w:r>
      <w:r w:rsidR="003102B6">
        <w:rPr>
          <w:sz w:val="28"/>
          <w:szCs w:val="28"/>
        </w:rPr>
        <w:t>;</w:t>
      </w:r>
      <w:r w:rsidR="00EB0DC3">
        <w:rPr>
          <w:sz w:val="28"/>
          <w:szCs w:val="28"/>
        </w:rPr>
        <w:t xml:space="preserve"> </w:t>
      </w:r>
      <w:r w:rsidR="00B968BA">
        <w:rPr>
          <w:sz w:val="28"/>
          <w:szCs w:val="28"/>
        </w:rPr>
        <w:t>C</w:t>
      </w:r>
      <w:r w:rsidR="00040BA7" w:rsidRPr="00B065A9">
        <w:rPr>
          <w:sz w:val="28"/>
          <w:szCs w:val="28"/>
        </w:rPr>
        <w:t>ông ty TNHH</w:t>
      </w:r>
      <w:r w:rsidR="003102B6">
        <w:rPr>
          <w:sz w:val="28"/>
          <w:szCs w:val="28"/>
        </w:rPr>
        <w:t xml:space="preserve"> </w:t>
      </w:r>
      <w:r w:rsidR="00040BA7" w:rsidRPr="00B065A9">
        <w:rPr>
          <w:sz w:val="28"/>
          <w:szCs w:val="28"/>
        </w:rPr>
        <w:t>MTV lâm công nghiệp</w:t>
      </w:r>
      <w:r w:rsidR="003102B6">
        <w:rPr>
          <w:sz w:val="28"/>
          <w:szCs w:val="28"/>
        </w:rPr>
        <w:t xml:space="preserve"> Long Đại, </w:t>
      </w:r>
      <w:r w:rsidR="00B968BA">
        <w:rPr>
          <w:sz w:val="28"/>
          <w:szCs w:val="28"/>
        </w:rPr>
        <w:t>C</w:t>
      </w:r>
      <w:r w:rsidR="00B968BA" w:rsidRPr="00B065A9">
        <w:rPr>
          <w:sz w:val="28"/>
          <w:szCs w:val="28"/>
        </w:rPr>
        <w:t>ông ty TNHH</w:t>
      </w:r>
      <w:r w:rsidR="00B968BA">
        <w:rPr>
          <w:sz w:val="28"/>
          <w:szCs w:val="28"/>
        </w:rPr>
        <w:t xml:space="preserve"> </w:t>
      </w:r>
      <w:r w:rsidR="00B968BA" w:rsidRPr="00B065A9">
        <w:rPr>
          <w:sz w:val="28"/>
          <w:szCs w:val="28"/>
        </w:rPr>
        <w:t>MTV lâm công nghiệp</w:t>
      </w:r>
      <w:r w:rsidR="00B968BA">
        <w:rPr>
          <w:sz w:val="28"/>
          <w:szCs w:val="28"/>
        </w:rPr>
        <w:t xml:space="preserve"> </w:t>
      </w:r>
      <w:r w:rsidR="003102B6">
        <w:rPr>
          <w:sz w:val="28"/>
          <w:szCs w:val="28"/>
        </w:rPr>
        <w:t>Bắc Quảng Bình</w:t>
      </w:r>
      <w:r w:rsidR="00040BA7" w:rsidRPr="00B065A9">
        <w:rPr>
          <w:sz w:val="28"/>
          <w:szCs w:val="28"/>
        </w:rPr>
        <w:t>:</w:t>
      </w:r>
    </w:p>
    <w:p w:rsidR="002F699A" w:rsidRDefault="00F92CB6" w:rsidP="00B5631F">
      <w:pPr>
        <w:spacing w:after="120"/>
        <w:ind w:firstLine="720"/>
        <w:jc w:val="both"/>
        <w:rPr>
          <w:sz w:val="28"/>
          <w:szCs w:val="28"/>
        </w:rPr>
      </w:pPr>
      <w:r>
        <w:rPr>
          <w:sz w:val="28"/>
          <w:szCs w:val="28"/>
        </w:rPr>
        <w:t>-</w:t>
      </w:r>
      <w:r w:rsidR="00EB0DC3">
        <w:rPr>
          <w:sz w:val="28"/>
          <w:szCs w:val="28"/>
        </w:rPr>
        <w:t xml:space="preserve"> </w:t>
      </w:r>
      <w:r w:rsidR="007B093E">
        <w:rPr>
          <w:sz w:val="28"/>
          <w:szCs w:val="28"/>
        </w:rPr>
        <w:t xml:space="preserve">Triển khai thực hiện nghiêm túc </w:t>
      </w:r>
      <w:r w:rsidR="00C92A31">
        <w:rPr>
          <w:sz w:val="28"/>
          <w:szCs w:val="28"/>
        </w:rPr>
        <w:t xml:space="preserve">nhiệm vụ </w:t>
      </w:r>
      <w:r w:rsidR="007B093E">
        <w:rPr>
          <w:sz w:val="28"/>
          <w:szCs w:val="28"/>
        </w:rPr>
        <w:t>bảo vệ, phát triển rừng, sử dụng rừng theo quy định của</w:t>
      </w:r>
      <w:r w:rsidR="00C92A31">
        <w:rPr>
          <w:sz w:val="28"/>
          <w:szCs w:val="28"/>
        </w:rPr>
        <w:t xml:space="preserve"> Luật Lâm nghiệp và các văn bản có liên quan</w:t>
      </w:r>
      <w:r w:rsidR="007B093E">
        <w:rPr>
          <w:sz w:val="28"/>
          <w:szCs w:val="28"/>
        </w:rPr>
        <w:t>.</w:t>
      </w:r>
      <w:r w:rsidR="00F83A01">
        <w:rPr>
          <w:sz w:val="28"/>
          <w:szCs w:val="28"/>
        </w:rPr>
        <w:t xml:space="preserve"> Xây dựng Phương án quản lý rừng bền vững làm cơ sở </w:t>
      </w:r>
      <w:r w:rsidR="007A6523">
        <w:rPr>
          <w:sz w:val="28"/>
          <w:szCs w:val="28"/>
        </w:rPr>
        <w:t xml:space="preserve">triển khai </w:t>
      </w:r>
      <w:r w:rsidR="00F83A01">
        <w:rPr>
          <w:sz w:val="28"/>
          <w:szCs w:val="28"/>
        </w:rPr>
        <w:t>thực hiện các hoạt động bảo vệ, phát triển rừng, sử dụng rừng theo quy định.</w:t>
      </w:r>
    </w:p>
    <w:p w:rsidR="007A6523" w:rsidRPr="008B076B" w:rsidRDefault="00F92CB6" w:rsidP="00B5631F">
      <w:pPr>
        <w:spacing w:after="120"/>
        <w:ind w:firstLine="720"/>
        <w:jc w:val="both"/>
        <w:rPr>
          <w:sz w:val="28"/>
          <w:szCs w:val="28"/>
        </w:rPr>
      </w:pPr>
      <w:r>
        <w:rPr>
          <w:sz w:val="28"/>
          <w:szCs w:val="28"/>
        </w:rPr>
        <w:t>-</w:t>
      </w:r>
      <w:r w:rsidR="00EB0DC3">
        <w:rPr>
          <w:sz w:val="28"/>
          <w:szCs w:val="28"/>
        </w:rPr>
        <w:t xml:space="preserve"> </w:t>
      </w:r>
      <w:r w:rsidR="008B076B" w:rsidRPr="008B076B">
        <w:rPr>
          <w:sz w:val="28"/>
          <w:szCs w:val="28"/>
        </w:rPr>
        <w:t xml:space="preserve">Rà soát, </w:t>
      </w:r>
      <w:r w:rsidR="007A6523" w:rsidRPr="008B076B">
        <w:rPr>
          <w:sz w:val="28"/>
          <w:szCs w:val="28"/>
        </w:rPr>
        <w:t>xây dựng</w:t>
      </w:r>
      <w:r w:rsidR="005D08AE">
        <w:rPr>
          <w:sz w:val="28"/>
          <w:szCs w:val="28"/>
        </w:rPr>
        <w:t xml:space="preserve">, bổ sung </w:t>
      </w:r>
      <w:r w:rsidR="007A6523" w:rsidRPr="008B076B">
        <w:rPr>
          <w:sz w:val="28"/>
          <w:szCs w:val="28"/>
        </w:rPr>
        <w:t xml:space="preserve">phương án PCCCR </w:t>
      </w:r>
      <w:r w:rsidR="008B076B" w:rsidRPr="008B076B">
        <w:rPr>
          <w:sz w:val="28"/>
          <w:szCs w:val="28"/>
        </w:rPr>
        <w:t>phù hợp với thực tế</w:t>
      </w:r>
      <w:r w:rsidR="007A6523" w:rsidRPr="008B076B">
        <w:rPr>
          <w:sz w:val="28"/>
          <w:szCs w:val="28"/>
        </w:rPr>
        <w:t>. Tăng cường</w:t>
      </w:r>
      <w:r w:rsidR="008B076B" w:rsidRPr="008B076B">
        <w:rPr>
          <w:sz w:val="28"/>
          <w:szCs w:val="28"/>
        </w:rPr>
        <w:t xml:space="preserve"> vệ sinh rừng, tu bổ các công trình PCCCR</w:t>
      </w:r>
      <w:r w:rsidR="007A6523" w:rsidRPr="008B076B">
        <w:rPr>
          <w:sz w:val="28"/>
          <w:szCs w:val="28"/>
        </w:rPr>
        <w:t>;</w:t>
      </w:r>
      <w:r w:rsidR="008B076B" w:rsidRPr="008B076B">
        <w:rPr>
          <w:sz w:val="28"/>
          <w:szCs w:val="28"/>
        </w:rPr>
        <w:t xml:space="preserve"> chủ động lực lượng, dụ</w:t>
      </w:r>
      <w:r w:rsidR="001647AE">
        <w:rPr>
          <w:sz w:val="28"/>
          <w:szCs w:val="28"/>
        </w:rPr>
        <w:t>ng cụ chữa cháy rừng của đơn vị. B</w:t>
      </w:r>
      <w:r w:rsidR="008B076B" w:rsidRPr="008B076B">
        <w:rPr>
          <w:sz w:val="28"/>
          <w:szCs w:val="28"/>
        </w:rPr>
        <w:t xml:space="preserve">ố trí </w:t>
      </w:r>
      <w:r w:rsidR="008B076B">
        <w:rPr>
          <w:sz w:val="28"/>
          <w:szCs w:val="28"/>
        </w:rPr>
        <w:t xml:space="preserve">người </w:t>
      </w:r>
      <w:r w:rsidR="008B076B" w:rsidRPr="008B076B">
        <w:rPr>
          <w:sz w:val="28"/>
          <w:szCs w:val="28"/>
        </w:rPr>
        <w:t>canh trực đối với khu vực rừng có nguy cơ cháy cao trong mùa khô để phát hiện sớm các đám cháy và tổ chức chữa cháy kịp thời khi có cháy rừng xảy ra trong lâm phận.</w:t>
      </w:r>
      <w:r w:rsidR="003102B6">
        <w:rPr>
          <w:sz w:val="28"/>
          <w:szCs w:val="28"/>
        </w:rPr>
        <w:t xml:space="preserve"> Tích cực phối hợp với chính quyền địa phương trong công tác PCCCR.</w:t>
      </w:r>
    </w:p>
    <w:p w:rsidR="00B5631F" w:rsidRPr="00B065A9" w:rsidRDefault="00F92CB6" w:rsidP="00B5631F">
      <w:pPr>
        <w:spacing w:after="120"/>
        <w:ind w:firstLine="720"/>
        <w:jc w:val="both"/>
        <w:rPr>
          <w:sz w:val="28"/>
          <w:szCs w:val="28"/>
        </w:rPr>
      </w:pPr>
      <w:r>
        <w:rPr>
          <w:sz w:val="28"/>
          <w:szCs w:val="28"/>
        </w:rPr>
        <w:lastRenderedPageBreak/>
        <w:t>-</w:t>
      </w:r>
      <w:r w:rsidR="00040BA7" w:rsidRPr="00B065A9">
        <w:rPr>
          <w:sz w:val="28"/>
          <w:szCs w:val="28"/>
        </w:rPr>
        <w:t xml:space="preserve"> T</w:t>
      </w:r>
      <w:r w:rsidR="00B5631F" w:rsidRPr="00B065A9">
        <w:rPr>
          <w:sz w:val="28"/>
          <w:szCs w:val="28"/>
          <w:lang w:val="vi-VN"/>
        </w:rPr>
        <w:t xml:space="preserve">ăng cường </w:t>
      </w:r>
      <w:r w:rsidR="00B6769E">
        <w:rPr>
          <w:sz w:val="28"/>
          <w:szCs w:val="28"/>
        </w:rPr>
        <w:t xml:space="preserve">tuần tra, </w:t>
      </w:r>
      <w:r w:rsidR="00B5631F" w:rsidRPr="00B065A9">
        <w:rPr>
          <w:sz w:val="28"/>
          <w:szCs w:val="28"/>
          <w:lang w:val="vi-VN"/>
        </w:rPr>
        <w:t>quản lý diện tích rừng và đất lâm nghiệp</w:t>
      </w:r>
      <w:r w:rsidR="00040BA7" w:rsidRPr="00B065A9">
        <w:rPr>
          <w:sz w:val="28"/>
          <w:szCs w:val="28"/>
          <w:lang w:val="vi-VN"/>
        </w:rPr>
        <w:t xml:space="preserve">; kịp thời phát hiện </w:t>
      </w:r>
      <w:r w:rsidR="00040BA7" w:rsidRPr="00B065A9">
        <w:rPr>
          <w:sz w:val="28"/>
          <w:szCs w:val="28"/>
        </w:rPr>
        <w:t xml:space="preserve">và ngăn chặn </w:t>
      </w:r>
      <w:r w:rsidR="00040BA7" w:rsidRPr="00B065A9">
        <w:rPr>
          <w:sz w:val="28"/>
          <w:szCs w:val="28"/>
          <w:lang w:val="vi-VN"/>
        </w:rPr>
        <w:t xml:space="preserve">các vụ </w:t>
      </w:r>
      <w:r w:rsidR="00B065A9">
        <w:rPr>
          <w:sz w:val="28"/>
          <w:szCs w:val="28"/>
        </w:rPr>
        <w:t xml:space="preserve">chặt, </w:t>
      </w:r>
      <w:r w:rsidR="00040BA7" w:rsidRPr="00B065A9">
        <w:rPr>
          <w:sz w:val="28"/>
          <w:szCs w:val="28"/>
          <w:lang w:val="vi-VN"/>
        </w:rPr>
        <w:t xml:space="preserve">phá rừng, lấn chiếm đất lâm </w:t>
      </w:r>
      <w:r w:rsidR="00E96B4F">
        <w:rPr>
          <w:sz w:val="28"/>
          <w:szCs w:val="28"/>
          <w:lang w:val="vi-VN"/>
        </w:rPr>
        <w:t>nghiệp</w:t>
      </w:r>
      <w:r w:rsidR="00EB0DC3">
        <w:rPr>
          <w:sz w:val="28"/>
          <w:szCs w:val="28"/>
        </w:rPr>
        <w:t xml:space="preserve"> </w:t>
      </w:r>
      <w:r w:rsidR="00040BA7" w:rsidRPr="00B065A9">
        <w:rPr>
          <w:sz w:val="28"/>
          <w:szCs w:val="28"/>
          <w:lang w:val="vi-VN"/>
        </w:rPr>
        <w:t>trong lâm phận được giao quản lý</w:t>
      </w:r>
      <w:r w:rsidR="00B5631F" w:rsidRPr="00B065A9">
        <w:rPr>
          <w:sz w:val="28"/>
          <w:szCs w:val="28"/>
          <w:lang w:val="vi-VN"/>
        </w:rPr>
        <w:t>.</w:t>
      </w:r>
    </w:p>
    <w:p w:rsidR="00B065A9" w:rsidRPr="00B065A9" w:rsidRDefault="00F92CB6" w:rsidP="00B065A9">
      <w:pPr>
        <w:spacing w:after="120"/>
        <w:ind w:firstLine="720"/>
        <w:jc w:val="both"/>
        <w:rPr>
          <w:sz w:val="28"/>
          <w:szCs w:val="28"/>
        </w:rPr>
      </w:pPr>
      <w:r>
        <w:rPr>
          <w:sz w:val="28"/>
          <w:szCs w:val="28"/>
        </w:rPr>
        <w:t>-</w:t>
      </w:r>
      <w:r w:rsidR="00040BA7" w:rsidRPr="00B065A9">
        <w:rPr>
          <w:sz w:val="28"/>
          <w:szCs w:val="28"/>
        </w:rPr>
        <w:t xml:space="preserve"> Chủ động phối hợp với các cơ quan chức năng và chính quyền địa phương giải quyết dứt điểm tình trạng phá rừng, lấn chiếm đất lâm nghiệp, tranh chấp đất đai trong lâm phận được gi</w:t>
      </w:r>
      <w:r w:rsidR="00B065A9" w:rsidRPr="00B065A9">
        <w:rPr>
          <w:sz w:val="28"/>
          <w:szCs w:val="28"/>
        </w:rPr>
        <w:t>ao theo quy định của pháp luật.</w:t>
      </w:r>
    </w:p>
    <w:p w:rsidR="007B093E" w:rsidRPr="00B065A9" w:rsidRDefault="00F92CB6" w:rsidP="007B093E">
      <w:pPr>
        <w:spacing w:after="120"/>
        <w:ind w:firstLine="720"/>
        <w:jc w:val="both"/>
        <w:rPr>
          <w:sz w:val="28"/>
          <w:szCs w:val="28"/>
        </w:rPr>
      </w:pPr>
      <w:r>
        <w:rPr>
          <w:sz w:val="28"/>
          <w:szCs w:val="28"/>
        </w:rPr>
        <w:t>-</w:t>
      </w:r>
      <w:r w:rsidR="00EB0DC3">
        <w:rPr>
          <w:sz w:val="28"/>
          <w:szCs w:val="28"/>
        </w:rPr>
        <w:t xml:space="preserve"> </w:t>
      </w:r>
      <w:r w:rsidR="001647AE">
        <w:rPr>
          <w:sz w:val="28"/>
          <w:szCs w:val="28"/>
        </w:rPr>
        <w:t>Triển khai</w:t>
      </w:r>
      <w:r w:rsidR="00EB0DC3">
        <w:rPr>
          <w:sz w:val="28"/>
          <w:szCs w:val="28"/>
        </w:rPr>
        <w:t xml:space="preserve"> </w:t>
      </w:r>
      <w:r w:rsidR="005044E3">
        <w:rPr>
          <w:sz w:val="28"/>
          <w:szCs w:val="28"/>
        </w:rPr>
        <w:t>thực hiện tốt các chính sách lâm nghiệp</w:t>
      </w:r>
      <w:r w:rsidR="00D16B82">
        <w:rPr>
          <w:sz w:val="28"/>
          <w:szCs w:val="28"/>
        </w:rPr>
        <w:t xml:space="preserve"> (đặc biệt là khoán </w:t>
      </w:r>
      <w:r w:rsidR="00C92A31">
        <w:rPr>
          <w:sz w:val="28"/>
          <w:szCs w:val="28"/>
        </w:rPr>
        <w:t>chăm sóc, bảo vệ rừng, liên kết sản xuất</w:t>
      </w:r>
      <w:r w:rsidR="00D16B82">
        <w:rPr>
          <w:sz w:val="28"/>
          <w:szCs w:val="28"/>
        </w:rPr>
        <w:t xml:space="preserve"> lâm nghiệp)</w:t>
      </w:r>
      <w:r w:rsidR="00EB0DC3">
        <w:rPr>
          <w:sz w:val="28"/>
          <w:szCs w:val="28"/>
        </w:rPr>
        <w:t xml:space="preserve"> </w:t>
      </w:r>
      <w:r w:rsidR="00B065A9" w:rsidRPr="00B065A9">
        <w:rPr>
          <w:sz w:val="28"/>
          <w:szCs w:val="28"/>
        </w:rPr>
        <w:t xml:space="preserve">tạo </w:t>
      </w:r>
      <w:r w:rsidR="00C92A31">
        <w:rPr>
          <w:sz w:val="28"/>
          <w:szCs w:val="28"/>
        </w:rPr>
        <w:t xml:space="preserve">thêm </w:t>
      </w:r>
      <w:r w:rsidR="00B065A9" w:rsidRPr="00B065A9">
        <w:rPr>
          <w:sz w:val="28"/>
          <w:szCs w:val="28"/>
        </w:rPr>
        <w:t>việc làm, tăng thu nhập cho người dân trên địa bàn</w:t>
      </w:r>
      <w:r w:rsidR="00C92A31">
        <w:rPr>
          <w:sz w:val="28"/>
          <w:szCs w:val="28"/>
        </w:rPr>
        <w:t xml:space="preserve"> để hạn chế việc lấn chiếm, tranh chấp đất lâm nghiệp xảy ra</w:t>
      </w:r>
      <w:r w:rsidR="00B065A9">
        <w:rPr>
          <w:sz w:val="28"/>
          <w:szCs w:val="28"/>
        </w:rPr>
        <w:t>.</w:t>
      </w:r>
    </w:p>
    <w:p w:rsidR="006B5541" w:rsidRPr="002F699A" w:rsidRDefault="00592B27" w:rsidP="006B5541">
      <w:pPr>
        <w:spacing w:after="120"/>
        <w:ind w:firstLine="720"/>
        <w:jc w:val="both"/>
        <w:rPr>
          <w:sz w:val="28"/>
          <w:szCs w:val="28"/>
        </w:rPr>
      </w:pPr>
      <w:r>
        <w:rPr>
          <w:sz w:val="28"/>
          <w:szCs w:val="28"/>
        </w:rPr>
        <w:t>Y</w:t>
      </w:r>
      <w:r w:rsidR="006B5541" w:rsidRPr="006B5541">
        <w:rPr>
          <w:sz w:val="28"/>
          <w:szCs w:val="28"/>
          <w:lang w:val="vi-VN"/>
        </w:rPr>
        <w:t xml:space="preserve">êu cầu Chủ tịch UBND các huyện, </w:t>
      </w:r>
      <w:r w:rsidR="00D16B82" w:rsidRPr="006B5541">
        <w:rPr>
          <w:sz w:val="28"/>
          <w:szCs w:val="28"/>
          <w:lang w:val="vi-VN"/>
        </w:rPr>
        <w:t>thành phố</w:t>
      </w:r>
      <w:r w:rsidR="00D16B82">
        <w:rPr>
          <w:sz w:val="28"/>
          <w:szCs w:val="28"/>
        </w:rPr>
        <w:t>,</w:t>
      </w:r>
      <w:r w:rsidR="00EB0DC3">
        <w:rPr>
          <w:sz w:val="28"/>
          <w:szCs w:val="28"/>
        </w:rPr>
        <w:t xml:space="preserve"> </w:t>
      </w:r>
      <w:r w:rsidR="00D16B82">
        <w:rPr>
          <w:sz w:val="28"/>
          <w:szCs w:val="28"/>
          <w:lang w:val="vi-VN"/>
        </w:rPr>
        <w:t>thị xã;</w:t>
      </w:r>
      <w:r w:rsidR="00EB0DC3">
        <w:rPr>
          <w:sz w:val="28"/>
          <w:szCs w:val="28"/>
        </w:rPr>
        <w:t xml:space="preserve"> </w:t>
      </w:r>
      <w:r w:rsidR="002F699A">
        <w:rPr>
          <w:sz w:val="28"/>
          <w:szCs w:val="28"/>
        </w:rPr>
        <w:t>Giám đốc các sở</w:t>
      </w:r>
      <w:r w:rsidR="00EB0DC3">
        <w:rPr>
          <w:sz w:val="28"/>
          <w:szCs w:val="28"/>
        </w:rPr>
        <w:t>,</w:t>
      </w:r>
      <w:r w:rsidR="002F699A">
        <w:rPr>
          <w:sz w:val="28"/>
          <w:szCs w:val="28"/>
        </w:rPr>
        <w:t xml:space="preserve"> ngành</w:t>
      </w:r>
      <w:r w:rsidR="00D16B82">
        <w:rPr>
          <w:sz w:val="28"/>
          <w:szCs w:val="28"/>
        </w:rPr>
        <w:t>;</w:t>
      </w:r>
      <w:r w:rsidR="00EB0DC3">
        <w:rPr>
          <w:sz w:val="28"/>
          <w:szCs w:val="28"/>
        </w:rPr>
        <w:t xml:space="preserve"> </w:t>
      </w:r>
      <w:r w:rsidR="006B5541" w:rsidRPr="006B5541">
        <w:rPr>
          <w:sz w:val="28"/>
          <w:szCs w:val="28"/>
          <w:lang w:val="vi-VN"/>
        </w:rPr>
        <w:t xml:space="preserve">Thủ trưởng các cơ quan, đơn vị có liên quan triển khai thực hiện </w:t>
      </w:r>
      <w:r w:rsidR="0084138D" w:rsidRPr="006B5541">
        <w:rPr>
          <w:sz w:val="28"/>
          <w:szCs w:val="28"/>
          <w:lang w:val="vi-VN"/>
        </w:rPr>
        <w:t xml:space="preserve">nghiêm túc </w:t>
      </w:r>
      <w:r w:rsidR="006B5541" w:rsidRPr="006B5541">
        <w:rPr>
          <w:sz w:val="28"/>
          <w:szCs w:val="28"/>
          <w:lang w:val="vi-VN"/>
        </w:rPr>
        <w:t>Chỉ thị này.</w:t>
      </w:r>
      <w:r w:rsidR="002F699A">
        <w:rPr>
          <w:sz w:val="28"/>
          <w:szCs w:val="28"/>
        </w:rPr>
        <w:t>/.</w:t>
      </w:r>
    </w:p>
    <w:p w:rsidR="006B5541" w:rsidRPr="006B5541" w:rsidRDefault="006B5541" w:rsidP="006B5541">
      <w:pPr>
        <w:rPr>
          <w:sz w:val="28"/>
          <w:szCs w:val="28"/>
        </w:rPr>
      </w:pPr>
      <w:r w:rsidRPr="006B5541">
        <w:rPr>
          <w:sz w:val="28"/>
          <w:szCs w:val="28"/>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670"/>
        <w:gridCol w:w="3690"/>
      </w:tblGrid>
      <w:tr w:rsidR="006B5541" w:rsidRPr="006B5541" w:rsidTr="001C42AD">
        <w:tc>
          <w:tcPr>
            <w:tcW w:w="5670" w:type="dxa"/>
            <w:tcBorders>
              <w:top w:val="nil"/>
              <w:left w:val="nil"/>
              <w:bottom w:val="nil"/>
              <w:right w:val="nil"/>
            </w:tcBorders>
            <w:tcMar>
              <w:top w:w="0" w:type="dxa"/>
              <w:left w:w="108" w:type="dxa"/>
              <w:bottom w:w="0" w:type="dxa"/>
              <w:right w:w="108" w:type="dxa"/>
            </w:tcMar>
            <w:hideMark/>
          </w:tcPr>
          <w:p w:rsidR="00053D6B" w:rsidRDefault="006B5541" w:rsidP="001327E2">
            <w:pPr>
              <w:rPr>
                <w:spacing w:val="6"/>
              </w:rPr>
            </w:pPr>
            <w:r w:rsidRPr="006B5541">
              <w:rPr>
                <w:b/>
                <w:bCs/>
                <w:i/>
                <w:iCs/>
                <w:spacing w:val="6"/>
                <w:sz w:val="20"/>
                <w:szCs w:val="20"/>
                <w:lang w:val="vi-VN"/>
              </w:rPr>
              <w:t> </w:t>
            </w:r>
            <w:r w:rsidRPr="006B5541">
              <w:rPr>
                <w:b/>
                <w:bCs/>
                <w:i/>
                <w:iCs/>
                <w:spacing w:val="6"/>
                <w:lang w:val="vi-VN"/>
              </w:rPr>
              <w:t>Nơi nhận:</w:t>
            </w:r>
            <w:r w:rsidRPr="006B5541">
              <w:rPr>
                <w:b/>
                <w:bCs/>
                <w:i/>
                <w:iCs/>
                <w:spacing w:val="6"/>
                <w:lang w:val="vi-VN"/>
              </w:rPr>
              <w:br/>
            </w:r>
            <w:r w:rsidR="00053D6B">
              <w:rPr>
                <w:spacing w:val="6"/>
              </w:rPr>
              <w:t>- Bộ NN &amp; PTNT;</w:t>
            </w:r>
          </w:p>
          <w:p w:rsidR="00053D6B" w:rsidRDefault="00053D6B" w:rsidP="001327E2">
            <w:pPr>
              <w:rPr>
                <w:spacing w:val="6"/>
              </w:rPr>
            </w:pPr>
            <w:r>
              <w:rPr>
                <w:spacing w:val="6"/>
              </w:rPr>
              <w:t>- Ban Thường vụ Tỉnh ủy;</w:t>
            </w:r>
          </w:p>
          <w:p w:rsidR="00053D6B" w:rsidRDefault="00053D6B" w:rsidP="001327E2">
            <w:pPr>
              <w:rPr>
                <w:spacing w:val="6"/>
                <w:lang w:val="vi-VN"/>
              </w:rPr>
            </w:pPr>
            <w:r>
              <w:rPr>
                <w:spacing w:val="6"/>
              </w:rPr>
              <w:t>- Thường trực HĐND tỉnh;</w:t>
            </w:r>
            <w:r w:rsidR="006B5541" w:rsidRPr="006B5541">
              <w:rPr>
                <w:spacing w:val="6"/>
                <w:lang w:val="vi-VN"/>
              </w:rPr>
              <w:br/>
            </w:r>
            <w:r w:rsidR="001327E2">
              <w:rPr>
                <w:spacing w:val="6"/>
              </w:rPr>
              <w:t>-</w:t>
            </w:r>
            <w:r w:rsidR="00650BAA" w:rsidRPr="006B5541">
              <w:rPr>
                <w:spacing w:val="6"/>
                <w:lang w:val="vi-VN"/>
              </w:rPr>
              <w:t xml:space="preserve"> Chủ tịch</w:t>
            </w:r>
            <w:r w:rsidR="001327E2">
              <w:rPr>
                <w:spacing w:val="6"/>
              </w:rPr>
              <w:t>,</w:t>
            </w:r>
            <w:r w:rsidR="00650BAA" w:rsidRPr="006B5541">
              <w:rPr>
                <w:spacing w:val="6"/>
                <w:lang w:val="vi-VN"/>
              </w:rPr>
              <w:t xml:space="preserve"> các PCT UBND t</w:t>
            </w:r>
            <w:r w:rsidR="00650BAA" w:rsidRPr="006B5541">
              <w:rPr>
                <w:spacing w:val="6"/>
              </w:rPr>
              <w:t>ỉ</w:t>
            </w:r>
            <w:r w:rsidR="00650BAA" w:rsidRPr="006B5541">
              <w:rPr>
                <w:spacing w:val="6"/>
                <w:lang w:val="vi-VN"/>
              </w:rPr>
              <w:t>nh;</w:t>
            </w:r>
          </w:p>
          <w:p w:rsidR="00053D6B" w:rsidRDefault="00053D6B" w:rsidP="001327E2">
            <w:pPr>
              <w:rPr>
                <w:spacing w:val="6"/>
              </w:rPr>
            </w:pPr>
            <w:r>
              <w:rPr>
                <w:spacing w:val="6"/>
              </w:rPr>
              <w:t>- UBMTTQ Việt Nam tỉnh;</w:t>
            </w:r>
          </w:p>
          <w:p w:rsidR="00053D6B" w:rsidRDefault="00053D6B" w:rsidP="001327E2">
            <w:pPr>
              <w:rPr>
                <w:spacing w:val="6"/>
              </w:rPr>
            </w:pPr>
            <w:r>
              <w:rPr>
                <w:spacing w:val="6"/>
              </w:rPr>
              <w:t>- Đoàn Đại biểu QH tỉnh;</w:t>
            </w:r>
          </w:p>
          <w:p w:rsidR="00053D6B" w:rsidRDefault="00053D6B" w:rsidP="001327E2">
            <w:pPr>
              <w:rPr>
                <w:spacing w:val="6"/>
              </w:rPr>
            </w:pPr>
            <w:r>
              <w:rPr>
                <w:spacing w:val="6"/>
              </w:rPr>
              <w:t>- Các sở, ban, ngành, đoàn thể cấp tỉnh;</w:t>
            </w:r>
          </w:p>
          <w:p w:rsidR="001327E2" w:rsidRDefault="00053D6B" w:rsidP="001327E2">
            <w:pPr>
              <w:rPr>
                <w:spacing w:val="6"/>
              </w:rPr>
            </w:pPr>
            <w:r>
              <w:rPr>
                <w:spacing w:val="6"/>
              </w:rPr>
              <w:t>- Các cơ quan Trung ương đóng trên địa bàn;</w:t>
            </w:r>
            <w:r>
              <w:rPr>
                <w:spacing w:val="6"/>
                <w:lang w:val="vi-VN"/>
              </w:rPr>
              <w:br/>
              <w:t>- Công ty TNHH MTV</w:t>
            </w:r>
            <w:r>
              <w:rPr>
                <w:spacing w:val="6"/>
              </w:rPr>
              <w:t xml:space="preserve"> LCN: Long Đại, Bắc QB</w:t>
            </w:r>
            <w:r>
              <w:rPr>
                <w:spacing w:val="6"/>
                <w:lang w:val="vi-VN"/>
              </w:rPr>
              <w:t>;</w:t>
            </w:r>
            <w:r>
              <w:rPr>
                <w:spacing w:val="6"/>
                <w:lang w:val="vi-VN"/>
              </w:rPr>
              <w:br/>
              <w:t xml:space="preserve">- </w:t>
            </w:r>
            <w:r w:rsidRPr="006B5541">
              <w:rPr>
                <w:spacing w:val="6"/>
                <w:lang w:val="vi-VN"/>
              </w:rPr>
              <w:t>Vườn Quốc gia</w:t>
            </w:r>
            <w:r>
              <w:rPr>
                <w:spacing w:val="6"/>
              </w:rPr>
              <w:t xml:space="preserve"> PN-KB, </w:t>
            </w:r>
            <w:r>
              <w:rPr>
                <w:spacing w:val="6"/>
                <w:lang w:val="vi-VN"/>
              </w:rPr>
              <w:t>Các BQL</w:t>
            </w:r>
            <w:r>
              <w:rPr>
                <w:spacing w:val="6"/>
              </w:rPr>
              <w:t xml:space="preserve"> </w:t>
            </w:r>
            <w:r>
              <w:rPr>
                <w:spacing w:val="6"/>
                <w:lang w:val="vi-VN"/>
              </w:rPr>
              <w:t>RPH;</w:t>
            </w:r>
            <w:r w:rsidRPr="006B5541">
              <w:rPr>
                <w:spacing w:val="6"/>
                <w:lang w:val="vi-VN"/>
              </w:rPr>
              <w:br/>
              <w:t xml:space="preserve">- UBND các huyện, </w:t>
            </w:r>
            <w:r>
              <w:rPr>
                <w:spacing w:val="6"/>
                <w:lang w:val="vi-VN"/>
              </w:rPr>
              <w:t>thành phố</w:t>
            </w:r>
            <w:r>
              <w:rPr>
                <w:spacing w:val="6"/>
              </w:rPr>
              <w:t>,</w:t>
            </w:r>
            <w:r>
              <w:rPr>
                <w:spacing w:val="6"/>
                <w:lang w:val="vi-VN"/>
              </w:rPr>
              <w:t>thị xã;</w:t>
            </w:r>
          </w:p>
          <w:p w:rsidR="001327E2" w:rsidRDefault="001327E2" w:rsidP="001327E2">
            <w:pPr>
              <w:rPr>
                <w:spacing w:val="6"/>
              </w:rPr>
            </w:pPr>
            <w:r>
              <w:rPr>
                <w:spacing w:val="6"/>
              </w:rPr>
              <w:t>- Chi cục Kiểm lâm</w:t>
            </w:r>
            <w:r w:rsidR="008C086D">
              <w:rPr>
                <w:spacing w:val="6"/>
              </w:rPr>
              <w:t xml:space="preserve"> tỉnh</w:t>
            </w:r>
            <w:r>
              <w:rPr>
                <w:spacing w:val="6"/>
              </w:rPr>
              <w:t>;</w:t>
            </w:r>
          </w:p>
          <w:p w:rsidR="00053D6B" w:rsidRDefault="00053D6B" w:rsidP="00CF6A6A">
            <w:pPr>
              <w:rPr>
                <w:spacing w:val="6"/>
              </w:rPr>
            </w:pPr>
            <w:r>
              <w:rPr>
                <w:spacing w:val="6"/>
              </w:rPr>
              <w:t>- VP UBND tỉnh: LĐVP, TTTH-CB;</w:t>
            </w:r>
          </w:p>
          <w:p w:rsidR="006B5541" w:rsidRPr="002110D4" w:rsidRDefault="006B5541" w:rsidP="00CF6A6A">
            <w:pPr>
              <w:rPr>
                <w:spacing w:val="6"/>
                <w:lang w:val="vi-VN"/>
              </w:rPr>
            </w:pPr>
            <w:r w:rsidRPr="006B5541">
              <w:rPr>
                <w:spacing w:val="6"/>
                <w:lang w:val="vi-VN"/>
              </w:rPr>
              <w:t xml:space="preserve">- Lưu: VT, </w:t>
            </w:r>
            <w:r w:rsidR="00EB0DC3">
              <w:rPr>
                <w:spacing w:val="6"/>
              </w:rPr>
              <w:t>KT</w:t>
            </w:r>
            <w:r w:rsidRPr="006B5541">
              <w:rPr>
                <w:spacing w:val="6"/>
                <w:lang w:val="vi-VN"/>
              </w:rPr>
              <w:t>.</w:t>
            </w:r>
          </w:p>
        </w:tc>
        <w:tc>
          <w:tcPr>
            <w:tcW w:w="3690" w:type="dxa"/>
            <w:tcBorders>
              <w:top w:val="nil"/>
              <w:left w:val="nil"/>
              <w:bottom w:val="nil"/>
              <w:right w:val="nil"/>
            </w:tcBorders>
            <w:tcMar>
              <w:top w:w="0" w:type="dxa"/>
              <w:left w:w="108" w:type="dxa"/>
              <w:bottom w:w="0" w:type="dxa"/>
              <w:right w:w="108" w:type="dxa"/>
            </w:tcMar>
            <w:hideMark/>
          </w:tcPr>
          <w:p w:rsidR="00220B5B" w:rsidRDefault="00E96B4F" w:rsidP="001C42AD">
            <w:pPr>
              <w:jc w:val="center"/>
              <w:rPr>
                <w:b/>
                <w:bCs/>
                <w:sz w:val="28"/>
                <w:szCs w:val="28"/>
              </w:rPr>
            </w:pPr>
            <w:r>
              <w:rPr>
                <w:b/>
                <w:bCs/>
                <w:sz w:val="28"/>
                <w:szCs w:val="28"/>
              </w:rPr>
              <w:t>KT.</w:t>
            </w:r>
            <w:r w:rsidR="002F599E">
              <w:rPr>
                <w:b/>
                <w:bCs/>
                <w:sz w:val="28"/>
                <w:szCs w:val="28"/>
              </w:rPr>
              <w:t>CHỦ TỊCH</w:t>
            </w:r>
            <w:r w:rsidR="002F599E">
              <w:rPr>
                <w:b/>
                <w:bCs/>
                <w:sz w:val="28"/>
                <w:szCs w:val="28"/>
              </w:rPr>
              <w:br/>
            </w:r>
            <w:r>
              <w:rPr>
                <w:b/>
                <w:bCs/>
                <w:sz w:val="28"/>
                <w:szCs w:val="28"/>
              </w:rPr>
              <w:t>PHÓ CHỦ TỊCH</w:t>
            </w:r>
            <w:r w:rsidR="002F599E">
              <w:rPr>
                <w:b/>
                <w:bCs/>
                <w:sz w:val="28"/>
                <w:szCs w:val="28"/>
              </w:rPr>
              <w:br/>
            </w:r>
            <w:r w:rsidR="002F599E">
              <w:rPr>
                <w:b/>
                <w:bCs/>
                <w:sz w:val="28"/>
                <w:szCs w:val="28"/>
              </w:rPr>
              <w:br/>
            </w:r>
          </w:p>
          <w:p w:rsidR="0097727D" w:rsidRDefault="0097727D" w:rsidP="00D16B82">
            <w:pPr>
              <w:jc w:val="center"/>
              <w:rPr>
                <w:b/>
                <w:bCs/>
                <w:sz w:val="28"/>
                <w:szCs w:val="28"/>
              </w:rPr>
            </w:pPr>
          </w:p>
          <w:p w:rsidR="00E96B4F" w:rsidRDefault="008A6D0E" w:rsidP="00D16B82">
            <w:pPr>
              <w:jc w:val="center"/>
              <w:rPr>
                <w:b/>
                <w:bCs/>
                <w:sz w:val="28"/>
                <w:szCs w:val="28"/>
              </w:rPr>
            </w:pPr>
            <w:r>
              <w:rPr>
                <w:b/>
                <w:bCs/>
                <w:sz w:val="28"/>
                <w:szCs w:val="28"/>
              </w:rPr>
              <w:t>Đã ký</w:t>
            </w:r>
            <w:r w:rsidR="002F599E">
              <w:rPr>
                <w:b/>
                <w:bCs/>
                <w:sz w:val="28"/>
                <w:szCs w:val="28"/>
              </w:rPr>
              <w:br/>
            </w:r>
          </w:p>
          <w:p w:rsidR="00241527" w:rsidRDefault="00241527" w:rsidP="00D16B82">
            <w:pPr>
              <w:jc w:val="center"/>
              <w:rPr>
                <w:b/>
                <w:bCs/>
                <w:sz w:val="28"/>
                <w:szCs w:val="28"/>
              </w:rPr>
            </w:pPr>
          </w:p>
          <w:p w:rsidR="006B5541" w:rsidRPr="00D16B82" w:rsidRDefault="002F599E" w:rsidP="00D16B82">
            <w:pPr>
              <w:jc w:val="center"/>
              <w:rPr>
                <w:b/>
                <w:sz w:val="28"/>
                <w:szCs w:val="28"/>
              </w:rPr>
            </w:pPr>
            <w:r>
              <w:rPr>
                <w:b/>
                <w:bCs/>
                <w:sz w:val="28"/>
                <w:szCs w:val="28"/>
              </w:rPr>
              <w:br/>
            </w:r>
            <w:r w:rsidR="00E96B4F">
              <w:rPr>
                <w:b/>
                <w:sz w:val="28"/>
                <w:szCs w:val="28"/>
              </w:rPr>
              <w:t>Lê Minh Ngân</w:t>
            </w:r>
          </w:p>
        </w:tc>
      </w:tr>
    </w:tbl>
    <w:p w:rsidR="00F775ED" w:rsidRPr="006B5541" w:rsidRDefault="00F775ED">
      <w:pPr>
        <w:rPr>
          <w:sz w:val="28"/>
          <w:szCs w:val="28"/>
        </w:rPr>
      </w:pPr>
    </w:p>
    <w:sectPr w:rsidR="00F775ED" w:rsidRPr="006B5541" w:rsidSect="001647AE">
      <w:footerReference w:type="default" r:id="rId7"/>
      <w:pgSz w:w="11907" w:h="16840" w:code="9"/>
      <w:pgMar w:top="1152" w:right="1008" w:bottom="864" w:left="158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33" w:rsidRDefault="002D2233" w:rsidP="006E3B1C">
      <w:r>
        <w:separator/>
      </w:r>
    </w:p>
  </w:endnote>
  <w:endnote w:type="continuationSeparator" w:id="0">
    <w:p w:rsidR="002D2233" w:rsidRDefault="002D2233" w:rsidP="006E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60823"/>
      <w:docPartObj>
        <w:docPartGallery w:val="Page Numbers (Bottom of Page)"/>
        <w:docPartUnique/>
      </w:docPartObj>
    </w:sdtPr>
    <w:sdtEndPr>
      <w:rPr>
        <w:noProof/>
      </w:rPr>
    </w:sdtEndPr>
    <w:sdtContent>
      <w:p w:rsidR="006E3B1C" w:rsidRDefault="00AE7FDD">
        <w:pPr>
          <w:pStyle w:val="Footer"/>
          <w:jc w:val="right"/>
        </w:pPr>
        <w:r>
          <w:fldChar w:fldCharType="begin"/>
        </w:r>
        <w:r w:rsidR="006E3B1C">
          <w:instrText xml:space="preserve"> PAGE   \* MERGEFORMAT </w:instrText>
        </w:r>
        <w:r>
          <w:fldChar w:fldCharType="separate"/>
        </w:r>
        <w:r w:rsidR="004A54B2">
          <w:rPr>
            <w:noProof/>
          </w:rPr>
          <w:t>1</w:t>
        </w:r>
        <w:r>
          <w:rPr>
            <w:noProof/>
          </w:rPr>
          <w:fldChar w:fldCharType="end"/>
        </w:r>
      </w:p>
    </w:sdtContent>
  </w:sdt>
  <w:p w:rsidR="006E3B1C" w:rsidRDefault="006E3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33" w:rsidRDefault="002D2233" w:rsidP="006E3B1C">
      <w:r>
        <w:separator/>
      </w:r>
    </w:p>
  </w:footnote>
  <w:footnote w:type="continuationSeparator" w:id="0">
    <w:p w:rsidR="002D2233" w:rsidRDefault="002D2233" w:rsidP="006E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41"/>
    <w:rsid w:val="00040BA7"/>
    <w:rsid w:val="00053D6B"/>
    <w:rsid w:val="00056414"/>
    <w:rsid w:val="00076093"/>
    <w:rsid w:val="000B2BC7"/>
    <w:rsid w:val="000E66F2"/>
    <w:rsid w:val="000F2CF2"/>
    <w:rsid w:val="00123BB5"/>
    <w:rsid w:val="001327E2"/>
    <w:rsid w:val="001647AE"/>
    <w:rsid w:val="00173762"/>
    <w:rsid w:val="001A5EB4"/>
    <w:rsid w:val="001C649B"/>
    <w:rsid w:val="00202663"/>
    <w:rsid w:val="002110D4"/>
    <w:rsid w:val="0022091F"/>
    <w:rsid w:val="00220B5B"/>
    <w:rsid w:val="00224EBB"/>
    <w:rsid w:val="00241527"/>
    <w:rsid w:val="002611EC"/>
    <w:rsid w:val="002625EE"/>
    <w:rsid w:val="00265DE2"/>
    <w:rsid w:val="00276224"/>
    <w:rsid w:val="002A26FC"/>
    <w:rsid w:val="002C3935"/>
    <w:rsid w:val="002C6928"/>
    <w:rsid w:val="002D2233"/>
    <w:rsid w:val="002F599E"/>
    <w:rsid w:val="002F699A"/>
    <w:rsid w:val="0031012C"/>
    <w:rsid w:val="003102B6"/>
    <w:rsid w:val="0032188B"/>
    <w:rsid w:val="00324BBE"/>
    <w:rsid w:val="0034328B"/>
    <w:rsid w:val="00360A6D"/>
    <w:rsid w:val="00373ACD"/>
    <w:rsid w:val="0037653A"/>
    <w:rsid w:val="003A542C"/>
    <w:rsid w:val="00424353"/>
    <w:rsid w:val="0046341B"/>
    <w:rsid w:val="00487181"/>
    <w:rsid w:val="004A1CCF"/>
    <w:rsid w:val="004A54B2"/>
    <w:rsid w:val="004D1C06"/>
    <w:rsid w:val="004D5CC0"/>
    <w:rsid w:val="004D7D33"/>
    <w:rsid w:val="005044E3"/>
    <w:rsid w:val="0051696D"/>
    <w:rsid w:val="00557F21"/>
    <w:rsid w:val="005836C2"/>
    <w:rsid w:val="0059187E"/>
    <w:rsid w:val="00592B27"/>
    <w:rsid w:val="00597E41"/>
    <w:rsid w:val="005C11D8"/>
    <w:rsid w:val="005D08AE"/>
    <w:rsid w:val="00635981"/>
    <w:rsid w:val="00650BAA"/>
    <w:rsid w:val="0069265B"/>
    <w:rsid w:val="006B297A"/>
    <w:rsid w:val="006B5541"/>
    <w:rsid w:val="006C6725"/>
    <w:rsid w:val="006D0042"/>
    <w:rsid w:val="006D6ACB"/>
    <w:rsid w:val="006E3B1C"/>
    <w:rsid w:val="007009E5"/>
    <w:rsid w:val="0071145D"/>
    <w:rsid w:val="007319F5"/>
    <w:rsid w:val="00744A98"/>
    <w:rsid w:val="00760CAE"/>
    <w:rsid w:val="00764B30"/>
    <w:rsid w:val="007A6523"/>
    <w:rsid w:val="007B093E"/>
    <w:rsid w:val="007D606B"/>
    <w:rsid w:val="0084138D"/>
    <w:rsid w:val="0086381F"/>
    <w:rsid w:val="008A6D0E"/>
    <w:rsid w:val="008B076B"/>
    <w:rsid w:val="008C086D"/>
    <w:rsid w:val="008C0AE1"/>
    <w:rsid w:val="008E5FED"/>
    <w:rsid w:val="008F6F10"/>
    <w:rsid w:val="00900E9E"/>
    <w:rsid w:val="00960FA0"/>
    <w:rsid w:val="0097727D"/>
    <w:rsid w:val="009F1815"/>
    <w:rsid w:val="009F2C1A"/>
    <w:rsid w:val="00A454CA"/>
    <w:rsid w:val="00AA6446"/>
    <w:rsid w:val="00AC4B7F"/>
    <w:rsid w:val="00AE7FDD"/>
    <w:rsid w:val="00B065A9"/>
    <w:rsid w:val="00B3267F"/>
    <w:rsid w:val="00B5364B"/>
    <w:rsid w:val="00B5631F"/>
    <w:rsid w:val="00B56AD4"/>
    <w:rsid w:val="00B634F7"/>
    <w:rsid w:val="00B664DD"/>
    <w:rsid w:val="00B6769E"/>
    <w:rsid w:val="00B67D0D"/>
    <w:rsid w:val="00B968BA"/>
    <w:rsid w:val="00BC4AD7"/>
    <w:rsid w:val="00BC66EE"/>
    <w:rsid w:val="00BC75EA"/>
    <w:rsid w:val="00BE45C7"/>
    <w:rsid w:val="00BE6503"/>
    <w:rsid w:val="00C246C4"/>
    <w:rsid w:val="00C451E1"/>
    <w:rsid w:val="00C563CF"/>
    <w:rsid w:val="00C85C32"/>
    <w:rsid w:val="00C92A31"/>
    <w:rsid w:val="00CF6A6A"/>
    <w:rsid w:val="00D16B82"/>
    <w:rsid w:val="00D56B79"/>
    <w:rsid w:val="00D93CB0"/>
    <w:rsid w:val="00DA5250"/>
    <w:rsid w:val="00DA6352"/>
    <w:rsid w:val="00DA7412"/>
    <w:rsid w:val="00DE5185"/>
    <w:rsid w:val="00DF5C4A"/>
    <w:rsid w:val="00E16403"/>
    <w:rsid w:val="00E96B4F"/>
    <w:rsid w:val="00EB0DC3"/>
    <w:rsid w:val="00EB7F54"/>
    <w:rsid w:val="00F36561"/>
    <w:rsid w:val="00F5356B"/>
    <w:rsid w:val="00F537AD"/>
    <w:rsid w:val="00F775ED"/>
    <w:rsid w:val="00F83A01"/>
    <w:rsid w:val="00F92CB6"/>
    <w:rsid w:val="00F946E0"/>
    <w:rsid w:val="00FB41BD"/>
    <w:rsid w:val="00FF4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5B"/>
    <w:rPr>
      <w:rFonts w:ascii="Segoe UI" w:eastAsia="Times New Roman" w:hAnsi="Segoe UI" w:cs="Segoe UI"/>
      <w:sz w:val="18"/>
      <w:szCs w:val="18"/>
    </w:rPr>
  </w:style>
  <w:style w:type="paragraph" w:styleId="ListParagraph">
    <w:name w:val="List Paragraph"/>
    <w:basedOn w:val="Normal"/>
    <w:uiPriority w:val="34"/>
    <w:qFormat/>
    <w:rsid w:val="002625EE"/>
    <w:pPr>
      <w:ind w:left="720"/>
      <w:contextualSpacing/>
    </w:pPr>
  </w:style>
  <w:style w:type="paragraph" w:styleId="Header">
    <w:name w:val="header"/>
    <w:basedOn w:val="Normal"/>
    <w:link w:val="HeaderChar"/>
    <w:uiPriority w:val="99"/>
    <w:unhideWhenUsed/>
    <w:rsid w:val="006E3B1C"/>
    <w:pPr>
      <w:tabs>
        <w:tab w:val="center" w:pos="4680"/>
        <w:tab w:val="right" w:pos="9360"/>
      </w:tabs>
    </w:pPr>
  </w:style>
  <w:style w:type="character" w:customStyle="1" w:styleId="HeaderChar">
    <w:name w:val="Header Char"/>
    <w:basedOn w:val="DefaultParagraphFont"/>
    <w:link w:val="Header"/>
    <w:uiPriority w:val="99"/>
    <w:rsid w:val="006E3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B1C"/>
    <w:pPr>
      <w:tabs>
        <w:tab w:val="center" w:pos="4680"/>
        <w:tab w:val="right" w:pos="9360"/>
      </w:tabs>
    </w:pPr>
  </w:style>
  <w:style w:type="character" w:customStyle="1" w:styleId="FooterChar">
    <w:name w:val="Footer Char"/>
    <w:basedOn w:val="DefaultParagraphFont"/>
    <w:link w:val="Footer"/>
    <w:uiPriority w:val="99"/>
    <w:rsid w:val="006E3B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5B"/>
    <w:rPr>
      <w:rFonts w:ascii="Segoe UI" w:eastAsia="Times New Roman" w:hAnsi="Segoe UI" w:cs="Segoe UI"/>
      <w:sz w:val="18"/>
      <w:szCs w:val="18"/>
    </w:rPr>
  </w:style>
  <w:style w:type="paragraph" w:styleId="ListParagraph">
    <w:name w:val="List Paragraph"/>
    <w:basedOn w:val="Normal"/>
    <w:uiPriority w:val="34"/>
    <w:qFormat/>
    <w:rsid w:val="002625EE"/>
    <w:pPr>
      <w:ind w:left="720"/>
      <w:contextualSpacing/>
    </w:pPr>
  </w:style>
  <w:style w:type="paragraph" w:styleId="Header">
    <w:name w:val="header"/>
    <w:basedOn w:val="Normal"/>
    <w:link w:val="HeaderChar"/>
    <w:uiPriority w:val="99"/>
    <w:unhideWhenUsed/>
    <w:rsid w:val="006E3B1C"/>
    <w:pPr>
      <w:tabs>
        <w:tab w:val="center" w:pos="4680"/>
        <w:tab w:val="right" w:pos="9360"/>
      </w:tabs>
    </w:pPr>
  </w:style>
  <w:style w:type="character" w:customStyle="1" w:styleId="HeaderChar">
    <w:name w:val="Header Char"/>
    <w:basedOn w:val="DefaultParagraphFont"/>
    <w:link w:val="Header"/>
    <w:uiPriority w:val="99"/>
    <w:rsid w:val="006E3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B1C"/>
    <w:pPr>
      <w:tabs>
        <w:tab w:val="center" w:pos="4680"/>
        <w:tab w:val="right" w:pos="9360"/>
      </w:tabs>
    </w:pPr>
  </w:style>
  <w:style w:type="character" w:customStyle="1" w:styleId="FooterChar">
    <w:name w:val="Footer Char"/>
    <w:basedOn w:val="DefaultParagraphFont"/>
    <w:link w:val="Footer"/>
    <w:uiPriority w:val="99"/>
    <w:rsid w:val="006E3B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Word</dc:creator>
  <cp:lastModifiedBy>admin</cp:lastModifiedBy>
  <cp:revision>2</cp:revision>
  <cp:lastPrinted>2019-03-15T09:16:00Z</cp:lastPrinted>
  <dcterms:created xsi:type="dcterms:W3CDTF">2019-03-20T02:03:00Z</dcterms:created>
  <dcterms:modified xsi:type="dcterms:W3CDTF">2019-03-20T02:03:00Z</dcterms:modified>
</cp:coreProperties>
</file>