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1B" w:rsidRPr="0008791A" w:rsidRDefault="00564A1B" w:rsidP="00564A1B">
      <w:pPr>
        <w:rPr>
          <w:rFonts w:ascii="Times New Roman" w:hAnsi="Times New Roman"/>
          <w:b/>
          <w:sz w:val="26"/>
        </w:rPr>
      </w:pPr>
      <w:r w:rsidRPr="0008791A">
        <w:rPr>
          <w:rFonts w:ascii="Times New Roman" w:hAnsi="Times New Roman"/>
          <w:b/>
          <w:sz w:val="26"/>
        </w:rPr>
        <w:t xml:space="preserve">   </w:t>
      </w:r>
      <w:r>
        <w:rPr>
          <w:rFonts w:ascii="Times New Roman" w:hAnsi="Times New Roman"/>
          <w:b/>
          <w:sz w:val="26"/>
        </w:rPr>
        <w:t xml:space="preserve">  UỶ BAN NHÂN DÂN           </w:t>
      </w:r>
      <w:r w:rsidRPr="0008791A">
        <w:rPr>
          <w:rFonts w:ascii="Times New Roman" w:hAnsi="Times New Roman"/>
          <w:b/>
          <w:sz w:val="26"/>
        </w:rPr>
        <w:t xml:space="preserve">  CỘNG HOÀ XÃ HỘI CHỦ NGHĨA VIỆT NAM </w:t>
      </w:r>
    </w:p>
    <w:p w:rsidR="00564A1B" w:rsidRPr="0008791A" w:rsidRDefault="00564A1B" w:rsidP="00564A1B">
      <w:pPr>
        <w:rPr>
          <w:rFonts w:ascii="Times New Roman" w:hAnsi="Times New Roman"/>
          <w:b/>
        </w:rPr>
      </w:pPr>
      <w:r w:rsidRPr="0008791A">
        <w:rPr>
          <w:rFonts w:ascii="Times New Roman" w:hAnsi="Times New Roman"/>
          <w:b/>
          <w:sz w:val="26"/>
        </w:rPr>
        <w:t xml:space="preserve">   </w:t>
      </w:r>
      <w:r>
        <w:rPr>
          <w:rFonts w:ascii="Times New Roman" w:hAnsi="Times New Roman"/>
          <w:b/>
          <w:sz w:val="26"/>
        </w:rPr>
        <w:t xml:space="preserve">  </w:t>
      </w:r>
      <w:r w:rsidRPr="0008791A">
        <w:rPr>
          <w:rFonts w:ascii="Times New Roman" w:hAnsi="Times New Roman"/>
          <w:b/>
          <w:sz w:val="26"/>
        </w:rPr>
        <w:t xml:space="preserve">TỈNH QUẢNG BÌNH                             </w:t>
      </w:r>
      <w:r w:rsidRPr="0008791A">
        <w:rPr>
          <w:rFonts w:ascii="Times New Roman" w:hAnsi="Times New Roman"/>
          <w:b/>
          <w:szCs w:val="28"/>
        </w:rPr>
        <w:t>Độc lập - Tự do - Hạnh phúc</w:t>
      </w:r>
    </w:p>
    <w:p w:rsidR="00564A1B" w:rsidRPr="00AC36F3" w:rsidRDefault="00966172" w:rsidP="00564A1B">
      <w:pPr>
        <w:rPr>
          <w:rFonts w:ascii="Times New Roman" w:hAnsi="Times New Roman"/>
          <w:sz w:val="18"/>
          <w:szCs w:val="18"/>
        </w:rPr>
      </w:pPr>
      <w:r>
        <w:rPr>
          <w:rFonts w:ascii="Times New Roman" w:hAnsi="Times New Roman"/>
          <w:noProof/>
          <w:sz w:val="18"/>
          <w:szCs w:val="18"/>
        </w:rPr>
        <w:pict>
          <v:shapetype id="_x0000_t32" coordsize="21600,21600" o:spt="32" o:oned="t" path="m,l21600,21600e" filled="f">
            <v:path arrowok="t" fillok="f" o:connecttype="none"/>
            <o:lock v:ext="edit" shapetype="t"/>
          </v:shapetype>
          <v:shape id="_x0000_s1048" type="#_x0000_t32" style="position:absolute;margin-left:231.3pt;margin-top:2.4pt;width:169.15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9SKAIAAEw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"/>
        </w:pict>
      </w:r>
      <w:r>
        <w:rPr>
          <w:rFonts w:ascii="Times New Roman" w:hAnsi="Times New Roman"/>
          <w:noProof/>
          <w:sz w:val="18"/>
          <w:szCs w:val="18"/>
        </w:rPr>
        <w:pict>
          <v:shape id="_x0000_s1047" type="#_x0000_t32" style="position:absolute;margin-left:18.4pt;margin-top:1.65pt;width:119.5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MA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"/>
        </w:pict>
      </w:r>
    </w:p>
    <w:p w:rsidR="00564A1B" w:rsidRPr="0008791A" w:rsidRDefault="00564A1B" w:rsidP="00564A1B">
      <w:pPr>
        <w:rPr>
          <w:rFonts w:ascii="Times New Roman" w:hAnsi="Times New Roman"/>
          <w:szCs w:val="28"/>
        </w:rPr>
      </w:pPr>
      <w:r>
        <w:rPr>
          <w:rFonts w:ascii="Times New Roman" w:hAnsi="Times New Roman"/>
          <w:szCs w:val="28"/>
        </w:rPr>
        <w:t xml:space="preserve">    Số:      </w:t>
      </w:r>
      <w:r w:rsidRPr="0008791A">
        <w:rPr>
          <w:rFonts w:ascii="Times New Roman" w:hAnsi="Times New Roman"/>
          <w:szCs w:val="28"/>
        </w:rPr>
        <w:t xml:space="preserve">  /UBND</w:t>
      </w:r>
      <w:r>
        <w:rPr>
          <w:rFonts w:ascii="Times New Roman" w:hAnsi="Times New Roman"/>
          <w:szCs w:val="28"/>
        </w:rPr>
        <w:t>-TNMT</w:t>
      </w:r>
      <w:r w:rsidRPr="0008791A">
        <w:rPr>
          <w:rFonts w:ascii="Times New Roman" w:hAnsi="Times New Roman"/>
          <w:szCs w:val="28"/>
        </w:rPr>
        <w:t xml:space="preserve">            </w:t>
      </w:r>
      <w:r>
        <w:rPr>
          <w:rFonts w:ascii="Times New Roman" w:hAnsi="Times New Roman"/>
          <w:szCs w:val="28"/>
        </w:rPr>
        <w:t xml:space="preserve">       </w:t>
      </w:r>
      <w:r w:rsidRPr="0008791A">
        <w:rPr>
          <w:rFonts w:ascii="Times New Roman" w:hAnsi="Times New Roman"/>
          <w:szCs w:val="28"/>
        </w:rPr>
        <w:t xml:space="preserve"> </w:t>
      </w:r>
      <w:r w:rsidRPr="0008791A">
        <w:rPr>
          <w:rFonts w:ascii="Times New Roman" w:hAnsi="Times New Roman"/>
          <w:i/>
          <w:szCs w:val="28"/>
        </w:rPr>
        <w:t xml:space="preserve">Quảng Bình, ngày      tháng </w:t>
      </w:r>
      <w:r>
        <w:rPr>
          <w:rFonts w:ascii="Times New Roman" w:hAnsi="Times New Roman"/>
          <w:i/>
          <w:szCs w:val="28"/>
        </w:rPr>
        <w:t xml:space="preserve"> </w:t>
      </w:r>
      <w:r w:rsidRPr="0008791A">
        <w:rPr>
          <w:rFonts w:ascii="Times New Roman" w:hAnsi="Times New Roman"/>
          <w:i/>
          <w:szCs w:val="28"/>
        </w:rPr>
        <w:t xml:space="preserve">    năm 2019</w:t>
      </w:r>
    </w:p>
    <w:p w:rsidR="00564A1B" w:rsidRDefault="00564A1B" w:rsidP="00564A1B">
      <w:pPr>
        <w:ind w:right="5813"/>
        <w:jc w:val="both"/>
        <w:rPr>
          <w:rFonts w:ascii="Times New Roman" w:hAnsi="Times New Roman"/>
          <w:bCs/>
          <w:sz w:val="24"/>
          <w:szCs w:val="24"/>
          <w:lang w:val="pt-BR"/>
        </w:rPr>
      </w:pPr>
      <w:r>
        <w:rPr>
          <w:rFonts w:ascii="Times New Roman" w:hAnsi="Times New Roman"/>
          <w:bCs/>
          <w:spacing w:val="-3"/>
          <w:sz w:val="24"/>
          <w:szCs w:val="24"/>
        </w:rPr>
        <w:t>Về việc</w:t>
      </w:r>
      <w:r w:rsidRPr="00ED5C82">
        <w:rPr>
          <w:rFonts w:ascii="Times New Roman" w:hAnsi="Times New Roman"/>
          <w:bCs/>
          <w:spacing w:val="-3"/>
          <w:sz w:val="24"/>
          <w:szCs w:val="24"/>
        </w:rPr>
        <w:t xml:space="preserve"> </w:t>
      </w:r>
      <w:r w:rsidR="00440A1E">
        <w:rPr>
          <w:rFonts w:ascii="Times New Roman" w:hAnsi="Times New Roman"/>
          <w:bCs/>
          <w:spacing w:val="-3"/>
          <w:sz w:val="24"/>
          <w:szCs w:val="24"/>
        </w:rPr>
        <w:t xml:space="preserve">đóng cửa các bãi rác trên địa bàn tỉnh. </w:t>
      </w:r>
      <w:r>
        <w:rPr>
          <w:rFonts w:ascii="Times New Roman" w:hAnsi="Times New Roman"/>
          <w:bCs/>
          <w:sz w:val="24"/>
          <w:szCs w:val="24"/>
          <w:lang w:val="pt-BR"/>
        </w:rPr>
        <w:t xml:space="preserve"> </w:t>
      </w:r>
    </w:p>
    <w:p w:rsidR="00972A7F" w:rsidRPr="00972A7F" w:rsidRDefault="00972A7F" w:rsidP="00564A1B">
      <w:pPr>
        <w:ind w:right="5813"/>
        <w:jc w:val="both"/>
        <w:rPr>
          <w:rFonts w:ascii="Times New Roman" w:hAnsi="Times New Roman"/>
          <w:bCs/>
          <w:spacing w:val="-4"/>
          <w:sz w:val="14"/>
          <w:szCs w:val="14"/>
          <w:lang w:val="pt-BR"/>
        </w:rPr>
      </w:pPr>
    </w:p>
    <w:p w:rsidR="00E54868" w:rsidRDefault="003F07E0" w:rsidP="003F07E0">
      <w:pPr>
        <w:pStyle w:val="Bodytext20"/>
        <w:shd w:val="clear" w:color="auto" w:fill="auto"/>
        <w:spacing w:before="120" w:after="120" w:line="240" w:lineRule="auto"/>
        <w:jc w:val="both"/>
        <w:rPr>
          <w:color w:val="000000"/>
          <w:lang w:val="nb-NO"/>
        </w:rPr>
      </w:pPr>
      <w:r>
        <w:rPr>
          <w:color w:val="000000"/>
          <w:lang w:val="nb-NO"/>
        </w:rPr>
        <w:tab/>
      </w:r>
      <w:r>
        <w:rPr>
          <w:color w:val="000000"/>
          <w:lang w:val="nb-NO"/>
        </w:rPr>
        <w:tab/>
      </w:r>
      <w:r w:rsidR="003A589F">
        <w:rPr>
          <w:color w:val="000000"/>
          <w:lang w:val="nb-NO"/>
        </w:rPr>
        <w:t xml:space="preserve">Kính gửi: </w:t>
      </w:r>
    </w:p>
    <w:p w:rsidR="00E54868" w:rsidRDefault="003F07E0" w:rsidP="003F07E0">
      <w:pPr>
        <w:pStyle w:val="Bodytext20"/>
        <w:shd w:val="clear" w:color="auto" w:fill="auto"/>
        <w:spacing w:before="120" w:after="120" w:line="240" w:lineRule="auto"/>
        <w:jc w:val="both"/>
        <w:rPr>
          <w:color w:val="000000"/>
          <w:lang w:val="nb-NO"/>
        </w:rPr>
      </w:pPr>
      <w:r>
        <w:rPr>
          <w:color w:val="000000"/>
          <w:lang w:val="nb-NO"/>
        </w:rPr>
        <w:tab/>
      </w:r>
      <w:r>
        <w:rPr>
          <w:color w:val="000000"/>
          <w:lang w:val="nb-NO"/>
        </w:rPr>
        <w:tab/>
      </w:r>
      <w:r>
        <w:rPr>
          <w:color w:val="000000"/>
          <w:lang w:val="nb-NO"/>
        </w:rPr>
        <w:tab/>
      </w:r>
      <w:r w:rsidR="00E54868">
        <w:rPr>
          <w:color w:val="000000"/>
          <w:lang w:val="nb-NO"/>
        </w:rPr>
        <w:t xml:space="preserve">- Các Sở: Tài nguyên và Môi trường, Xây dựng, Kế hoạch và </w:t>
      </w:r>
      <w:r>
        <w:rPr>
          <w:color w:val="000000"/>
          <w:lang w:val="nb-NO"/>
        </w:rPr>
        <w:tab/>
      </w:r>
      <w:r>
        <w:rPr>
          <w:color w:val="000000"/>
          <w:lang w:val="nb-NO"/>
        </w:rPr>
        <w:tab/>
      </w:r>
      <w:r>
        <w:rPr>
          <w:color w:val="000000"/>
          <w:lang w:val="nb-NO"/>
        </w:rPr>
        <w:tab/>
      </w:r>
      <w:r w:rsidR="00E54868">
        <w:rPr>
          <w:color w:val="000000"/>
          <w:lang w:val="nb-NO"/>
        </w:rPr>
        <w:t>Đầu tư, Tài chính;</w:t>
      </w:r>
    </w:p>
    <w:p w:rsidR="003A589F" w:rsidRDefault="003F07E0" w:rsidP="003F07E0">
      <w:pPr>
        <w:pStyle w:val="Bodytext20"/>
        <w:shd w:val="clear" w:color="auto" w:fill="auto"/>
        <w:spacing w:before="120" w:after="120" w:line="240" w:lineRule="auto"/>
        <w:jc w:val="both"/>
        <w:rPr>
          <w:color w:val="000000"/>
          <w:lang w:val="nb-NO"/>
        </w:rPr>
      </w:pPr>
      <w:r>
        <w:rPr>
          <w:color w:val="000000"/>
          <w:lang w:val="nb-NO"/>
        </w:rPr>
        <w:tab/>
      </w:r>
      <w:r>
        <w:rPr>
          <w:color w:val="000000"/>
          <w:lang w:val="nb-NO"/>
        </w:rPr>
        <w:tab/>
      </w:r>
      <w:r>
        <w:rPr>
          <w:color w:val="000000"/>
          <w:lang w:val="nb-NO"/>
        </w:rPr>
        <w:tab/>
      </w:r>
      <w:r w:rsidR="00E54868">
        <w:rPr>
          <w:color w:val="000000"/>
          <w:lang w:val="nb-NO"/>
        </w:rPr>
        <w:t xml:space="preserve">- </w:t>
      </w:r>
      <w:r w:rsidR="00C27EC7">
        <w:rPr>
          <w:color w:val="000000"/>
          <w:lang w:val="nb-NO"/>
        </w:rPr>
        <w:t>UBND các huyện, thị xã, thành phố.</w:t>
      </w:r>
    </w:p>
    <w:p w:rsidR="009D77F5" w:rsidRDefault="009D77F5" w:rsidP="003F07E0">
      <w:pPr>
        <w:pStyle w:val="Bodytext20"/>
        <w:shd w:val="clear" w:color="auto" w:fill="auto"/>
        <w:spacing w:before="120" w:after="120" w:line="240" w:lineRule="auto"/>
        <w:jc w:val="both"/>
        <w:rPr>
          <w:rFonts w:cs="Times New Roman"/>
        </w:rPr>
      </w:pPr>
    </w:p>
    <w:p w:rsidR="00D07DFA" w:rsidRPr="00972A7F" w:rsidRDefault="00C27EC7" w:rsidP="00A8298D">
      <w:pPr>
        <w:pStyle w:val="m3"/>
        <w:spacing w:after="0" w:line="350" w:lineRule="atLeast"/>
        <w:ind w:firstLine="562"/>
        <w:jc w:val="both"/>
        <w:outlineLvl w:val="2"/>
        <w:rPr>
          <w:rFonts w:cs="Times New Roman"/>
          <w:b w:val="0"/>
          <w:color w:val="000000"/>
          <w:spacing w:val="2"/>
          <w:sz w:val="28"/>
          <w:lang w:val="nb-NO"/>
        </w:rPr>
      </w:pPr>
      <w:r w:rsidRPr="00972A7F">
        <w:rPr>
          <w:rFonts w:cs="Times New Roman"/>
          <w:b w:val="0"/>
          <w:color w:val="000000"/>
          <w:spacing w:val="2"/>
          <w:sz w:val="28"/>
          <w:lang w:val="nb-NO"/>
        </w:rPr>
        <w:t xml:space="preserve">Thời gian qua, UBND tỉnh đã có nhiều văn bản chỉ đạo </w:t>
      </w:r>
      <w:r w:rsidR="00E54868" w:rsidRPr="00972A7F">
        <w:rPr>
          <w:rFonts w:cs="Times New Roman"/>
          <w:b w:val="0"/>
          <w:color w:val="000000"/>
          <w:spacing w:val="2"/>
          <w:sz w:val="28"/>
          <w:lang w:val="nb-NO"/>
        </w:rPr>
        <w:t>các sở, ban, ngành liên quan</w:t>
      </w:r>
      <w:r w:rsidR="005109E0">
        <w:rPr>
          <w:rFonts w:cs="Times New Roman"/>
          <w:b w:val="0"/>
          <w:color w:val="000000"/>
          <w:spacing w:val="2"/>
          <w:sz w:val="28"/>
          <w:lang w:val="nb-NO"/>
        </w:rPr>
        <w:t>,</w:t>
      </w:r>
      <w:r w:rsidR="00E54868" w:rsidRPr="00972A7F">
        <w:rPr>
          <w:rFonts w:cs="Times New Roman"/>
          <w:b w:val="0"/>
          <w:color w:val="000000"/>
          <w:spacing w:val="2"/>
          <w:sz w:val="28"/>
          <w:lang w:val="nb-NO"/>
        </w:rPr>
        <w:t xml:space="preserve"> </w:t>
      </w:r>
      <w:r w:rsidRPr="00972A7F">
        <w:rPr>
          <w:rFonts w:cs="Times New Roman"/>
          <w:b w:val="0"/>
          <w:color w:val="000000"/>
          <w:spacing w:val="2"/>
          <w:sz w:val="28"/>
          <w:lang w:val="nb-NO"/>
        </w:rPr>
        <w:t>UBND các huyện, thị xã, thành phố về việc tăng cường công t</w:t>
      </w:r>
      <w:r w:rsidR="005109E0">
        <w:rPr>
          <w:rFonts w:cs="Times New Roman"/>
          <w:b w:val="0"/>
          <w:color w:val="000000"/>
          <w:spacing w:val="2"/>
          <w:sz w:val="28"/>
          <w:lang w:val="nb-NO"/>
        </w:rPr>
        <w:t>ác thu gom, vận chuyển rác thải và</w:t>
      </w:r>
      <w:r w:rsidRPr="00972A7F">
        <w:rPr>
          <w:rFonts w:cs="Times New Roman"/>
          <w:b w:val="0"/>
          <w:color w:val="000000"/>
          <w:spacing w:val="2"/>
          <w:sz w:val="28"/>
          <w:lang w:val="nb-NO"/>
        </w:rPr>
        <w:t xml:space="preserve"> đóng cửa các bãi rác </w:t>
      </w:r>
      <w:r w:rsidR="00E54868" w:rsidRPr="00972A7F">
        <w:rPr>
          <w:rFonts w:cs="Times New Roman"/>
          <w:b w:val="0"/>
          <w:color w:val="000000"/>
          <w:spacing w:val="2"/>
          <w:sz w:val="28"/>
          <w:lang w:val="nb-NO"/>
        </w:rPr>
        <w:t xml:space="preserve">đã đầy </w:t>
      </w:r>
      <w:r w:rsidRPr="00972A7F">
        <w:rPr>
          <w:rFonts w:cs="Times New Roman"/>
          <w:b w:val="0"/>
          <w:color w:val="000000"/>
          <w:spacing w:val="2"/>
          <w:sz w:val="28"/>
          <w:lang w:val="nb-NO"/>
        </w:rPr>
        <w:t xml:space="preserve">trên địa bàn quản lý tại </w:t>
      </w:r>
      <w:r w:rsidR="005109E0">
        <w:rPr>
          <w:rFonts w:cs="Times New Roman"/>
          <w:b w:val="0"/>
          <w:color w:val="000000"/>
          <w:spacing w:val="2"/>
          <w:sz w:val="28"/>
          <w:lang w:val="nb-NO"/>
        </w:rPr>
        <w:t>thông báo</w:t>
      </w:r>
      <w:r w:rsidRPr="00972A7F">
        <w:rPr>
          <w:rFonts w:cs="Times New Roman"/>
          <w:b w:val="0"/>
          <w:color w:val="000000"/>
          <w:spacing w:val="2"/>
          <w:sz w:val="28"/>
          <w:lang w:val="nb-NO"/>
        </w:rPr>
        <w:t xml:space="preserve"> số 773/TB-VPUBND ngày 14/3/2019, </w:t>
      </w:r>
      <w:r w:rsidR="005109E0">
        <w:rPr>
          <w:rFonts w:cs="Times New Roman"/>
          <w:b w:val="0"/>
          <w:color w:val="000000"/>
          <w:spacing w:val="2"/>
          <w:sz w:val="28"/>
          <w:lang w:val="nb-NO"/>
        </w:rPr>
        <w:t>công văn</w:t>
      </w:r>
      <w:r w:rsidRPr="00972A7F">
        <w:rPr>
          <w:rFonts w:cs="Times New Roman"/>
          <w:b w:val="0"/>
          <w:color w:val="000000"/>
          <w:spacing w:val="2"/>
          <w:sz w:val="28"/>
          <w:lang w:val="nb-NO"/>
        </w:rPr>
        <w:t xml:space="preserve"> số 965/UBND-TNMT ngày 18/6/2019. Tuy nhiên, các địa phương</w:t>
      </w:r>
      <w:r w:rsidR="00310804" w:rsidRPr="00972A7F">
        <w:rPr>
          <w:rFonts w:cs="Times New Roman"/>
          <w:b w:val="0"/>
          <w:color w:val="000000"/>
          <w:spacing w:val="2"/>
          <w:sz w:val="28"/>
          <w:lang w:val="nb-NO"/>
        </w:rPr>
        <w:t>, đơn vị</w:t>
      </w:r>
      <w:r w:rsidRPr="00972A7F">
        <w:rPr>
          <w:rFonts w:cs="Times New Roman"/>
          <w:b w:val="0"/>
          <w:color w:val="000000"/>
          <w:spacing w:val="2"/>
          <w:sz w:val="28"/>
          <w:lang w:val="nb-NO"/>
        </w:rPr>
        <w:t xml:space="preserve"> thực hiện chư</w:t>
      </w:r>
      <w:r w:rsidR="00F138B2" w:rsidRPr="00972A7F">
        <w:rPr>
          <w:rFonts w:cs="Times New Roman"/>
          <w:b w:val="0"/>
          <w:color w:val="000000"/>
          <w:spacing w:val="2"/>
          <w:sz w:val="28"/>
          <w:lang w:val="nb-NO"/>
        </w:rPr>
        <w:t xml:space="preserve">a nghiêm túc, thiếu quyết liệt, </w:t>
      </w:r>
      <w:r w:rsidRPr="00972A7F">
        <w:rPr>
          <w:rFonts w:cs="Times New Roman"/>
          <w:b w:val="0"/>
          <w:color w:val="000000"/>
          <w:spacing w:val="2"/>
          <w:sz w:val="28"/>
          <w:lang w:val="nb-NO"/>
        </w:rPr>
        <w:t xml:space="preserve">tình trạng chôn lấp rác thải thay vì vận chuyển đến xử lý tại Nhà máy </w:t>
      </w:r>
      <w:r w:rsidR="008C5CB9" w:rsidRPr="00972A7F">
        <w:rPr>
          <w:rFonts w:cs="Times New Roman"/>
          <w:b w:val="0"/>
          <w:color w:val="000000"/>
          <w:spacing w:val="2"/>
          <w:sz w:val="28"/>
          <w:lang w:val="nb-NO"/>
        </w:rPr>
        <w:t>phân loại, xử lý rác thải, sản xuất biogas và phân bón khoáng hữu cơ của Công ty TNHH Phát triển dự án Việt Nam</w:t>
      </w:r>
      <w:r w:rsidR="00F138B2" w:rsidRPr="00972A7F">
        <w:rPr>
          <w:rFonts w:cs="Times New Roman"/>
          <w:b w:val="0"/>
          <w:color w:val="000000"/>
          <w:spacing w:val="2"/>
          <w:sz w:val="28"/>
          <w:lang w:val="nb-NO"/>
        </w:rPr>
        <w:t xml:space="preserve"> vẫn còn xảy ra thường xuyên. </w:t>
      </w:r>
    </w:p>
    <w:p w:rsidR="00FB2A72" w:rsidRPr="008C5CB9" w:rsidRDefault="001E51E4" w:rsidP="00A8298D">
      <w:pPr>
        <w:pStyle w:val="m3"/>
        <w:spacing w:after="0" w:line="350" w:lineRule="atLeast"/>
        <w:ind w:firstLine="562"/>
        <w:jc w:val="both"/>
        <w:outlineLvl w:val="2"/>
        <w:rPr>
          <w:rFonts w:cs="Times New Roman"/>
          <w:b w:val="0"/>
          <w:color w:val="000000"/>
          <w:spacing w:val="1"/>
          <w:sz w:val="28"/>
          <w:lang w:val="nb-NO"/>
        </w:rPr>
      </w:pPr>
      <w:r>
        <w:rPr>
          <w:rFonts w:cs="Times New Roman"/>
          <w:b w:val="0"/>
          <w:color w:val="000000"/>
          <w:spacing w:val="1"/>
          <w:sz w:val="28"/>
          <w:lang w:val="nb-NO"/>
        </w:rPr>
        <w:t>Nhằm</w:t>
      </w:r>
      <w:r w:rsidR="00EA0A57">
        <w:rPr>
          <w:rFonts w:cs="Times New Roman"/>
          <w:b w:val="0"/>
          <w:color w:val="000000"/>
          <w:spacing w:val="1"/>
          <w:sz w:val="28"/>
          <w:lang w:val="nb-NO"/>
        </w:rPr>
        <w:t xml:space="preserve"> mục tiêu xử lý triệt để rác thải theo công nghệ hiện</w:t>
      </w:r>
      <w:r>
        <w:rPr>
          <w:rFonts w:cs="Times New Roman"/>
          <w:b w:val="0"/>
          <w:color w:val="000000"/>
          <w:spacing w:val="1"/>
          <w:sz w:val="28"/>
          <w:lang w:val="nb-NO"/>
        </w:rPr>
        <w:t xml:space="preserve"> đại, thân thiện với môi trường;</w:t>
      </w:r>
      <w:r w:rsidR="00EA0A57">
        <w:rPr>
          <w:rFonts w:cs="Times New Roman"/>
          <w:b w:val="0"/>
          <w:color w:val="000000"/>
          <w:spacing w:val="1"/>
          <w:sz w:val="28"/>
          <w:lang w:val="nb-NO"/>
        </w:rPr>
        <w:t xml:space="preserve"> </w:t>
      </w:r>
      <w:r w:rsidR="00E362AB">
        <w:rPr>
          <w:rFonts w:cs="Times New Roman"/>
          <w:b w:val="0"/>
          <w:color w:val="000000"/>
          <w:spacing w:val="1"/>
          <w:sz w:val="28"/>
          <w:lang w:val="nb-NO"/>
        </w:rPr>
        <w:t xml:space="preserve">dần loại bỏ </w:t>
      </w:r>
      <w:r w:rsidR="00310804">
        <w:rPr>
          <w:rFonts w:cs="Times New Roman"/>
          <w:b w:val="0"/>
          <w:color w:val="000000"/>
          <w:spacing w:val="1"/>
          <w:sz w:val="28"/>
          <w:lang w:val="nb-NO"/>
        </w:rPr>
        <w:t>công nghệ</w:t>
      </w:r>
      <w:r w:rsidR="00E362AB">
        <w:rPr>
          <w:rFonts w:cs="Times New Roman"/>
          <w:b w:val="0"/>
          <w:color w:val="000000"/>
          <w:spacing w:val="1"/>
          <w:sz w:val="28"/>
          <w:lang w:val="nb-NO"/>
        </w:rPr>
        <w:t xml:space="preserve"> chôn lấp rác thải</w:t>
      </w:r>
      <w:r>
        <w:rPr>
          <w:rFonts w:cs="Times New Roman"/>
          <w:b w:val="0"/>
          <w:color w:val="000000"/>
          <w:spacing w:val="1"/>
          <w:sz w:val="28"/>
          <w:lang w:val="nb-NO"/>
        </w:rPr>
        <w:t xml:space="preserve"> tiềm ẩn nhiều rủi ro môi trường và gây lãng phí tài nguyên đất</w:t>
      </w:r>
      <w:r w:rsidR="005109E0">
        <w:rPr>
          <w:rFonts w:cs="Times New Roman"/>
          <w:b w:val="0"/>
          <w:color w:val="000000"/>
          <w:spacing w:val="1"/>
          <w:sz w:val="28"/>
          <w:lang w:val="nb-NO"/>
        </w:rPr>
        <w:t>,</w:t>
      </w:r>
      <w:r>
        <w:rPr>
          <w:rFonts w:cs="Times New Roman"/>
          <w:b w:val="0"/>
          <w:color w:val="000000"/>
          <w:spacing w:val="1"/>
          <w:sz w:val="28"/>
          <w:lang w:val="nb-NO"/>
        </w:rPr>
        <w:t xml:space="preserve"> </w:t>
      </w:r>
      <w:r w:rsidR="00E54868">
        <w:rPr>
          <w:rFonts w:cs="Times New Roman"/>
          <w:b w:val="0"/>
          <w:color w:val="000000"/>
          <w:spacing w:val="1"/>
          <w:sz w:val="28"/>
          <w:lang w:val="nb-NO"/>
        </w:rPr>
        <w:t>UBND</w:t>
      </w:r>
      <w:r w:rsidR="00D07DFA" w:rsidRPr="00D07DFA">
        <w:rPr>
          <w:rFonts w:cs="Times New Roman"/>
          <w:b w:val="0"/>
          <w:color w:val="000000"/>
          <w:spacing w:val="1"/>
          <w:sz w:val="28"/>
          <w:lang w:val="nb-NO"/>
        </w:rPr>
        <w:t xml:space="preserve"> tỉnh yêu cầu:</w:t>
      </w:r>
    </w:p>
    <w:p w:rsidR="00D55415" w:rsidRDefault="000909E5" w:rsidP="00A8298D">
      <w:pPr>
        <w:pStyle w:val="m3"/>
        <w:spacing w:after="0" w:line="350" w:lineRule="atLeast"/>
        <w:ind w:firstLine="562"/>
        <w:jc w:val="both"/>
        <w:outlineLvl w:val="2"/>
        <w:rPr>
          <w:rFonts w:cs="Times New Roman"/>
          <w:b w:val="0"/>
          <w:sz w:val="28"/>
        </w:rPr>
      </w:pPr>
      <w:r>
        <w:rPr>
          <w:rFonts w:cs="Times New Roman"/>
          <w:b w:val="0"/>
          <w:sz w:val="28"/>
        </w:rPr>
        <w:t xml:space="preserve">1. </w:t>
      </w:r>
      <w:r w:rsidR="001A03F6">
        <w:rPr>
          <w:rFonts w:cs="Times New Roman"/>
          <w:b w:val="0"/>
          <w:sz w:val="28"/>
        </w:rPr>
        <w:t>UBND</w:t>
      </w:r>
      <w:r w:rsidR="00ED5C82">
        <w:rPr>
          <w:rFonts w:cs="Times New Roman"/>
          <w:b w:val="0"/>
          <w:sz w:val="28"/>
        </w:rPr>
        <w:t xml:space="preserve"> các huyện, thị xã, thành phố</w:t>
      </w:r>
      <w:r w:rsidR="00D55415">
        <w:rPr>
          <w:rFonts w:cs="Times New Roman"/>
          <w:b w:val="0"/>
          <w:sz w:val="28"/>
        </w:rPr>
        <w:t>:</w:t>
      </w:r>
    </w:p>
    <w:p w:rsidR="0075514A" w:rsidRDefault="00D55415" w:rsidP="00A8298D">
      <w:pPr>
        <w:pStyle w:val="m3"/>
        <w:spacing w:after="0" w:line="350" w:lineRule="atLeast"/>
        <w:ind w:firstLine="562"/>
        <w:jc w:val="both"/>
        <w:outlineLvl w:val="2"/>
        <w:rPr>
          <w:rFonts w:cs="Times New Roman"/>
          <w:b w:val="0"/>
          <w:color w:val="000000"/>
          <w:spacing w:val="1"/>
          <w:sz w:val="28"/>
          <w:lang w:val="nb-NO"/>
        </w:rPr>
      </w:pPr>
      <w:r>
        <w:rPr>
          <w:rFonts w:cs="Times New Roman"/>
          <w:b w:val="0"/>
          <w:sz w:val="28"/>
        </w:rPr>
        <w:t>- T</w:t>
      </w:r>
      <w:r w:rsidR="001A03F6">
        <w:rPr>
          <w:rFonts w:cs="Times New Roman"/>
          <w:b w:val="0"/>
          <w:sz w:val="28"/>
        </w:rPr>
        <w:t xml:space="preserve">hực hiện nghiêm túc việc đóng cửa các bãi rác </w:t>
      </w:r>
      <w:r w:rsidR="000909E5">
        <w:rPr>
          <w:rFonts w:cs="Times New Roman"/>
          <w:b w:val="0"/>
          <w:sz w:val="28"/>
        </w:rPr>
        <w:t xml:space="preserve">đã đầy, không đảm bảo vệ sinh môi trường </w:t>
      </w:r>
      <w:r w:rsidR="001A03F6">
        <w:rPr>
          <w:rFonts w:cs="Times New Roman"/>
          <w:b w:val="0"/>
          <w:sz w:val="28"/>
        </w:rPr>
        <w:t>trên địa bàn quản lý</w:t>
      </w:r>
      <w:r w:rsidR="002D62CA">
        <w:rPr>
          <w:rFonts w:cs="Times New Roman"/>
          <w:b w:val="0"/>
          <w:sz w:val="28"/>
        </w:rPr>
        <w:t xml:space="preserve"> theo chỉ đạo của UBND tỉnh tại </w:t>
      </w:r>
      <w:r w:rsidR="005109E0">
        <w:rPr>
          <w:rFonts w:cs="Times New Roman"/>
          <w:b w:val="0"/>
          <w:color w:val="000000"/>
          <w:spacing w:val="1"/>
          <w:sz w:val="28"/>
          <w:lang w:val="nb-NO"/>
        </w:rPr>
        <w:t>thông báo</w:t>
      </w:r>
      <w:r w:rsidR="002D62CA" w:rsidRPr="008C5CB9">
        <w:rPr>
          <w:rFonts w:cs="Times New Roman"/>
          <w:b w:val="0"/>
          <w:color w:val="000000"/>
          <w:spacing w:val="1"/>
          <w:sz w:val="28"/>
          <w:lang w:val="nb-NO"/>
        </w:rPr>
        <w:t xml:space="preserve"> số 773/TB-VPUBND ngày 14/3/2019, </w:t>
      </w:r>
      <w:r w:rsidR="005109E0">
        <w:rPr>
          <w:rFonts w:cs="Times New Roman"/>
          <w:b w:val="0"/>
          <w:color w:val="000000"/>
          <w:spacing w:val="1"/>
          <w:sz w:val="28"/>
          <w:lang w:val="nb-NO"/>
        </w:rPr>
        <w:t>công văn</w:t>
      </w:r>
      <w:r w:rsidR="002D62CA" w:rsidRPr="008C5CB9">
        <w:rPr>
          <w:rFonts w:cs="Times New Roman"/>
          <w:b w:val="0"/>
          <w:color w:val="000000"/>
          <w:spacing w:val="1"/>
          <w:sz w:val="28"/>
          <w:lang w:val="nb-NO"/>
        </w:rPr>
        <w:t xml:space="preserve"> số 965/UBND-TNMT ngày 18/6/2019</w:t>
      </w:r>
      <w:r w:rsidR="00CF5BED">
        <w:rPr>
          <w:rFonts w:cs="Times New Roman"/>
          <w:b w:val="0"/>
          <w:color w:val="000000"/>
          <w:spacing w:val="1"/>
          <w:sz w:val="28"/>
          <w:lang w:val="nb-NO"/>
        </w:rPr>
        <w:t xml:space="preserve">; </w:t>
      </w:r>
      <w:r w:rsidR="000909E5">
        <w:rPr>
          <w:rFonts w:cs="Times New Roman"/>
          <w:b w:val="0"/>
          <w:color w:val="000000"/>
          <w:spacing w:val="1"/>
          <w:sz w:val="28"/>
          <w:lang w:val="nb-NO"/>
        </w:rPr>
        <w:t>đồng thời, nghiên c</w:t>
      </w:r>
      <w:r w:rsidR="003F07E0">
        <w:rPr>
          <w:rFonts w:cs="Times New Roman"/>
          <w:b w:val="0"/>
          <w:color w:val="000000"/>
          <w:spacing w:val="1"/>
          <w:sz w:val="28"/>
          <w:lang w:val="nb-NO"/>
        </w:rPr>
        <w:t xml:space="preserve">ứu, rà soát, xây dựng phương án, dự kiến kinh phí thực hiện, </w:t>
      </w:r>
      <w:r w:rsidR="000909E5">
        <w:rPr>
          <w:rFonts w:cs="Times New Roman"/>
          <w:b w:val="0"/>
          <w:color w:val="000000"/>
          <w:spacing w:val="1"/>
          <w:sz w:val="28"/>
          <w:lang w:val="nb-NO"/>
        </w:rPr>
        <w:t xml:space="preserve">lộ trình cụ thể để đóng cửa </w:t>
      </w:r>
      <w:r w:rsidR="0075514A">
        <w:rPr>
          <w:rFonts w:cs="Times New Roman"/>
          <w:b w:val="0"/>
          <w:color w:val="000000"/>
          <w:spacing w:val="1"/>
          <w:sz w:val="28"/>
          <w:lang w:val="nb-NO"/>
        </w:rPr>
        <w:t xml:space="preserve">tất cả </w:t>
      </w:r>
      <w:r w:rsidR="000909E5">
        <w:rPr>
          <w:rFonts w:cs="Times New Roman"/>
          <w:b w:val="0"/>
          <w:color w:val="000000"/>
          <w:spacing w:val="1"/>
          <w:sz w:val="28"/>
          <w:lang w:val="nb-NO"/>
        </w:rPr>
        <w:t>các bãi rác trên địa bàn quản lý</w:t>
      </w:r>
      <w:r w:rsidR="0075514A">
        <w:rPr>
          <w:rFonts w:cs="Times New Roman"/>
          <w:b w:val="0"/>
          <w:color w:val="000000"/>
          <w:spacing w:val="1"/>
          <w:sz w:val="28"/>
          <w:lang w:val="nb-NO"/>
        </w:rPr>
        <w:t>. Hoàn thiện phương án, báo cáo Sở Tài nguyên và Môi trường trước ngày 10/7/2019 để tổng hợp, báo cáo UBND tỉnh.</w:t>
      </w:r>
    </w:p>
    <w:p w:rsidR="00F50B6F" w:rsidRDefault="00F50B6F" w:rsidP="00A8298D">
      <w:pPr>
        <w:pStyle w:val="m3"/>
        <w:spacing w:after="0" w:line="350" w:lineRule="atLeast"/>
        <w:ind w:firstLine="562"/>
        <w:jc w:val="both"/>
        <w:outlineLvl w:val="2"/>
        <w:rPr>
          <w:rFonts w:cs="Times New Roman"/>
          <w:b w:val="0"/>
          <w:color w:val="000000"/>
          <w:spacing w:val="1"/>
          <w:sz w:val="28"/>
          <w:lang w:val="nb-NO"/>
        </w:rPr>
      </w:pPr>
      <w:r>
        <w:rPr>
          <w:rFonts w:cs="Times New Roman"/>
          <w:b w:val="0"/>
          <w:color w:val="000000"/>
          <w:spacing w:val="1"/>
          <w:sz w:val="28"/>
          <w:lang w:val="nb-NO"/>
        </w:rPr>
        <w:t>- Tổ chức thực hiện nghiêm túc công tác thu gom rác thải trên địa bàn quản lý, không để xảy ra tình trạng rác thải ứ đọng gây ô nhiễm môi trường khu vực.</w:t>
      </w:r>
    </w:p>
    <w:p w:rsidR="00ED5C82" w:rsidRDefault="0075514A" w:rsidP="00A8298D">
      <w:pPr>
        <w:pStyle w:val="m3"/>
        <w:spacing w:after="0" w:line="350" w:lineRule="atLeast"/>
        <w:ind w:firstLine="562"/>
        <w:jc w:val="both"/>
        <w:outlineLvl w:val="2"/>
        <w:rPr>
          <w:b w:val="0"/>
          <w:sz w:val="28"/>
        </w:rPr>
      </w:pPr>
      <w:r>
        <w:rPr>
          <w:rFonts w:cs="Times New Roman"/>
          <w:b w:val="0"/>
          <w:color w:val="000000"/>
          <w:spacing w:val="1"/>
          <w:sz w:val="28"/>
          <w:lang w:val="nb-NO"/>
        </w:rPr>
        <w:t>- K</w:t>
      </w:r>
      <w:r w:rsidR="009B7C3A">
        <w:rPr>
          <w:rFonts w:cs="Times New Roman"/>
          <w:b w:val="0"/>
          <w:color w:val="000000"/>
          <w:spacing w:val="1"/>
          <w:sz w:val="28"/>
          <w:lang w:val="nb-NO"/>
        </w:rPr>
        <w:t xml:space="preserve">hẩn trương </w:t>
      </w:r>
      <w:r w:rsidR="00CF5BED">
        <w:rPr>
          <w:rFonts w:cs="Times New Roman"/>
          <w:b w:val="0"/>
          <w:color w:val="000000"/>
          <w:spacing w:val="1"/>
          <w:sz w:val="28"/>
          <w:lang w:val="nb-NO"/>
        </w:rPr>
        <w:t>chủ động</w:t>
      </w:r>
      <w:r w:rsidR="002D62CA">
        <w:rPr>
          <w:rFonts w:cs="Times New Roman"/>
          <w:b w:val="0"/>
          <w:color w:val="000000"/>
          <w:spacing w:val="1"/>
          <w:sz w:val="28"/>
          <w:lang w:val="nb-NO"/>
        </w:rPr>
        <w:t xml:space="preserve"> làm việc </w:t>
      </w:r>
      <w:r w:rsidR="002D62CA" w:rsidRPr="00735B97">
        <w:rPr>
          <w:b w:val="0"/>
          <w:sz w:val="28"/>
        </w:rPr>
        <w:t xml:space="preserve">cụ thể, ký hợp đồng với Công ty Cổ phần Môi trường và Phát triển đô thị Quảng Bình </w:t>
      </w:r>
      <w:r>
        <w:rPr>
          <w:b w:val="0"/>
          <w:sz w:val="28"/>
        </w:rPr>
        <w:t>để</w:t>
      </w:r>
      <w:r w:rsidR="002D62CA" w:rsidRPr="00735B97">
        <w:rPr>
          <w:b w:val="0"/>
          <w:sz w:val="28"/>
        </w:rPr>
        <w:t xml:space="preserve"> vận chuyển rác thải trên địa bàn đến </w:t>
      </w:r>
      <w:r>
        <w:rPr>
          <w:b w:val="0"/>
          <w:sz w:val="28"/>
        </w:rPr>
        <w:t xml:space="preserve">xử lý tại </w:t>
      </w:r>
      <w:r w:rsidR="00EA0A57" w:rsidRPr="008C5CB9">
        <w:rPr>
          <w:rFonts w:cs="Times New Roman"/>
          <w:b w:val="0"/>
          <w:color w:val="000000"/>
          <w:spacing w:val="1"/>
          <w:sz w:val="28"/>
          <w:lang w:val="nb-NO"/>
        </w:rPr>
        <w:t>Nhà máy phân loại, xử lý rác thải, sản xuất biogas và phân bón khoáng hữu cơ</w:t>
      </w:r>
      <w:r w:rsidR="00EA0A57">
        <w:rPr>
          <w:rFonts w:cs="Times New Roman"/>
          <w:b w:val="0"/>
          <w:color w:val="000000"/>
          <w:spacing w:val="1"/>
          <w:sz w:val="28"/>
          <w:lang w:val="nb-NO"/>
        </w:rPr>
        <w:t xml:space="preserve"> </w:t>
      </w:r>
      <w:r w:rsidR="002D62CA" w:rsidRPr="00735B97">
        <w:rPr>
          <w:b w:val="0"/>
          <w:sz w:val="28"/>
        </w:rPr>
        <w:t>của Công ty TNHH Phát triển dự án Việt Nam</w:t>
      </w:r>
      <w:r w:rsidR="00E362AB">
        <w:rPr>
          <w:b w:val="0"/>
          <w:sz w:val="28"/>
        </w:rPr>
        <w:t xml:space="preserve">. Báo cáo UBND tỉnh về kết quả thực hiện trước ngày </w:t>
      </w:r>
      <w:r w:rsidR="00AE7F9B">
        <w:rPr>
          <w:b w:val="0"/>
          <w:sz w:val="28"/>
        </w:rPr>
        <w:t>1</w:t>
      </w:r>
      <w:r w:rsidR="00F200AB">
        <w:rPr>
          <w:b w:val="0"/>
          <w:sz w:val="28"/>
        </w:rPr>
        <w:t>5</w:t>
      </w:r>
      <w:r w:rsidR="00E362AB">
        <w:rPr>
          <w:b w:val="0"/>
          <w:sz w:val="28"/>
        </w:rPr>
        <w:t xml:space="preserve">/7/2019. </w:t>
      </w:r>
    </w:p>
    <w:p w:rsidR="00AE7F9B" w:rsidRDefault="00AE7F9B" w:rsidP="00A8298D">
      <w:pPr>
        <w:pStyle w:val="m3"/>
        <w:spacing w:after="0" w:line="350" w:lineRule="atLeast"/>
        <w:ind w:firstLine="562"/>
        <w:jc w:val="both"/>
        <w:outlineLvl w:val="2"/>
        <w:rPr>
          <w:rFonts w:cs="Times New Roman"/>
          <w:b w:val="0"/>
          <w:sz w:val="28"/>
        </w:rPr>
      </w:pPr>
      <w:r>
        <w:rPr>
          <w:b w:val="0"/>
          <w:sz w:val="28"/>
        </w:rPr>
        <w:lastRenderedPageBreak/>
        <w:t xml:space="preserve">2. </w:t>
      </w:r>
      <w:r>
        <w:rPr>
          <w:rFonts w:cs="Times New Roman"/>
          <w:b w:val="0"/>
          <w:sz w:val="28"/>
        </w:rPr>
        <w:t>Sở Tài nguyên và Môi trường c</w:t>
      </w:r>
      <w:r w:rsidRPr="00BE6679">
        <w:rPr>
          <w:rFonts w:cs="Times New Roman"/>
          <w:b w:val="0"/>
          <w:sz w:val="28"/>
        </w:rPr>
        <w:t xml:space="preserve">hủ trì, phối hợp với UBND các huyện, thị xã, thành phố và các sở, ban, ngành liên quan tổng hợp, </w:t>
      </w:r>
      <w:r w:rsidR="002E3CF2">
        <w:rPr>
          <w:rFonts w:cs="Times New Roman"/>
          <w:b w:val="0"/>
          <w:sz w:val="28"/>
        </w:rPr>
        <w:t xml:space="preserve">thẩm định, </w:t>
      </w:r>
      <w:r w:rsidRPr="00BE6679">
        <w:rPr>
          <w:rFonts w:cs="Times New Roman"/>
          <w:b w:val="0"/>
          <w:sz w:val="28"/>
        </w:rPr>
        <w:t xml:space="preserve">xây dựng </w:t>
      </w:r>
      <w:r w:rsidRPr="00BE6679">
        <w:rPr>
          <w:rFonts w:cs="Times New Roman" w:hint="eastAsia"/>
          <w:b w:val="0"/>
          <w:sz w:val="28"/>
        </w:rPr>
        <w:t>đ</w:t>
      </w:r>
      <w:r w:rsidRPr="00BE6679">
        <w:rPr>
          <w:rFonts w:cs="Times New Roman"/>
          <w:b w:val="0"/>
          <w:sz w:val="28"/>
        </w:rPr>
        <w:t xml:space="preserve">ề án </w:t>
      </w:r>
      <w:r w:rsidRPr="00BE6679">
        <w:rPr>
          <w:rFonts w:cs="Times New Roman" w:hint="eastAsia"/>
          <w:b w:val="0"/>
          <w:sz w:val="28"/>
        </w:rPr>
        <w:t>đó</w:t>
      </w:r>
      <w:r w:rsidRPr="00BE6679">
        <w:rPr>
          <w:rFonts w:cs="Times New Roman"/>
          <w:b w:val="0"/>
          <w:sz w:val="28"/>
        </w:rPr>
        <w:t xml:space="preserve">ng cửa </w:t>
      </w:r>
      <w:r w:rsidR="003F07E0">
        <w:rPr>
          <w:rFonts w:cs="Times New Roman"/>
          <w:b w:val="0"/>
          <w:sz w:val="28"/>
        </w:rPr>
        <w:t>các bãi rác</w:t>
      </w:r>
      <w:r w:rsidRPr="00BE6679">
        <w:rPr>
          <w:rFonts w:cs="Times New Roman"/>
          <w:b w:val="0"/>
          <w:sz w:val="28"/>
        </w:rPr>
        <w:t xml:space="preserve"> trên </w:t>
      </w:r>
      <w:r w:rsidRPr="00BE6679">
        <w:rPr>
          <w:rFonts w:cs="Times New Roman" w:hint="eastAsia"/>
          <w:b w:val="0"/>
          <w:sz w:val="28"/>
        </w:rPr>
        <w:t>đ</w:t>
      </w:r>
      <w:r w:rsidRPr="00BE6679">
        <w:rPr>
          <w:rFonts w:cs="Times New Roman"/>
          <w:b w:val="0"/>
          <w:sz w:val="28"/>
        </w:rPr>
        <w:t xml:space="preserve">ịa bàn tỉnh, trong </w:t>
      </w:r>
      <w:r w:rsidRPr="00BE6679">
        <w:rPr>
          <w:rFonts w:cs="Times New Roman" w:hint="eastAsia"/>
          <w:b w:val="0"/>
          <w:sz w:val="28"/>
        </w:rPr>
        <w:t>đó</w:t>
      </w:r>
      <w:r w:rsidRPr="00BE6679">
        <w:rPr>
          <w:rFonts w:cs="Times New Roman"/>
          <w:b w:val="0"/>
          <w:sz w:val="28"/>
        </w:rPr>
        <w:t xml:space="preserve"> nêu rõ thứ tự </w:t>
      </w:r>
      <w:r w:rsidRPr="00BE6679">
        <w:rPr>
          <w:rFonts w:cs="Times New Roman" w:hint="eastAsia"/>
          <w:b w:val="0"/>
          <w:sz w:val="28"/>
        </w:rPr>
        <w:t>ư</w:t>
      </w:r>
      <w:r w:rsidRPr="00BE6679">
        <w:rPr>
          <w:rFonts w:cs="Times New Roman"/>
          <w:b w:val="0"/>
          <w:sz w:val="28"/>
        </w:rPr>
        <w:t>u tiên, lộ trình,</w:t>
      </w:r>
      <w:r w:rsidR="003F07E0">
        <w:rPr>
          <w:rFonts w:cs="Times New Roman"/>
          <w:b w:val="0"/>
          <w:sz w:val="28"/>
        </w:rPr>
        <w:t xml:space="preserve"> dự kiến kinh phí thực hiện,</w:t>
      </w:r>
      <w:r w:rsidRPr="00BE6679">
        <w:rPr>
          <w:rFonts w:cs="Times New Roman"/>
          <w:b w:val="0"/>
          <w:sz w:val="28"/>
        </w:rPr>
        <w:t xml:space="preserve"> báo cáo UBND tỉnh </w:t>
      </w:r>
      <w:r>
        <w:rPr>
          <w:rFonts w:cs="Times New Roman"/>
          <w:b w:val="0"/>
          <w:sz w:val="28"/>
        </w:rPr>
        <w:t>trong tháng 7/2019</w:t>
      </w:r>
      <w:r w:rsidRPr="00BE6679">
        <w:rPr>
          <w:rFonts w:cs="Times New Roman"/>
          <w:b w:val="0"/>
          <w:sz w:val="28"/>
        </w:rPr>
        <w:t>.</w:t>
      </w:r>
    </w:p>
    <w:p w:rsidR="003F07E0" w:rsidRPr="00F200AB" w:rsidRDefault="00431E34" w:rsidP="00A8298D">
      <w:pPr>
        <w:pStyle w:val="m3"/>
        <w:spacing w:after="0" w:line="350" w:lineRule="atLeast"/>
        <w:ind w:firstLine="562"/>
        <w:jc w:val="both"/>
        <w:outlineLvl w:val="2"/>
        <w:rPr>
          <w:rFonts w:cs="Times New Roman"/>
          <w:b w:val="0"/>
          <w:spacing w:val="3"/>
          <w:sz w:val="28"/>
        </w:rPr>
      </w:pPr>
      <w:r>
        <w:rPr>
          <w:rFonts w:cs="Times New Roman"/>
          <w:b w:val="0"/>
          <w:spacing w:val="3"/>
          <w:sz w:val="28"/>
        </w:rPr>
        <w:t xml:space="preserve">3. Sở Kế hoạch và Đầu tư, </w:t>
      </w:r>
      <w:r w:rsidR="003F07E0" w:rsidRPr="00F200AB">
        <w:rPr>
          <w:rFonts w:cs="Times New Roman"/>
          <w:b w:val="0"/>
          <w:spacing w:val="3"/>
          <w:sz w:val="28"/>
        </w:rPr>
        <w:t>Sở Tài chính nghiên cứu, tham mưu UBND tỉnh cân đối hỗ trợ kinh phí đóng cửa các bãi rác trên địa bàn tỉnh</w:t>
      </w:r>
      <w:r w:rsidR="001E51E4" w:rsidRPr="00F200AB">
        <w:rPr>
          <w:rFonts w:cs="Times New Roman"/>
          <w:b w:val="0"/>
          <w:spacing w:val="3"/>
          <w:sz w:val="28"/>
        </w:rPr>
        <w:t>.</w:t>
      </w:r>
    </w:p>
    <w:p w:rsidR="00972A7F" w:rsidRDefault="00F200AB" w:rsidP="00A8298D">
      <w:pPr>
        <w:pStyle w:val="m3"/>
        <w:spacing w:after="0" w:line="350" w:lineRule="atLeast"/>
        <w:ind w:firstLine="562"/>
        <w:jc w:val="both"/>
        <w:outlineLvl w:val="2"/>
        <w:rPr>
          <w:rFonts w:cs="Times New Roman"/>
          <w:b w:val="0"/>
          <w:sz w:val="28"/>
        </w:rPr>
      </w:pPr>
      <w:r>
        <w:rPr>
          <w:rFonts w:cs="Times New Roman"/>
          <w:b w:val="0"/>
          <w:sz w:val="28"/>
        </w:rPr>
        <w:t xml:space="preserve">4. Sở Xây dựng thường xuyên theo dõi, nắm bắt tình hình thực hiện Quy hoạch chất thải rắn trên địa bàn tỉnh để kịp thời tham mưu </w:t>
      </w:r>
      <w:r w:rsidRPr="00C341EE">
        <w:rPr>
          <w:rFonts w:cs="Times New Roman" w:hint="eastAsia"/>
          <w:b w:val="0"/>
          <w:sz w:val="28"/>
        </w:rPr>
        <w:t>đ</w:t>
      </w:r>
      <w:r w:rsidRPr="00C341EE">
        <w:rPr>
          <w:rFonts w:cs="Times New Roman"/>
          <w:b w:val="0"/>
          <w:sz w:val="28"/>
        </w:rPr>
        <w:t xml:space="preserve">iều chỉnh </w:t>
      </w:r>
      <w:r>
        <w:rPr>
          <w:rFonts w:cs="Times New Roman"/>
          <w:b w:val="0"/>
          <w:sz w:val="28"/>
        </w:rPr>
        <w:t>Quy hoạch chất thải rắn phù hợp với tình hình thực tế</w:t>
      </w:r>
      <w:r w:rsidR="00972A7F">
        <w:rPr>
          <w:rFonts w:cs="Times New Roman"/>
          <w:b w:val="0"/>
          <w:sz w:val="28"/>
        </w:rPr>
        <w:t xml:space="preserve"> và</w:t>
      </w:r>
      <w:r>
        <w:rPr>
          <w:rFonts w:cs="Times New Roman"/>
          <w:b w:val="0"/>
          <w:sz w:val="28"/>
        </w:rPr>
        <w:t xml:space="preserve"> lộ trình đóng cửa các bãi rác </w:t>
      </w:r>
      <w:r w:rsidR="00972A7F">
        <w:rPr>
          <w:rFonts w:cs="Times New Roman"/>
          <w:b w:val="0"/>
          <w:sz w:val="28"/>
        </w:rPr>
        <w:t>trên địa bàn tỉnh.</w:t>
      </w:r>
    </w:p>
    <w:p w:rsidR="009B7C3A" w:rsidRDefault="009B7C3A" w:rsidP="00A8298D">
      <w:pPr>
        <w:spacing w:before="120" w:line="350" w:lineRule="atLeast"/>
        <w:ind w:firstLine="720"/>
        <w:jc w:val="both"/>
        <w:rPr>
          <w:rFonts w:ascii="Times New Roman" w:hAnsi="Times New Roman"/>
          <w:szCs w:val="28"/>
        </w:rPr>
      </w:pPr>
      <w:r>
        <w:rPr>
          <w:rFonts w:ascii="Times New Roman" w:hAnsi="Times New Roman"/>
          <w:szCs w:val="28"/>
        </w:rPr>
        <w:t xml:space="preserve">Yêu cầu </w:t>
      </w:r>
      <w:r w:rsidR="00972A7F">
        <w:rPr>
          <w:rFonts w:ascii="Times New Roman" w:hAnsi="Times New Roman"/>
          <w:szCs w:val="28"/>
        </w:rPr>
        <w:t xml:space="preserve">Giám đốc các Sở: </w:t>
      </w:r>
      <w:r w:rsidR="00972A7F" w:rsidRPr="00972A7F">
        <w:rPr>
          <w:rFonts w:ascii="Times New Roman" w:hAnsi="Times New Roman"/>
          <w:szCs w:val="28"/>
        </w:rPr>
        <w:t>Tài nguyên và Môi tr</w:t>
      </w:r>
      <w:r w:rsidR="00972A7F" w:rsidRPr="00972A7F">
        <w:rPr>
          <w:rFonts w:ascii="Times New Roman" w:hAnsi="Times New Roman" w:hint="eastAsia"/>
          <w:szCs w:val="28"/>
        </w:rPr>
        <w:t>ư</w:t>
      </w:r>
      <w:r w:rsidR="00972A7F" w:rsidRPr="00972A7F">
        <w:rPr>
          <w:rFonts w:ascii="Times New Roman" w:hAnsi="Times New Roman"/>
          <w:szCs w:val="28"/>
        </w:rPr>
        <w:t xml:space="preserve">ờng, Xây dựng, Kế hoạch và </w:t>
      </w:r>
      <w:r w:rsidR="00972A7F" w:rsidRPr="00972A7F">
        <w:rPr>
          <w:rFonts w:ascii="Times New Roman" w:hAnsi="Times New Roman" w:hint="eastAsia"/>
          <w:szCs w:val="28"/>
        </w:rPr>
        <w:t>Đ</w:t>
      </w:r>
      <w:r w:rsidR="00972A7F" w:rsidRPr="00972A7F">
        <w:rPr>
          <w:rFonts w:ascii="Times New Roman" w:hAnsi="Times New Roman"/>
          <w:szCs w:val="28"/>
        </w:rPr>
        <w:t>ầu t</w:t>
      </w:r>
      <w:r w:rsidR="00972A7F" w:rsidRPr="00972A7F">
        <w:rPr>
          <w:rFonts w:ascii="Times New Roman" w:hAnsi="Times New Roman" w:hint="eastAsia"/>
          <w:szCs w:val="28"/>
        </w:rPr>
        <w:t>ư</w:t>
      </w:r>
      <w:r w:rsidR="00972A7F" w:rsidRPr="00972A7F">
        <w:rPr>
          <w:rFonts w:ascii="Times New Roman" w:hAnsi="Times New Roman"/>
          <w:szCs w:val="28"/>
        </w:rPr>
        <w:t>, Tài chính;</w:t>
      </w:r>
      <w:r w:rsidR="00972A7F">
        <w:rPr>
          <w:rFonts w:ascii="Times New Roman" w:hAnsi="Times New Roman"/>
          <w:szCs w:val="28"/>
        </w:rPr>
        <w:t xml:space="preserve"> </w:t>
      </w:r>
      <w:r>
        <w:rPr>
          <w:rFonts w:ascii="Times New Roman" w:hAnsi="Times New Roman"/>
          <w:szCs w:val="28"/>
        </w:rPr>
        <w:t>Chủ tịch UBND các huyện, thị xã, thành phố nghiêm túc khẩn trương thực hiện và chịu trách nhiệm trước UBND tỉnh về các nội dung công việc được giao nêu trên.</w:t>
      </w:r>
      <w:r w:rsidR="00DC71D3" w:rsidRPr="00DC71D3">
        <w:t xml:space="preserve"> </w:t>
      </w:r>
      <w:r w:rsidR="00DC71D3" w:rsidRPr="00DC71D3">
        <w:rPr>
          <w:rFonts w:ascii="Times New Roman" w:hAnsi="Times New Roman"/>
          <w:szCs w:val="28"/>
        </w:rPr>
        <w:t>Trong quá trình triển khai thực hiện nếu có khó kh</w:t>
      </w:r>
      <w:r w:rsidR="00DC71D3" w:rsidRPr="00DC71D3">
        <w:rPr>
          <w:rFonts w:ascii="Times New Roman" w:hAnsi="Times New Roman" w:hint="eastAsia"/>
          <w:szCs w:val="28"/>
        </w:rPr>
        <w:t>ă</w:t>
      </w:r>
      <w:r w:rsidR="00DC71D3" w:rsidRPr="00DC71D3">
        <w:rPr>
          <w:rFonts w:ascii="Times New Roman" w:hAnsi="Times New Roman"/>
          <w:szCs w:val="28"/>
        </w:rPr>
        <w:t>n, v</w:t>
      </w:r>
      <w:r w:rsidR="00DC71D3" w:rsidRPr="00DC71D3">
        <w:rPr>
          <w:rFonts w:ascii="Times New Roman" w:hAnsi="Times New Roman" w:hint="eastAsia"/>
          <w:szCs w:val="28"/>
        </w:rPr>
        <w:t>ư</w:t>
      </w:r>
      <w:r w:rsidR="00DC71D3" w:rsidRPr="00DC71D3">
        <w:rPr>
          <w:rFonts w:ascii="Times New Roman" w:hAnsi="Times New Roman"/>
          <w:szCs w:val="28"/>
        </w:rPr>
        <w:t>ớng mắc</w:t>
      </w:r>
      <w:r w:rsidR="008411F5">
        <w:rPr>
          <w:rFonts w:ascii="Times New Roman" w:hAnsi="Times New Roman"/>
          <w:szCs w:val="28"/>
        </w:rPr>
        <w:t>,</w:t>
      </w:r>
      <w:r w:rsidR="00DC71D3" w:rsidRPr="00DC71D3">
        <w:rPr>
          <w:rFonts w:ascii="Times New Roman" w:hAnsi="Times New Roman"/>
          <w:szCs w:val="28"/>
        </w:rPr>
        <w:t xml:space="preserve"> các </w:t>
      </w:r>
      <w:r w:rsidR="00DC71D3" w:rsidRPr="00DC71D3">
        <w:rPr>
          <w:rFonts w:ascii="Times New Roman" w:hAnsi="Times New Roman" w:hint="eastAsia"/>
          <w:szCs w:val="28"/>
        </w:rPr>
        <w:t>đơ</w:t>
      </w:r>
      <w:r w:rsidR="00DC71D3" w:rsidRPr="00DC71D3">
        <w:rPr>
          <w:rFonts w:ascii="Times New Roman" w:hAnsi="Times New Roman"/>
          <w:szCs w:val="28"/>
        </w:rPr>
        <w:t xml:space="preserve">n vị, </w:t>
      </w:r>
      <w:r w:rsidR="00DC71D3" w:rsidRPr="00DC71D3">
        <w:rPr>
          <w:rFonts w:ascii="Times New Roman" w:hAnsi="Times New Roman" w:hint="eastAsia"/>
          <w:szCs w:val="28"/>
        </w:rPr>
        <w:t>đ</w:t>
      </w:r>
      <w:r w:rsidR="00DC71D3" w:rsidRPr="00DC71D3">
        <w:rPr>
          <w:rFonts w:ascii="Times New Roman" w:hAnsi="Times New Roman"/>
          <w:szCs w:val="28"/>
        </w:rPr>
        <w:t>ịa ph</w:t>
      </w:r>
      <w:r w:rsidR="00DC71D3" w:rsidRPr="00DC71D3">
        <w:rPr>
          <w:rFonts w:ascii="Times New Roman" w:hAnsi="Times New Roman" w:hint="eastAsia"/>
          <w:szCs w:val="28"/>
        </w:rPr>
        <w:t>ươ</w:t>
      </w:r>
      <w:r w:rsidR="00DC71D3" w:rsidRPr="00DC71D3">
        <w:rPr>
          <w:rFonts w:ascii="Times New Roman" w:hAnsi="Times New Roman"/>
          <w:szCs w:val="28"/>
        </w:rPr>
        <w:t xml:space="preserve">ng kịp thời phản ánh về UBND tỉnh </w:t>
      </w:r>
      <w:r w:rsidR="00DC71D3" w:rsidRPr="00DC71D3">
        <w:rPr>
          <w:rFonts w:ascii="Times New Roman" w:hAnsi="Times New Roman" w:hint="eastAsia"/>
          <w:szCs w:val="28"/>
        </w:rPr>
        <w:t>đ</w:t>
      </w:r>
      <w:r w:rsidR="00DC71D3" w:rsidRPr="00DC71D3">
        <w:rPr>
          <w:rFonts w:ascii="Times New Roman" w:hAnsi="Times New Roman"/>
          <w:szCs w:val="28"/>
        </w:rPr>
        <w:t>ể xem xét, giải quyết./.</w:t>
      </w:r>
    </w:p>
    <w:p w:rsidR="003A589F" w:rsidRPr="00E360AF" w:rsidRDefault="003A589F" w:rsidP="003A589F">
      <w:pPr>
        <w:ind w:firstLine="567"/>
        <w:jc w:val="both"/>
        <w:rPr>
          <w:rFonts w:ascii="Times New Roman" w:hAnsi="Times New Roman"/>
          <w:sz w:val="24"/>
          <w:szCs w:val="28"/>
          <w:lang w:val="nb-NO"/>
        </w:rPr>
      </w:pPr>
    </w:p>
    <w:tbl>
      <w:tblPr>
        <w:tblW w:w="0" w:type="auto"/>
        <w:tblBorders>
          <w:insideH w:val="single" w:sz="4" w:space="0" w:color="auto"/>
        </w:tblBorders>
        <w:tblLook w:val="04A0"/>
      </w:tblPr>
      <w:tblGrid>
        <w:gridCol w:w="4645"/>
        <w:gridCol w:w="4645"/>
      </w:tblGrid>
      <w:tr w:rsidR="003A589F" w:rsidRPr="00BC09CD" w:rsidTr="00A31C6B">
        <w:tc>
          <w:tcPr>
            <w:tcW w:w="4645" w:type="dxa"/>
          </w:tcPr>
          <w:p w:rsidR="003A589F" w:rsidRPr="001264FC" w:rsidRDefault="003A589F" w:rsidP="00A31C6B">
            <w:pPr>
              <w:rPr>
                <w:rFonts w:ascii="Times New Roman" w:hAnsi="Times New Roman"/>
                <w:b/>
                <w:bCs/>
                <w:iCs/>
                <w:sz w:val="24"/>
                <w:szCs w:val="24"/>
                <w:lang w:val="pt-BR"/>
              </w:rPr>
            </w:pPr>
            <w:r w:rsidRPr="001264FC">
              <w:rPr>
                <w:rFonts w:ascii="Times New Roman" w:hAnsi="Times New Roman"/>
                <w:b/>
                <w:bCs/>
                <w:i/>
                <w:iCs/>
                <w:sz w:val="24"/>
                <w:szCs w:val="24"/>
                <w:lang w:val="pt-BR"/>
              </w:rPr>
              <w:t xml:space="preserve">Nơi nhận: </w:t>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t xml:space="preserve">               </w:t>
            </w:r>
          </w:p>
          <w:p w:rsidR="003A589F" w:rsidRDefault="003A589F" w:rsidP="00A31C6B">
            <w:pPr>
              <w:jc w:val="both"/>
              <w:rPr>
                <w:rFonts w:ascii="Times New Roman" w:hAnsi="Times New Roman"/>
                <w:sz w:val="22"/>
                <w:szCs w:val="22"/>
              </w:rPr>
            </w:pPr>
            <w:r w:rsidRPr="00AC36F3">
              <w:rPr>
                <w:rFonts w:ascii="Times New Roman" w:hAnsi="Times New Roman"/>
                <w:sz w:val="22"/>
                <w:szCs w:val="22"/>
              </w:rPr>
              <w:t>- Như trên;</w:t>
            </w:r>
          </w:p>
          <w:p w:rsidR="00C67499" w:rsidRDefault="003A589F" w:rsidP="00A31C6B">
            <w:pPr>
              <w:jc w:val="both"/>
              <w:rPr>
                <w:rFonts w:ascii="Times New Roman" w:hAnsi="Times New Roman"/>
                <w:sz w:val="22"/>
                <w:szCs w:val="22"/>
              </w:rPr>
            </w:pPr>
            <w:r w:rsidRPr="00AC36F3">
              <w:rPr>
                <w:rFonts w:ascii="Times New Roman" w:hAnsi="Times New Roman"/>
                <w:sz w:val="22"/>
                <w:szCs w:val="22"/>
              </w:rPr>
              <w:t>- CT, các PCT UBND tỉnh;</w:t>
            </w:r>
          </w:p>
          <w:p w:rsidR="003A589F" w:rsidRDefault="003A589F" w:rsidP="00A31C6B">
            <w:pPr>
              <w:jc w:val="both"/>
              <w:rPr>
                <w:rFonts w:ascii="Times New Roman" w:hAnsi="Times New Roman"/>
                <w:sz w:val="22"/>
                <w:szCs w:val="22"/>
              </w:rPr>
            </w:pPr>
            <w:r w:rsidRPr="00AC36F3">
              <w:rPr>
                <w:rFonts w:ascii="Times New Roman" w:hAnsi="Times New Roman"/>
                <w:sz w:val="22"/>
                <w:szCs w:val="22"/>
              </w:rPr>
              <w:t>- VPUBND tỉnh;</w:t>
            </w:r>
          </w:p>
          <w:p w:rsidR="009B7C3A" w:rsidRDefault="009B7C3A" w:rsidP="00A31C6B">
            <w:pPr>
              <w:jc w:val="both"/>
              <w:rPr>
                <w:rFonts w:ascii="Times New Roman" w:hAnsi="Times New Roman"/>
                <w:sz w:val="22"/>
                <w:szCs w:val="22"/>
              </w:rPr>
            </w:pPr>
            <w:r>
              <w:rPr>
                <w:rFonts w:ascii="Times New Roman" w:hAnsi="Times New Roman"/>
                <w:sz w:val="22"/>
                <w:szCs w:val="22"/>
              </w:rPr>
              <w:t xml:space="preserve">- </w:t>
            </w:r>
            <w:r w:rsidRPr="009B7C3A">
              <w:rPr>
                <w:rFonts w:ascii="Times New Roman" w:hAnsi="Times New Roman"/>
                <w:sz w:val="22"/>
                <w:szCs w:val="22"/>
              </w:rPr>
              <w:t xml:space="preserve">Công ty </w:t>
            </w:r>
            <w:r>
              <w:rPr>
                <w:rFonts w:ascii="Times New Roman" w:hAnsi="Times New Roman"/>
                <w:sz w:val="22"/>
                <w:szCs w:val="22"/>
              </w:rPr>
              <w:t>CP</w:t>
            </w:r>
            <w:r w:rsidRPr="009B7C3A">
              <w:rPr>
                <w:rFonts w:ascii="Times New Roman" w:hAnsi="Times New Roman"/>
                <w:sz w:val="22"/>
                <w:szCs w:val="22"/>
              </w:rPr>
              <w:t xml:space="preserve"> Môi tr</w:t>
            </w:r>
            <w:r w:rsidRPr="009B7C3A">
              <w:rPr>
                <w:rFonts w:ascii="Times New Roman" w:hAnsi="Times New Roman" w:hint="eastAsia"/>
                <w:sz w:val="22"/>
                <w:szCs w:val="22"/>
              </w:rPr>
              <w:t>ư</w:t>
            </w:r>
            <w:r w:rsidRPr="009B7C3A">
              <w:rPr>
                <w:rFonts w:ascii="Times New Roman" w:hAnsi="Times New Roman"/>
                <w:sz w:val="22"/>
                <w:szCs w:val="22"/>
              </w:rPr>
              <w:t xml:space="preserve">ờng và </w:t>
            </w:r>
          </w:p>
          <w:p w:rsidR="009B7C3A" w:rsidRDefault="009B7C3A" w:rsidP="00A31C6B">
            <w:pPr>
              <w:jc w:val="both"/>
              <w:rPr>
                <w:rFonts w:ascii="Times New Roman" w:hAnsi="Times New Roman"/>
                <w:sz w:val="22"/>
                <w:szCs w:val="22"/>
              </w:rPr>
            </w:pPr>
            <w:r w:rsidRPr="009B7C3A">
              <w:rPr>
                <w:rFonts w:ascii="Times New Roman" w:hAnsi="Times New Roman"/>
                <w:sz w:val="22"/>
                <w:szCs w:val="22"/>
              </w:rPr>
              <w:t xml:space="preserve">Phát triển </w:t>
            </w:r>
            <w:r w:rsidRPr="009B7C3A">
              <w:rPr>
                <w:rFonts w:ascii="Times New Roman" w:hAnsi="Times New Roman" w:hint="eastAsia"/>
                <w:sz w:val="22"/>
                <w:szCs w:val="22"/>
              </w:rPr>
              <w:t>đô</w:t>
            </w:r>
            <w:r w:rsidRPr="009B7C3A">
              <w:rPr>
                <w:rFonts w:ascii="Times New Roman" w:hAnsi="Times New Roman"/>
                <w:sz w:val="22"/>
                <w:szCs w:val="22"/>
              </w:rPr>
              <w:t xml:space="preserve"> thị Quảng Bình</w:t>
            </w:r>
            <w:r>
              <w:rPr>
                <w:rFonts w:ascii="Times New Roman" w:hAnsi="Times New Roman"/>
                <w:sz w:val="22"/>
                <w:szCs w:val="22"/>
              </w:rPr>
              <w:t>;</w:t>
            </w:r>
          </w:p>
          <w:p w:rsidR="008E713B" w:rsidRDefault="009B7C3A" w:rsidP="00A31C6B">
            <w:pPr>
              <w:jc w:val="both"/>
              <w:rPr>
                <w:rFonts w:ascii="Times New Roman" w:hAnsi="Times New Roman"/>
                <w:sz w:val="22"/>
                <w:szCs w:val="22"/>
              </w:rPr>
            </w:pPr>
            <w:r>
              <w:rPr>
                <w:rFonts w:ascii="Times New Roman" w:hAnsi="Times New Roman"/>
                <w:sz w:val="22"/>
                <w:szCs w:val="22"/>
              </w:rPr>
              <w:t xml:space="preserve">- </w:t>
            </w:r>
            <w:r w:rsidRPr="009B7C3A">
              <w:rPr>
                <w:rFonts w:ascii="Times New Roman" w:hAnsi="Times New Roman"/>
                <w:sz w:val="22"/>
                <w:szCs w:val="22"/>
              </w:rPr>
              <w:t xml:space="preserve">Công ty TNHH Phát triển </w:t>
            </w:r>
          </w:p>
          <w:p w:rsidR="009B7C3A" w:rsidRPr="00AC36F3" w:rsidRDefault="009B7C3A" w:rsidP="00A31C6B">
            <w:pPr>
              <w:jc w:val="both"/>
              <w:rPr>
                <w:rFonts w:ascii="Times New Roman" w:hAnsi="Times New Roman"/>
                <w:sz w:val="22"/>
                <w:szCs w:val="22"/>
              </w:rPr>
            </w:pPr>
            <w:r w:rsidRPr="009B7C3A">
              <w:rPr>
                <w:rFonts w:ascii="Times New Roman" w:hAnsi="Times New Roman"/>
                <w:sz w:val="22"/>
                <w:szCs w:val="22"/>
              </w:rPr>
              <w:t>dự án Việt Nam</w:t>
            </w:r>
            <w:r w:rsidR="008E713B">
              <w:rPr>
                <w:rFonts w:ascii="Times New Roman" w:hAnsi="Times New Roman"/>
                <w:sz w:val="22"/>
                <w:szCs w:val="22"/>
              </w:rPr>
              <w:t>;</w:t>
            </w:r>
          </w:p>
          <w:p w:rsidR="003A589F" w:rsidRPr="008130D3" w:rsidRDefault="003A589F" w:rsidP="00A31C6B">
            <w:pPr>
              <w:tabs>
                <w:tab w:val="left" w:pos="6930"/>
              </w:tabs>
              <w:rPr>
                <w:rFonts w:ascii="Times New Roman" w:hAnsi="Times New Roman"/>
                <w:sz w:val="24"/>
                <w:szCs w:val="24"/>
                <w:lang w:val="nl-NL"/>
              </w:rPr>
            </w:pPr>
            <w:r w:rsidRPr="00AC36F3">
              <w:rPr>
                <w:rFonts w:ascii="Times New Roman" w:hAnsi="Times New Roman"/>
                <w:sz w:val="22"/>
                <w:szCs w:val="22"/>
              </w:rPr>
              <w:t>- Lưu: VT, CVTNMT</w:t>
            </w:r>
            <w:r w:rsidR="00D87D3B">
              <w:rPr>
                <w:rFonts w:ascii="Times New Roman" w:hAnsi="Times New Roman"/>
                <w:sz w:val="22"/>
                <w:szCs w:val="22"/>
              </w:rPr>
              <w:t>, TDNV</w:t>
            </w:r>
          </w:p>
        </w:tc>
        <w:tc>
          <w:tcPr>
            <w:tcW w:w="4645" w:type="dxa"/>
          </w:tcPr>
          <w:p w:rsidR="00144E36" w:rsidRDefault="00144E36" w:rsidP="00440A1E">
            <w:pPr>
              <w:jc w:val="center"/>
              <w:rPr>
                <w:rFonts w:ascii="Times New Roman" w:hAnsi="Times New Roman"/>
                <w:b/>
                <w:bCs/>
                <w:iCs/>
                <w:sz w:val="26"/>
                <w:szCs w:val="24"/>
                <w:lang w:val="pt-BR"/>
              </w:rPr>
            </w:pPr>
            <w:r>
              <w:rPr>
                <w:rFonts w:ascii="Times New Roman" w:hAnsi="Times New Roman"/>
                <w:b/>
                <w:bCs/>
                <w:iCs/>
                <w:sz w:val="26"/>
                <w:szCs w:val="24"/>
                <w:lang w:val="pt-BR"/>
              </w:rPr>
              <w:t>TM. ỦY BAN NHÂN DÂN</w:t>
            </w:r>
          </w:p>
          <w:p w:rsidR="003A589F" w:rsidRDefault="00144E36" w:rsidP="00440A1E">
            <w:pPr>
              <w:jc w:val="center"/>
              <w:rPr>
                <w:rFonts w:ascii="Times New Roman" w:hAnsi="Times New Roman"/>
                <w:b/>
                <w:bCs/>
                <w:iCs/>
                <w:sz w:val="26"/>
                <w:szCs w:val="24"/>
                <w:lang w:val="pt-BR"/>
              </w:rPr>
            </w:pPr>
            <w:r>
              <w:rPr>
                <w:rFonts w:ascii="Times New Roman" w:hAnsi="Times New Roman"/>
                <w:b/>
                <w:bCs/>
                <w:iCs/>
                <w:sz w:val="26"/>
                <w:szCs w:val="24"/>
                <w:lang w:val="pt-BR"/>
              </w:rPr>
              <w:t xml:space="preserve">KT. </w:t>
            </w:r>
            <w:r w:rsidR="006D0F4D">
              <w:rPr>
                <w:rFonts w:ascii="Times New Roman" w:hAnsi="Times New Roman"/>
                <w:b/>
                <w:bCs/>
                <w:iCs/>
                <w:sz w:val="26"/>
                <w:szCs w:val="24"/>
                <w:lang w:val="pt-BR"/>
              </w:rPr>
              <w:t>CHỦ TỊCH</w:t>
            </w:r>
          </w:p>
          <w:p w:rsidR="00144E36" w:rsidRDefault="00144E36" w:rsidP="00440A1E">
            <w:pPr>
              <w:jc w:val="center"/>
              <w:rPr>
                <w:rFonts w:ascii="Times New Roman" w:hAnsi="Times New Roman"/>
                <w:b/>
                <w:bCs/>
                <w:iCs/>
                <w:sz w:val="26"/>
                <w:szCs w:val="24"/>
                <w:lang w:val="pt-BR"/>
              </w:rPr>
            </w:pPr>
            <w:r>
              <w:rPr>
                <w:rFonts w:ascii="Times New Roman" w:hAnsi="Times New Roman"/>
                <w:b/>
                <w:bCs/>
                <w:iCs/>
                <w:sz w:val="26"/>
                <w:szCs w:val="24"/>
                <w:lang w:val="pt-BR"/>
              </w:rPr>
              <w:t>PHÓ CHỦ TỊCH</w:t>
            </w:r>
          </w:p>
          <w:p w:rsidR="003A589F" w:rsidRDefault="003A589F" w:rsidP="00440A1E">
            <w:pPr>
              <w:jc w:val="center"/>
              <w:rPr>
                <w:rFonts w:ascii="Times New Roman" w:hAnsi="Times New Roman"/>
                <w:b/>
                <w:bCs/>
                <w:iCs/>
                <w:sz w:val="26"/>
                <w:szCs w:val="24"/>
                <w:lang w:val="pt-BR"/>
              </w:rPr>
            </w:pPr>
          </w:p>
          <w:p w:rsidR="006D0F4D" w:rsidRDefault="006D0F4D" w:rsidP="00440A1E">
            <w:pPr>
              <w:jc w:val="center"/>
              <w:rPr>
                <w:rFonts w:ascii="Times New Roman" w:hAnsi="Times New Roman"/>
                <w:b/>
                <w:bCs/>
                <w:iCs/>
                <w:sz w:val="26"/>
                <w:szCs w:val="24"/>
                <w:lang w:val="pt-BR"/>
              </w:rPr>
            </w:pPr>
          </w:p>
          <w:p w:rsidR="003A589F" w:rsidRDefault="003A589F" w:rsidP="00440A1E">
            <w:pPr>
              <w:jc w:val="center"/>
              <w:rPr>
                <w:rFonts w:ascii="Times New Roman" w:hAnsi="Times New Roman"/>
                <w:b/>
                <w:bCs/>
                <w:iCs/>
                <w:sz w:val="30"/>
                <w:szCs w:val="24"/>
                <w:lang w:val="pt-BR"/>
              </w:rPr>
            </w:pPr>
          </w:p>
          <w:p w:rsidR="003A589F" w:rsidRDefault="003A589F" w:rsidP="00440A1E">
            <w:pPr>
              <w:jc w:val="center"/>
              <w:rPr>
                <w:rFonts w:ascii="Times New Roman" w:hAnsi="Times New Roman"/>
                <w:b/>
                <w:bCs/>
                <w:iCs/>
                <w:sz w:val="30"/>
                <w:szCs w:val="24"/>
                <w:lang w:val="pt-BR"/>
              </w:rPr>
            </w:pPr>
          </w:p>
          <w:p w:rsidR="003A589F" w:rsidRPr="001264FC" w:rsidRDefault="003A589F" w:rsidP="00440A1E">
            <w:pPr>
              <w:jc w:val="center"/>
              <w:rPr>
                <w:rFonts w:ascii="Times New Roman" w:hAnsi="Times New Roman"/>
                <w:b/>
                <w:bCs/>
                <w:iCs/>
                <w:sz w:val="30"/>
                <w:szCs w:val="24"/>
                <w:lang w:val="pt-BR"/>
              </w:rPr>
            </w:pPr>
          </w:p>
          <w:p w:rsidR="003A589F" w:rsidRPr="004D337A" w:rsidRDefault="003A589F" w:rsidP="00440A1E">
            <w:pPr>
              <w:jc w:val="center"/>
              <w:rPr>
                <w:rFonts w:ascii="Times New Roman" w:hAnsi="Times New Roman"/>
                <w:b/>
                <w:bCs/>
                <w:iCs/>
                <w:sz w:val="8"/>
                <w:szCs w:val="8"/>
                <w:lang w:val="pt-BR"/>
              </w:rPr>
            </w:pPr>
          </w:p>
          <w:p w:rsidR="003A589F" w:rsidRPr="00BC09CD" w:rsidRDefault="00144E36" w:rsidP="00440A1E">
            <w:pPr>
              <w:jc w:val="center"/>
              <w:rPr>
                <w:rFonts w:ascii="Times New Roman" w:hAnsi="Times New Roman"/>
                <w:szCs w:val="28"/>
                <w:lang w:val="pt-BR"/>
              </w:rPr>
            </w:pPr>
            <w:r>
              <w:rPr>
                <w:rFonts w:ascii="Times New Roman" w:hAnsi="Times New Roman"/>
                <w:b/>
                <w:szCs w:val="28"/>
                <w:lang w:val="pt-BR"/>
              </w:rPr>
              <w:t>Lê Minh Ngân</w:t>
            </w:r>
          </w:p>
        </w:tc>
      </w:tr>
    </w:tbl>
    <w:p w:rsidR="003A589F" w:rsidRPr="006875BD" w:rsidRDefault="003A589F" w:rsidP="003A589F">
      <w:pPr>
        <w:jc w:val="both"/>
        <w:rPr>
          <w:rFonts w:ascii="Times New Roman" w:hAnsi="Times New Roman"/>
          <w:b/>
          <w:bCs/>
          <w:sz w:val="2"/>
          <w:szCs w:val="26"/>
          <w:lang w:val="pt-BR"/>
        </w:rPr>
      </w:pPr>
      <w:r w:rsidRPr="006875BD">
        <w:rPr>
          <w:rFonts w:ascii="Times New Roman" w:hAnsi="Times New Roman"/>
          <w:b/>
          <w:sz w:val="2"/>
          <w:szCs w:val="26"/>
          <w:lang w:val="pt-BR"/>
        </w:rPr>
        <w:t xml:space="preserve">    </w:t>
      </w:r>
    </w:p>
    <w:p w:rsidR="003A589F" w:rsidRPr="00E360AF" w:rsidRDefault="003A589F" w:rsidP="003A589F">
      <w:pPr>
        <w:rPr>
          <w:sz w:val="2"/>
        </w:rPr>
      </w:pPr>
    </w:p>
    <w:p w:rsidR="003A589F" w:rsidRDefault="003A589F" w:rsidP="003A589F">
      <w:pPr>
        <w:rPr>
          <w:rFonts w:ascii="Times New Roman" w:hAnsi="Times New Roman"/>
          <w:b/>
          <w:sz w:val="26"/>
        </w:rPr>
      </w:pPr>
    </w:p>
    <w:p w:rsidR="003A589F" w:rsidRDefault="003A589F" w:rsidP="003A589F">
      <w:pPr>
        <w:rPr>
          <w:rFonts w:ascii="Times New Roman" w:hAnsi="Times New Roman"/>
          <w:b/>
          <w:sz w:val="26"/>
        </w:rPr>
      </w:pPr>
    </w:p>
    <w:p w:rsidR="00C10377" w:rsidRPr="006875BD" w:rsidRDefault="003A589F" w:rsidP="004A2BCC">
      <w:pPr>
        <w:rPr>
          <w:rFonts w:ascii="Times New Roman" w:hAnsi="Times New Roman"/>
          <w:b/>
          <w:bCs/>
          <w:sz w:val="2"/>
          <w:szCs w:val="26"/>
          <w:lang w:val="pt-BR"/>
        </w:rPr>
      </w:pPr>
      <w:r>
        <w:rPr>
          <w:rFonts w:ascii="Times New Roman" w:hAnsi="Times New Roman"/>
          <w:b/>
          <w:sz w:val="26"/>
        </w:rPr>
        <w:br w:type="column"/>
      </w:r>
      <w:r w:rsidR="00C10377" w:rsidRPr="006875BD">
        <w:rPr>
          <w:rFonts w:ascii="Times New Roman" w:hAnsi="Times New Roman"/>
          <w:b/>
          <w:sz w:val="2"/>
          <w:szCs w:val="26"/>
          <w:lang w:val="pt-BR"/>
        </w:rPr>
        <w:lastRenderedPageBreak/>
        <w:t xml:space="preserve"> </w:t>
      </w:r>
    </w:p>
    <w:sectPr w:rsidR="00C10377" w:rsidRPr="006875BD" w:rsidSect="000B52DD">
      <w:footerReference w:type="even" r:id="rId8"/>
      <w:footerReference w:type="default" r:id="rId9"/>
      <w:pgSz w:w="11909" w:h="16834" w:code="9"/>
      <w:pgMar w:top="1134" w:right="1134" w:bottom="1134" w:left="1701" w:header="680" w:footer="29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68" w:rsidRDefault="00E54868" w:rsidP="00861AEC">
      <w:r>
        <w:separator/>
      </w:r>
    </w:p>
  </w:endnote>
  <w:endnote w:type="continuationSeparator" w:id="1">
    <w:p w:rsidR="00E54868" w:rsidRDefault="00E54868" w:rsidP="0086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68" w:rsidRDefault="00966172" w:rsidP="003879EE">
    <w:pPr>
      <w:pStyle w:val="Footer"/>
      <w:framePr w:wrap="around" w:vAnchor="text" w:hAnchor="margin" w:xAlign="center" w:y="1"/>
      <w:rPr>
        <w:rStyle w:val="PageNumber"/>
      </w:rPr>
    </w:pPr>
    <w:r>
      <w:rPr>
        <w:rStyle w:val="PageNumber"/>
      </w:rPr>
      <w:fldChar w:fldCharType="begin"/>
    </w:r>
    <w:r w:rsidR="00E54868">
      <w:rPr>
        <w:rStyle w:val="PageNumber"/>
      </w:rPr>
      <w:instrText xml:space="preserve">PAGE  </w:instrText>
    </w:r>
    <w:r>
      <w:rPr>
        <w:rStyle w:val="PageNumber"/>
      </w:rPr>
      <w:fldChar w:fldCharType="end"/>
    </w:r>
  </w:p>
  <w:p w:rsidR="00E54868" w:rsidRDefault="00E54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282"/>
      <w:docPartObj>
        <w:docPartGallery w:val="Page Numbers (Bottom of Page)"/>
        <w:docPartUnique/>
      </w:docPartObj>
    </w:sdtPr>
    <w:sdtContent>
      <w:p w:rsidR="003F07E0" w:rsidRDefault="00966172">
        <w:pPr>
          <w:pStyle w:val="Footer"/>
          <w:jc w:val="center"/>
        </w:pPr>
        <w:fldSimple w:instr=" PAGE   \* MERGEFORMAT ">
          <w:r w:rsidR="00431E34">
            <w:rPr>
              <w:noProof/>
            </w:rPr>
            <w:t>1</w:t>
          </w:r>
        </w:fldSimple>
      </w:p>
    </w:sdtContent>
  </w:sdt>
  <w:p w:rsidR="00E54868" w:rsidRDefault="00E54868" w:rsidP="003879E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68" w:rsidRDefault="00E54868" w:rsidP="00861AEC">
      <w:r>
        <w:separator/>
      </w:r>
    </w:p>
  </w:footnote>
  <w:footnote w:type="continuationSeparator" w:id="1">
    <w:p w:rsidR="00E54868" w:rsidRDefault="00E54868" w:rsidP="00861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080"/>
    <w:multiLevelType w:val="hybridMultilevel"/>
    <w:tmpl w:val="40460EE8"/>
    <w:lvl w:ilvl="0" w:tplc="BB6CA228">
      <w:start w:val="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12D5B"/>
    <w:multiLevelType w:val="hybridMultilevel"/>
    <w:tmpl w:val="87CAE68A"/>
    <w:lvl w:ilvl="0" w:tplc="F6E2F1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E611337"/>
    <w:multiLevelType w:val="hybridMultilevel"/>
    <w:tmpl w:val="EDF43538"/>
    <w:lvl w:ilvl="0" w:tplc="BFFA82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10377"/>
    <w:rsid w:val="00000910"/>
    <w:rsid w:val="0000162B"/>
    <w:rsid w:val="00003531"/>
    <w:rsid w:val="00003C3A"/>
    <w:rsid w:val="00005A62"/>
    <w:rsid w:val="00013A2C"/>
    <w:rsid w:val="00013A82"/>
    <w:rsid w:val="00014F0D"/>
    <w:rsid w:val="00020B69"/>
    <w:rsid w:val="00021C31"/>
    <w:rsid w:val="00023627"/>
    <w:rsid w:val="000254A3"/>
    <w:rsid w:val="000255CA"/>
    <w:rsid w:val="0003109D"/>
    <w:rsid w:val="00032A52"/>
    <w:rsid w:val="00040039"/>
    <w:rsid w:val="000412BE"/>
    <w:rsid w:val="00044996"/>
    <w:rsid w:val="00046F05"/>
    <w:rsid w:val="00050919"/>
    <w:rsid w:val="00061045"/>
    <w:rsid w:val="00065BB3"/>
    <w:rsid w:val="00074A6F"/>
    <w:rsid w:val="00076C57"/>
    <w:rsid w:val="00077360"/>
    <w:rsid w:val="0007764D"/>
    <w:rsid w:val="000826A2"/>
    <w:rsid w:val="00083CBC"/>
    <w:rsid w:val="000842AE"/>
    <w:rsid w:val="0008498B"/>
    <w:rsid w:val="00085CBC"/>
    <w:rsid w:val="0008791A"/>
    <w:rsid w:val="000909E5"/>
    <w:rsid w:val="00096984"/>
    <w:rsid w:val="000A1B19"/>
    <w:rsid w:val="000A7B5A"/>
    <w:rsid w:val="000B0018"/>
    <w:rsid w:val="000B2C4A"/>
    <w:rsid w:val="000B3986"/>
    <w:rsid w:val="000B52DD"/>
    <w:rsid w:val="000C4C51"/>
    <w:rsid w:val="000D1971"/>
    <w:rsid w:val="000D6EEA"/>
    <w:rsid w:val="000E091A"/>
    <w:rsid w:val="000E18C2"/>
    <w:rsid w:val="000E27E5"/>
    <w:rsid w:val="000E5DF5"/>
    <w:rsid w:val="000E61F4"/>
    <w:rsid w:val="000E7A45"/>
    <w:rsid w:val="000F093F"/>
    <w:rsid w:val="000F216A"/>
    <w:rsid w:val="000F78BB"/>
    <w:rsid w:val="00100922"/>
    <w:rsid w:val="0010395D"/>
    <w:rsid w:val="00104498"/>
    <w:rsid w:val="00117304"/>
    <w:rsid w:val="00122BDE"/>
    <w:rsid w:val="00122D97"/>
    <w:rsid w:val="001264FC"/>
    <w:rsid w:val="001317F6"/>
    <w:rsid w:val="001331F0"/>
    <w:rsid w:val="00135F4D"/>
    <w:rsid w:val="00142F17"/>
    <w:rsid w:val="0014393D"/>
    <w:rsid w:val="0014407A"/>
    <w:rsid w:val="001443C2"/>
    <w:rsid w:val="00144E36"/>
    <w:rsid w:val="00145C4B"/>
    <w:rsid w:val="00146E96"/>
    <w:rsid w:val="00146EE3"/>
    <w:rsid w:val="00147DF3"/>
    <w:rsid w:val="001504EB"/>
    <w:rsid w:val="00153AC0"/>
    <w:rsid w:val="00154AA9"/>
    <w:rsid w:val="00161461"/>
    <w:rsid w:val="00163DA0"/>
    <w:rsid w:val="00164DE3"/>
    <w:rsid w:val="00164E19"/>
    <w:rsid w:val="00165DDB"/>
    <w:rsid w:val="001665FA"/>
    <w:rsid w:val="00167391"/>
    <w:rsid w:val="001708C7"/>
    <w:rsid w:val="00171DB0"/>
    <w:rsid w:val="0017248D"/>
    <w:rsid w:val="00173399"/>
    <w:rsid w:val="0017472D"/>
    <w:rsid w:val="001814E0"/>
    <w:rsid w:val="00181D09"/>
    <w:rsid w:val="001829DC"/>
    <w:rsid w:val="00182F67"/>
    <w:rsid w:val="00183610"/>
    <w:rsid w:val="001868C6"/>
    <w:rsid w:val="0018726C"/>
    <w:rsid w:val="001942CB"/>
    <w:rsid w:val="00194CA1"/>
    <w:rsid w:val="001A03F6"/>
    <w:rsid w:val="001A41F0"/>
    <w:rsid w:val="001A4493"/>
    <w:rsid w:val="001A4DB0"/>
    <w:rsid w:val="001A6A94"/>
    <w:rsid w:val="001A6FDD"/>
    <w:rsid w:val="001B2B0A"/>
    <w:rsid w:val="001B5B2A"/>
    <w:rsid w:val="001B7F25"/>
    <w:rsid w:val="001C5DD6"/>
    <w:rsid w:val="001D596D"/>
    <w:rsid w:val="001D78B2"/>
    <w:rsid w:val="001D7DCD"/>
    <w:rsid w:val="001E108B"/>
    <w:rsid w:val="001E43B1"/>
    <w:rsid w:val="001E51E4"/>
    <w:rsid w:val="001E5726"/>
    <w:rsid w:val="001E7397"/>
    <w:rsid w:val="001F1536"/>
    <w:rsid w:val="001F5D99"/>
    <w:rsid w:val="001F5F62"/>
    <w:rsid w:val="001F7C07"/>
    <w:rsid w:val="00204D30"/>
    <w:rsid w:val="00205E6C"/>
    <w:rsid w:val="002117B4"/>
    <w:rsid w:val="00211EF4"/>
    <w:rsid w:val="002131A8"/>
    <w:rsid w:val="00216A04"/>
    <w:rsid w:val="002172D2"/>
    <w:rsid w:val="0021738B"/>
    <w:rsid w:val="0021766D"/>
    <w:rsid w:val="002207DE"/>
    <w:rsid w:val="00222A96"/>
    <w:rsid w:val="002235AF"/>
    <w:rsid w:val="00225186"/>
    <w:rsid w:val="00232B58"/>
    <w:rsid w:val="00235471"/>
    <w:rsid w:val="00240555"/>
    <w:rsid w:val="00242A7B"/>
    <w:rsid w:val="0024414D"/>
    <w:rsid w:val="00245D3C"/>
    <w:rsid w:val="00246153"/>
    <w:rsid w:val="0025021E"/>
    <w:rsid w:val="00250937"/>
    <w:rsid w:val="00250965"/>
    <w:rsid w:val="00252D51"/>
    <w:rsid w:val="002546DA"/>
    <w:rsid w:val="002563B2"/>
    <w:rsid w:val="00257056"/>
    <w:rsid w:val="00261385"/>
    <w:rsid w:val="00265CEF"/>
    <w:rsid w:val="00275969"/>
    <w:rsid w:val="00282095"/>
    <w:rsid w:val="002834D7"/>
    <w:rsid w:val="002862DA"/>
    <w:rsid w:val="00286B3E"/>
    <w:rsid w:val="002871DE"/>
    <w:rsid w:val="002913FF"/>
    <w:rsid w:val="0029314A"/>
    <w:rsid w:val="00293DD2"/>
    <w:rsid w:val="00295C3D"/>
    <w:rsid w:val="0029751B"/>
    <w:rsid w:val="002A216F"/>
    <w:rsid w:val="002A222E"/>
    <w:rsid w:val="002A67AF"/>
    <w:rsid w:val="002A73FE"/>
    <w:rsid w:val="002B3320"/>
    <w:rsid w:val="002B64E2"/>
    <w:rsid w:val="002C5F6E"/>
    <w:rsid w:val="002D44E1"/>
    <w:rsid w:val="002D5913"/>
    <w:rsid w:val="002D62CA"/>
    <w:rsid w:val="002D7498"/>
    <w:rsid w:val="002D77DC"/>
    <w:rsid w:val="002E1860"/>
    <w:rsid w:val="002E3CF2"/>
    <w:rsid w:val="002E53D8"/>
    <w:rsid w:val="002F1DF5"/>
    <w:rsid w:val="002F671D"/>
    <w:rsid w:val="002F6C9C"/>
    <w:rsid w:val="002F722E"/>
    <w:rsid w:val="003004BD"/>
    <w:rsid w:val="0030067E"/>
    <w:rsid w:val="00300CED"/>
    <w:rsid w:val="00300E83"/>
    <w:rsid w:val="00304E27"/>
    <w:rsid w:val="003063AB"/>
    <w:rsid w:val="00310804"/>
    <w:rsid w:val="0031089F"/>
    <w:rsid w:val="00313E66"/>
    <w:rsid w:val="00320E09"/>
    <w:rsid w:val="003248D4"/>
    <w:rsid w:val="0032498A"/>
    <w:rsid w:val="00324F6A"/>
    <w:rsid w:val="00326BD5"/>
    <w:rsid w:val="00327C46"/>
    <w:rsid w:val="00343546"/>
    <w:rsid w:val="00346470"/>
    <w:rsid w:val="003467E0"/>
    <w:rsid w:val="00353910"/>
    <w:rsid w:val="00356B9B"/>
    <w:rsid w:val="00365E99"/>
    <w:rsid w:val="003674B7"/>
    <w:rsid w:val="00374B26"/>
    <w:rsid w:val="00375F31"/>
    <w:rsid w:val="003763F0"/>
    <w:rsid w:val="00386B43"/>
    <w:rsid w:val="003879EE"/>
    <w:rsid w:val="00390B99"/>
    <w:rsid w:val="003927BB"/>
    <w:rsid w:val="00393711"/>
    <w:rsid w:val="0039438E"/>
    <w:rsid w:val="00394987"/>
    <w:rsid w:val="0039539E"/>
    <w:rsid w:val="0039623C"/>
    <w:rsid w:val="00397FCC"/>
    <w:rsid w:val="003A32AF"/>
    <w:rsid w:val="003A3C93"/>
    <w:rsid w:val="003A589F"/>
    <w:rsid w:val="003A6C5C"/>
    <w:rsid w:val="003B0E37"/>
    <w:rsid w:val="003B15A2"/>
    <w:rsid w:val="003C34E2"/>
    <w:rsid w:val="003C7A60"/>
    <w:rsid w:val="003D2137"/>
    <w:rsid w:val="003D22E0"/>
    <w:rsid w:val="003D2FB7"/>
    <w:rsid w:val="003D7105"/>
    <w:rsid w:val="003D7B45"/>
    <w:rsid w:val="003E275F"/>
    <w:rsid w:val="003E3F40"/>
    <w:rsid w:val="003E5393"/>
    <w:rsid w:val="003F07E0"/>
    <w:rsid w:val="003F22F8"/>
    <w:rsid w:val="003F2EFB"/>
    <w:rsid w:val="003F34B9"/>
    <w:rsid w:val="003F5C88"/>
    <w:rsid w:val="0040361C"/>
    <w:rsid w:val="00404AF3"/>
    <w:rsid w:val="004058AB"/>
    <w:rsid w:val="00407B41"/>
    <w:rsid w:val="00410E7D"/>
    <w:rsid w:val="004146AD"/>
    <w:rsid w:val="00427FD2"/>
    <w:rsid w:val="00430093"/>
    <w:rsid w:val="0043145C"/>
    <w:rsid w:val="00431E34"/>
    <w:rsid w:val="00431F6A"/>
    <w:rsid w:val="004321DD"/>
    <w:rsid w:val="00432912"/>
    <w:rsid w:val="00432D9E"/>
    <w:rsid w:val="004333AE"/>
    <w:rsid w:val="0043389D"/>
    <w:rsid w:val="004346B7"/>
    <w:rsid w:val="00436171"/>
    <w:rsid w:val="00437B1E"/>
    <w:rsid w:val="00440A1E"/>
    <w:rsid w:val="004433A3"/>
    <w:rsid w:val="00443B13"/>
    <w:rsid w:val="00444003"/>
    <w:rsid w:val="00445028"/>
    <w:rsid w:val="00446A9C"/>
    <w:rsid w:val="00451458"/>
    <w:rsid w:val="0045285E"/>
    <w:rsid w:val="004538BF"/>
    <w:rsid w:val="004539A0"/>
    <w:rsid w:val="004545FA"/>
    <w:rsid w:val="00455E64"/>
    <w:rsid w:val="00456E9E"/>
    <w:rsid w:val="00457A7D"/>
    <w:rsid w:val="004603BB"/>
    <w:rsid w:val="00462BE0"/>
    <w:rsid w:val="00462CB8"/>
    <w:rsid w:val="00467C80"/>
    <w:rsid w:val="00472EB7"/>
    <w:rsid w:val="00473524"/>
    <w:rsid w:val="00474761"/>
    <w:rsid w:val="00475B4B"/>
    <w:rsid w:val="004776F1"/>
    <w:rsid w:val="00482125"/>
    <w:rsid w:val="00482D4A"/>
    <w:rsid w:val="00483FED"/>
    <w:rsid w:val="004859D8"/>
    <w:rsid w:val="004907DB"/>
    <w:rsid w:val="00492415"/>
    <w:rsid w:val="00494422"/>
    <w:rsid w:val="004A0E63"/>
    <w:rsid w:val="004A2BCC"/>
    <w:rsid w:val="004A2F55"/>
    <w:rsid w:val="004A3EFA"/>
    <w:rsid w:val="004A431A"/>
    <w:rsid w:val="004B161C"/>
    <w:rsid w:val="004B5EE5"/>
    <w:rsid w:val="004C0814"/>
    <w:rsid w:val="004C4D1B"/>
    <w:rsid w:val="004C6CA9"/>
    <w:rsid w:val="004D0E04"/>
    <w:rsid w:val="004D206A"/>
    <w:rsid w:val="004D337A"/>
    <w:rsid w:val="004D680F"/>
    <w:rsid w:val="004E56C9"/>
    <w:rsid w:val="004E698E"/>
    <w:rsid w:val="004E74E6"/>
    <w:rsid w:val="004F0BCB"/>
    <w:rsid w:val="004F0EB9"/>
    <w:rsid w:val="004F2204"/>
    <w:rsid w:val="004F4A6B"/>
    <w:rsid w:val="004F571B"/>
    <w:rsid w:val="004F5A52"/>
    <w:rsid w:val="004F7D4C"/>
    <w:rsid w:val="00501D76"/>
    <w:rsid w:val="005035A2"/>
    <w:rsid w:val="0050718E"/>
    <w:rsid w:val="005109E0"/>
    <w:rsid w:val="0051156C"/>
    <w:rsid w:val="0051208B"/>
    <w:rsid w:val="00515F45"/>
    <w:rsid w:val="00520AFA"/>
    <w:rsid w:val="00522252"/>
    <w:rsid w:val="00527E38"/>
    <w:rsid w:val="00531AAC"/>
    <w:rsid w:val="00537101"/>
    <w:rsid w:val="00537BEF"/>
    <w:rsid w:val="005405CD"/>
    <w:rsid w:val="00540FB8"/>
    <w:rsid w:val="005415FD"/>
    <w:rsid w:val="00544AC6"/>
    <w:rsid w:val="00544D5B"/>
    <w:rsid w:val="00547706"/>
    <w:rsid w:val="00552011"/>
    <w:rsid w:val="00553A34"/>
    <w:rsid w:val="00555302"/>
    <w:rsid w:val="00564A1B"/>
    <w:rsid w:val="005731FF"/>
    <w:rsid w:val="00573FB1"/>
    <w:rsid w:val="00576095"/>
    <w:rsid w:val="005803D7"/>
    <w:rsid w:val="00581D6E"/>
    <w:rsid w:val="0058242A"/>
    <w:rsid w:val="005842AF"/>
    <w:rsid w:val="00585B8D"/>
    <w:rsid w:val="00587071"/>
    <w:rsid w:val="005920FA"/>
    <w:rsid w:val="005A1CB0"/>
    <w:rsid w:val="005A233A"/>
    <w:rsid w:val="005A39C7"/>
    <w:rsid w:val="005A6FFF"/>
    <w:rsid w:val="005A7C23"/>
    <w:rsid w:val="005A7FF1"/>
    <w:rsid w:val="005B0017"/>
    <w:rsid w:val="005B36D9"/>
    <w:rsid w:val="005B781B"/>
    <w:rsid w:val="005C1F48"/>
    <w:rsid w:val="005D199C"/>
    <w:rsid w:val="005D32C4"/>
    <w:rsid w:val="005D53E4"/>
    <w:rsid w:val="005E3764"/>
    <w:rsid w:val="005E6655"/>
    <w:rsid w:val="005F2669"/>
    <w:rsid w:val="005F309D"/>
    <w:rsid w:val="005F6665"/>
    <w:rsid w:val="005F7B8C"/>
    <w:rsid w:val="0060159B"/>
    <w:rsid w:val="006029E4"/>
    <w:rsid w:val="00603744"/>
    <w:rsid w:val="006044B0"/>
    <w:rsid w:val="00605372"/>
    <w:rsid w:val="00605EFA"/>
    <w:rsid w:val="0060647F"/>
    <w:rsid w:val="00606A8C"/>
    <w:rsid w:val="00610753"/>
    <w:rsid w:val="006141B7"/>
    <w:rsid w:val="0061502C"/>
    <w:rsid w:val="00616276"/>
    <w:rsid w:val="006230D9"/>
    <w:rsid w:val="00624492"/>
    <w:rsid w:val="0062578E"/>
    <w:rsid w:val="00626170"/>
    <w:rsid w:val="006264C6"/>
    <w:rsid w:val="00626B8E"/>
    <w:rsid w:val="00634382"/>
    <w:rsid w:val="006376F1"/>
    <w:rsid w:val="00643752"/>
    <w:rsid w:val="00643919"/>
    <w:rsid w:val="00644BE8"/>
    <w:rsid w:val="00644C6E"/>
    <w:rsid w:val="00645483"/>
    <w:rsid w:val="00647CD4"/>
    <w:rsid w:val="006517B2"/>
    <w:rsid w:val="00654B1F"/>
    <w:rsid w:val="00655C22"/>
    <w:rsid w:val="00661813"/>
    <w:rsid w:val="006677A6"/>
    <w:rsid w:val="0067151F"/>
    <w:rsid w:val="00673D45"/>
    <w:rsid w:val="00675A35"/>
    <w:rsid w:val="006844EC"/>
    <w:rsid w:val="00684782"/>
    <w:rsid w:val="0068547E"/>
    <w:rsid w:val="00691D7C"/>
    <w:rsid w:val="006937FB"/>
    <w:rsid w:val="00694ADF"/>
    <w:rsid w:val="006A279A"/>
    <w:rsid w:val="006A32F7"/>
    <w:rsid w:val="006A5643"/>
    <w:rsid w:val="006B32F3"/>
    <w:rsid w:val="006B59FB"/>
    <w:rsid w:val="006B5D2A"/>
    <w:rsid w:val="006C3D77"/>
    <w:rsid w:val="006C4E73"/>
    <w:rsid w:val="006D0F4D"/>
    <w:rsid w:val="006D24BE"/>
    <w:rsid w:val="006D2E92"/>
    <w:rsid w:val="006D3FB8"/>
    <w:rsid w:val="006D6C41"/>
    <w:rsid w:val="006D7A98"/>
    <w:rsid w:val="006E0759"/>
    <w:rsid w:val="006E0B60"/>
    <w:rsid w:val="006E31E4"/>
    <w:rsid w:val="006E376F"/>
    <w:rsid w:val="006E4617"/>
    <w:rsid w:val="006E5122"/>
    <w:rsid w:val="006E538F"/>
    <w:rsid w:val="006F2F4F"/>
    <w:rsid w:val="00702906"/>
    <w:rsid w:val="007042C9"/>
    <w:rsid w:val="00704473"/>
    <w:rsid w:val="007103E9"/>
    <w:rsid w:val="00710A46"/>
    <w:rsid w:val="00710DE3"/>
    <w:rsid w:val="007116F1"/>
    <w:rsid w:val="007119BF"/>
    <w:rsid w:val="00711C3B"/>
    <w:rsid w:val="007128DF"/>
    <w:rsid w:val="00713D47"/>
    <w:rsid w:val="00722A3C"/>
    <w:rsid w:val="0072484E"/>
    <w:rsid w:val="0072534F"/>
    <w:rsid w:val="007268CE"/>
    <w:rsid w:val="00727735"/>
    <w:rsid w:val="007320FE"/>
    <w:rsid w:val="00735B97"/>
    <w:rsid w:val="00735D2F"/>
    <w:rsid w:val="007400CC"/>
    <w:rsid w:val="00745EF3"/>
    <w:rsid w:val="00745FDD"/>
    <w:rsid w:val="007476A2"/>
    <w:rsid w:val="00753C72"/>
    <w:rsid w:val="00754D0E"/>
    <w:rsid w:val="0075514A"/>
    <w:rsid w:val="00761E10"/>
    <w:rsid w:val="007620B0"/>
    <w:rsid w:val="00764C15"/>
    <w:rsid w:val="00766B56"/>
    <w:rsid w:val="00783E5B"/>
    <w:rsid w:val="0078705E"/>
    <w:rsid w:val="00791DA2"/>
    <w:rsid w:val="00792F4E"/>
    <w:rsid w:val="007A15C3"/>
    <w:rsid w:val="007A2C82"/>
    <w:rsid w:val="007A4137"/>
    <w:rsid w:val="007A6844"/>
    <w:rsid w:val="007B43F1"/>
    <w:rsid w:val="007B52E3"/>
    <w:rsid w:val="007B6252"/>
    <w:rsid w:val="007C0AE8"/>
    <w:rsid w:val="007C22B9"/>
    <w:rsid w:val="007C23C2"/>
    <w:rsid w:val="007C40F9"/>
    <w:rsid w:val="007C4714"/>
    <w:rsid w:val="007C72F2"/>
    <w:rsid w:val="007D1FF0"/>
    <w:rsid w:val="007D5C5A"/>
    <w:rsid w:val="007D727A"/>
    <w:rsid w:val="007E01DA"/>
    <w:rsid w:val="007E346F"/>
    <w:rsid w:val="007F0BCA"/>
    <w:rsid w:val="007F3BD3"/>
    <w:rsid w:val="007F3DE3"/>
    <w:rsid w:val="007F4368"/>
    <w:rsid w:val="007F733D"/>
    <w:rsid w:val="00800907"/>
    <w:rsid w:val="0080333F"/>
    <w:rsid w:val="00804143"/>
    <w:rsid w:val="0080674E"/>
    <w:rsid w:val="00806C95"/>
    <w:rsid w:val="00807EE4"/>
    <w:rsid w:val="00813EB1"/>
    <w:rsid w:val="008149E5"/>
    <w:rsid w:val="008211DB"/>
    <w:rsid w:val="008212D6"/>
    <w:rsid w:val="00822E66"/>
    <w:rsid w:val="008331B8"/>
    <w:rsid w:val="008341BB"/>
    <w:rsid w:val="008345AF"/>
    <w:rsid w:val="00835BD9"/>
    <w:rsid w:val="008411F5"/>
    <w:rsid w:val="00842A2D"/>
    <w:rsid w:val="00842D7F"/>
    <w:rsid w:val="00845726"/>
    <w:rsid w:val="00847248"/>
    <w:rsid w:val="008501B1"/>
    <w:rsid w:val="008526D4"/>
    <w:rsid w:val="00852958"/>
    <w:rsid w:val="00852AA4"/>
    <w:rsid w:val="00853997"/>
    <w:rsid w:val="008573D6"/>
    <w:rsid w:val="00857B96"/>
    <w:rsid w:val="00861AEC"/>
    <w:rsid w:val="00861CEA"/>
    <w:rsid w:val="00875A6C"/>
    <w:rsid w:val="0088176F"/>
    <w:rsid w:val="008828BE"/>
    <w:rsid w:val="00891095"/>
    <w:rsid w:val="00893559"/>
    <w:rsid w:val="008953AB"/>
    <w:rsid w:val="008A40AB"/>
    <w:rsid w:val="008A7D9C"/>
    <w:rsid w:val="008B0434"/>
    <w:rsid w:val="008B165C"/>
    <w:rsid w:val="008B2B22"/>
    <w:rsid w:val="008B3025"/>
    <w:rsid w:val="008B55D6"/>
    <w:rsid w:val="008B63EC"/>
    <w:rsid w:val="008C21B5"/>
    <w:rsid w:val="008C304D"/>
    <w:rsid w:val="008C3AA9"/>
    <w:rsid w:val="008C4DE2"/>
    <w:rsid w:val="008C5CB9"/>
    <w:rsid w:val="008C6840"/>
    <w:rsid w:val="008D2EC8"/>
    <w:rsid w:val="008D31B1"/>
    <w:rsid w:val="008D55B1"/>
    <w:rsid w:val="008E031D"/>
    <w:rsid w:val="008E6F93"/>
    <w:rsid w:val="008E713B"/>
    <w:rsid w:val="008F1B06"/>
    <w:rsid w:val="008F492A"/>
    <w:rsid w:val="008F7250"/>
    <w:rsid w:val="008F75A8"/>
    <w:rsid w:val="00901627"/>
    <w:rsid w:val="00902EEC"/>
    <w:rsid w:val="0090580A"/>
    <w:rsid w:val="00911C4F"/>
    <w:rsid w:val="00911DA2"/>
    <w:rsid w:val="00912EF9"/>
    <w:rsid w:val="009161FC"/>
    <w:rsid w:val="0092170F"/>
    <w:rsid w:val="00921B4B"/>
    <w:rsid w:val="00923ECF"/>
    <w:rsid w:val="00927276"/>
    <w:rsid w:val="0092743B"/>
    <w:rsid w:val="00930966"/>
    <w:rsid w:val="00932E1F"/>
    <w:rsid w:val="0093691B"/>
    <w:rsid w:val="00937343"/>
    <w:rsid w:val="00937B23"/>
    <w:rsid w:val="009406EA"/>
    <w:rsid w:val="00940E9C"/>
    <w:rsid w:val="00942F45"/>
    <w:rsid w:val="0094443B"/>
    <w:rsid w:val="009461E7"/>
    <w:rsid w:val="00947475"/>
    <w:rsid w:val="00952900"/>
    <w:rsid w:val="00952A87"/>
    <w:rsid w:val="00952D8E"/>
    <w:rsid w:val="00954091"/>
    <w:rsid w:val="00954A5C"/>
    <w:rsid w:val="00955366"/>
    <w:rsid w:val="00957D74"/>
    <w:rsid w:val="00963FBF"/>
    <w:rsid w:val="00965BA2"/>
    <w:rsid w:val="00966172"/>
    <w:rsid w:val="00966B98"/>
    <w:rsid w:val="00966DE3"/>
    <w:rsid w:val="009729D2"/>
    <w:rsid w:val="00972A7F"/>
    <w:rsid w:val="009733B4"/>
    <w:rsid w:val="009770CD"/>
    <w:rsid w:val="00977131"/>
    <w:rsid w:val="00982358"/>
    <w:rsid w:val="00983268"/>
    <w:rsid w:val="00986212"/>
    <w:rsid w:val="00991C46"/>
    <w:rsid w:val="00991C55"/>
    <w:rsid w:val="0099248F"/>
    <w:rsid w:val="00992E86"/>
    <w:rsid w:val="00993412"/>
    <w:rsid w:val="00995553"/>
    <w:rsid w:val="00996F72"/>
    <w:rsid w:val="0099719B"/>
    <w:rsid w:val="009A2D05"/>
    <w:rsid w:val="009A33B7"/>
    <w:rsid w:val="009A6BBE"/>
    <w:rsid w:val="009B11F9"/>
    <w:rsid w:val="009B2993"/>
    <w:rsid w:val="009B38E4"/>
    <w:rsid w:val="009B7C3A"/>
    <w:rsid w:val="009C5A10"/>
    <w:rsid w:val="009C72B2"/>
    <w:rsid w:val="009D0AF6"/>
    <w:rsid w:val="009D0CFE"/>
    <w:rsid w:val="009D5F0E"/>
    <w:rsid w:val="009D70C2"/>
    <w:rsid w:val="009D77F5"/>
    <w:rsid w:val="009D7940"/>
    <w:rsid w:val="009E4334"/>
    <w:rsid w:val="009E54AD"/>
    <w:rsid w:val="009F103B"/>
    <w:rsid w:val="009F67C0"/>
    <w:rsid w:val="009F72D0"/>
    <w:rsid w:val="009F7DCE"/>
    <w:rsid w:val="00A0105C"/>
    <w:rsid w:val="00A03659"/>
    <w:rsid w:val="00A10657"/>
    <w:rsid w:val="00A11D22"/>
    <w:rsid w:val="00A1304F"/>
    <w:rsid w:val="00A14D63"/>
    <w:rsid w:val="00A17FAC"/>
    <w:rsid w:val="00A20573"/>
    <w:rsid w:val="00A25C5D"/>
    <w:rsid w:val="00A31C6B"/>
    <w:rsid w:val="00A3314F"/>
    <w:rsid w:val="00A43853"/>
    <w:rsid w:val="00A50D5D"/>
    <w:rsid w:val="00A52B2A"/>
    <w:rsid w:val="00A53AC2"/>
    <w:rsid w:val="00A5751D"/>
    <w:rsid w:val="00A579EC"/>
    <w:rsid w:val="00A615CD"/>
    <w:rsid w:val="00A61EB5"/>
    <w:rsid w:val="00A64CB2"/>
    <w:rsid w:val="00A64F1F"/>
    <w:rsid w:val="00A65CCA"/>
    <w:rsid w:val="00A70763"/>
    <w:rsid w:val="00A8298D"/>
    <w:rsid w:val="00A82E15"/>
    <w:rsid w:val="00A848C3"/>
    <w:rsid w:val="00A85245"/>
    <w:rsid w:val="00A8592A"/>
    <w:rsid w:val="00A87D9B"/>
    <w:rsid w:val="00A909C1"/>
    <w:rsid w:val="00A90DF0"/>
    <w:rsid w:val="00AA35FD"/>
    <w:rsid w:val="00AB0F07"/>
    <w:rsid w:val="00AB3AD8"/>
    <w:rsid w:val="00AB7888"/>
    <w:rsid w:val="00AB792E"/>
    <w:rsid w:val="00AC04C2"/>
    <w:rsid w:val="00AC0502"/>
    <w:rsid w:val="00AC36F3"/>
    <w:rsid w:val="00AC4454"/>
    <w:rsid w:val="00AC6134"/>
    <w:rsid w:val="00AD192B"/>
    <w:rsid w:val="00AD51D4"/>
    <w:rsid w:val="00AE2513"/>
    <w:rsid w:val="00AE3A7A"/>
    <w:rsid w:val="00AE3C5D"/>
    <w:rsid w:val="00AE4824"/>
    <w:rsid w:val="00AE7232"/>
    <w:rsid w:val="00AE75CE"/>
    <w:rsid w:val="00AE7DA5"/>
    <w:rsid w:val="00AE7F9B"/>
    <w:rsid w:val="00AF0F44"/>
    <w:rsid w:val="00AF32FB"/>
    <w:rsid w:val="00AF3C41"/>
    <w:rsid w:val="00AF48D8"/>
    <w:rsid w:val="00AF68FC"/>
    <w:rsid w:val="00AF6FC7"/>
    <w:rsid w:val="00B06264"/>
    <w:rsid w:val="00B06571"/>
    <w:rsid w:val="00B15572"/>
    <w:rsid w:val="00B159D3"/>
    <w:rsid w:val="00B24B14"/>
    <w:rsid w:val="00B259F9"/>
    <w:rsid w:val="00B3345B"/>
    <w:rsid w:val="00B341C3"/>
    <w:rsid w:val="00B3441A"/>
    <w:rsid w:val="00B40133"/>
    <w:rsid w:val="00B4225F"/>
    <w:rsid w:val="00B46518"/>
    <w:rsid w:val="00B512B6"/>
    <w:rsid w:val="00B51A91"/>
    <w:rsid w:val="00B52D85"/>
    <w:rsid w:val="00B53CB6"/>
    <w:rsid w:val="00B54907"/>
    <w:rsid w:val="00B56DBC"/>
    <w:rsid w:val="00B668E6"/>
    <w:rsid w:val="00B70C49"/>
    <w:rsid w:val="00B754CE"/>
    <w:rsid w:val="00B769F7"/>
    <w:rsid w:val="00B8083E"/>
    <w:rsid w:val="00B810CD"/>
    <w:rsid w:val="00B873FA"/>
    <w:rsid w:val="00B93DD6"/>
    <w:rsid w:val="00B96E54"/>
    <w:rsid w:val="00BA1E6C"/>
    <w:rsid w:val="00BA490A"/>
    <w:rsid w:val="00BA7B64"/>
    <w:rsid w:val="00BB16E4"/>
    <w:rsid w:val="00BB4EA8"/>
    <w:rsid w:val="00BC3A14"/>
    <w:rsid w:val="00BC691B"/>
    <w:rsid w:val="00BD242C"/>
    <w:rsid w:val="00BD43C0"/>
    <w:rsid w:val="00BD7CA4"/>
    <w:rsid w:val="00BE434C"/>
    <w:rsid w:val="00BF10DE"/>
    <w:rsid w:val="00BF2359"/>
    <w:rsid w:val="00BF6BD6"/>
    <w:rsid w:val="00BF75F5"/>
    <w:rsid w:val="00C00A43"/>
    <w:rsid w:val="00C10377"/>
    <w:rsid w:val="00C2084C"/>
    <w:rsid w:val="00C25CD8"/>
    <w:rsid w:val="00C27EC7"/>
    <w:rsid w:val="00C341EE"/>
    <w:rsid w:val="00C358DD"/>
    <w:rsid w:val="00C365B1"/>
    <w:rsid w:val="00C367A4"/>
    <w:rsid w:val="00C3689D"/>
    <w:rsid w:val="00C4175D"/>
    <w:rsid w:val="00C4335E"/>
    <w:rsid w:val="00C43DA0"/>
    <w:rsid w:val="00C4434B"/>
    <w:rsid w:val="00C45A40"/>
    <w:rsid w:val="00C47486"/>
    <w:rsid w:val="00C477F4"/>
    <w:rsid w:val="00C52AA7"/>
    <w:rsid w:val="00C54FAA"/>
    <w:rsid w:val="00C55844"/>
    <w:rsid w:val="00C56137"/>
    <w:rsid w:val="00C62403"/>
    <w:rsid w:val="00C64B2A"/>
    <w:rsid w:val="00C67499"/>
    <w:rsid w:val="00C71894"/>
    <w:rsid w:val="00C71D1C"/>
    <w:rsid w:val="00C73D3A"/>
    <w:rsid w:val="00C73DEE"/>
    <w:rsid w:val="00C74B4C"/>
    <w:rsid w:val="00C77BD8"/>
    <w:rsid w:val="00C805E6"/>
    <w:rsid w:val="00C82176"/>
    <w:rsid w:val="00CA3D8A"/>
    <w:rsid w:val="00CA4B5F"/>
    <w:rsid w:val="00CA4F7F"/>
    <w:rsid w:val="00CB038A"/>
    <w:rsid w:val="00CB4A3D"/>
    <w:rsid w:val="00CB7E8E"/>
    <w:rsid w:val="00CC4001"/>
    <w:rsid w:val="00CC7D0B"/>
    <w:rsid w:val="00CD1163"/>
    <w:rsid w:val="00CD1353"/>
    <w:rsid w:val="00CD2BD8"/>
    <w:rsid w:val="00CD4CDB"/>
    <w:rsid w:val="00CD53B3"/>
    <w:rsid w:val="00CD553F"/>
    <w:rsid w:val="00CD5DFA"/>
    <w:rsid w:val="00CD69ED"/>
    <w:rsid w:val="00CE71C1"/>
    <w:rsid w:val="00CF046B"/>
    <w:rsid w:val="00CF5BED"/>
    <w:rsid w:val="00CF6E27"/>
    <w:rsid w:val="00CF7676"/>
    <w:rsid w:val="00D0182D"/>
    <w:rsid w:val="00D0565E"/>
    <w:rsid w:val="00D07DFA"/>
    <w:rsid w:val="00D1027E"/>
    <w:rsid w:val="00D130D1"/>
    <w:rsid w:val="00D1624B"/>
    <w:rsid w:val="00D16555"/>
    <w:rsid w:val="00D168B3"/>
    <w:rsid w:val="00D20C56"/>
    <w:rsid w:val="00D22D9F"/>
    <w:rsid w:val="00D2422B"/>
    <w:rsid w:val="00D27419"/>
    <w:rsid w:val="00D310E3"/>
    <w:rsid w:val="00D31E66"/>
    <w:rsid w:val="00D34DC0"/>
    <w:rsid w:val="00D35AC1"/>
    <w:rsid w:val="00D36355"/>
    <w:rsid w:val="00D37639"/>
    <w:rsid w:val="00D37D4A"/>
    <w:rsid w:val="00D44455"/>
    <w:rsid w:val="00D44543"/>
    <w:rsid w:val="00D45195"/>
    <w:rsid w:val="00D4578D"/>
    <w:rsid w:val="00D54C82"/>
    <w:rsid w:val="00D55415"/>
    <w:rsid w:val="00D56A95"/>
    <w:rsid w:val="00D607DF"/>
    <w:rsid w:val="00D639A7"/>
    <w:rsid w:val="00D653A8"/>
    <w:rsid w:val="00D67020"/>
    <w:rsid w:val="00D67A3D"/>
    <w:rsid w:val="00D70B98"/>
    <w:rsid w:val="00D87D3B"/>
    <w:rsid w:val="00D91F78"/>
    <w:rsid w:val="00D95823"/>
    <w:rsid w:val="00D97C58"/>
    <w:rsid w:val="00DA0CC1"/>
    <w:rsid w:val="00DA1E0F"/>
    <w:rsid w:val="00DA2DC0"/>
    <w:rsid w:val="00DA4946"/>
    <w:rsid w:val="00DA786A"/>
    <w:rsid w:val="00DB28B8"/>
    <w:rsid w:val="00DB3B57"/>
    <w:rsid w:val="00DB5CC7"/>
    <w:rsid w:val="00DB6402"/>
    <w:rsid w:val="00DB7D31"/>
    <w:rsid w:val="00DC041D"/>
    <w:rsid w:val="00DC223F"/>
    <w:rsid w:val="00DC506B"/>
    <w:rsid w:val="00DC5FB0"/>
    <w:rsid w:val="00DC71D3"/>
    <w:rsid w:val="00DD1805"/>
    <w:rsid w:val="00DD1FE0"/>
    <w:rsid w:val="00DD386C"/>
    <w:rsid w:val="00DE33CB"/>
    <w:rsid w:val="00DE38D7"/>
    <w:rsid w:val="00DE7077"/>
    <w:rsid w:val="00DE7B1A"/>
    <w:rsid w:val="00DF12B7"/>
    <w:rsid w:val="00DF3E50"/>
    <w:rsid w:val="00E02999"/>
    <w:rsid w:val="00E05412"/>
    <w:rsid w:val="00E056F5"/>
    <w:rsid w:val="00E108CD"/>
    <w:rsid w:val="00E129F4"/>
    <w:rsid w:val="00E14108"/>
    <w:rsid w:val="00E31C2E"/>
    <w:rsid w:val="00E32224"/>
    <w:rsid w:val="00E33CDA"/>
    <w:rsid w:val="00E35C8F"/>
    <w:rsid w:val="00E360AF"/>
    <w:rsid w:val="00E362AB"/>
    <w:rsid w:val="00E4188A"/>
    <w:rsid w:val="00E441CC"/>
    <w:rsid w:val="00E523D0"/>
    <w:rsid w:val="00E53AE0"/>
    <w:rsid w:val="00E544A6"/>
    <w:rsid w:val="00E54868"/>
    <w:rsid w:val="00E557D2"/>
    <w:rsid w:val="00E56D9B"/>
    <w:rsid w:val="00E57026"/>
    <w:rsid w:val="00E63C61"/>
    <w:rsid w:val="00E652E7"/>
    <w:rsid w:val="00E77D45"/>
    <w:rsid w:val="00E77E7C"/>
    <w:rsid w:val="00E800CE"/>
    <w:rsid w:val="00E81398"/>
    <w:rsid w:val="00E81C56"/>
    <w:rsid w:val="00E81F48"/>
    <w:rsid w:val="00E83B29"/>
    <w:rsid w:val="00E84244"/>
    <w:rsid w:val="00E8553F"/>
    <w:rsid w:val="00E876B4"/>
    <w:rsid w:val="00E90D26"/>
    <w:rsid w:val="00E914B2"/>
    <w:rsid w:val="00EA0A57"/>
    <w:rsid w:val="00EA2BB4"/>
    <w:rsid w:val="00EA544D"/>
    <w:rsid w:val="00EB2482"/>
    <w:rsid w:val="00EB559C"/>
    <w:rsid w:val="00EB5BA8"/>
    <w:rsid w:val="00EB7809"/>
    <w:rsid w:val="00ED2A0B"/>
    <w:rsid w:val="00ED3B13"/>
    <w:rsid w:val="00ED4258"/>
    <w:rsid w:val="00ED5BE0"/>
    <w:rsid w:val="00ED5C82"/>
    <w:rsid w:val="00EE0117"/>
    <w:rsid w:val="00EE51FD"/>
    <w:rsid w:val="00EF7A7B"/>
    <w:rsid w:val="00F027EA"/>
    <w:rsid w:val="00F05FF7"/>
    <w:rsid w:val="00F06E86"/>
    <w:rsid w:val="00F11C20"/>
    <w:rsid w:val="00F138B2"/>
    <w:rsid w:val="00F200AB"/>
    <w:rsid w:val="00F20470"/>
    <w:rsid w:val="00F24978"/>
    <w:rsid w:val="00F24F50"/>
    <w:rsid w:val="00F30A8E"/>
    <w:rsid w:val="00F338E3"/>
    <w:rsid w:val="00F35323"/>
    <w:rsid w:val="00F413AA"/>
    <w:rsid w:val="00F41D05"/>
    <w:rsid w:val="00F42927"/>
    <w:rsid w:val="00F43B72"/>
    <w:rsid w:val="00F44000"/>
    <w:rsid w:val="00F455C6"/>
    <w:rsid w:val="00F45E35"/>
    <w:rsid w:val="00F46145"/>
    <w:rsid w:val="00F46F65"/>
    <w:rsid w:val="00F50B6F"/>
    <w:rsid w:val="00F510A0"/>
    <w:rsid w:val="00F512B6"/>
    <w:rsid w:val="00F541A4"/>
    <w:rsid w:val="00F54600"/>
    <w:rsid w:val="00F5482C"/>
    <w:rsid w:val="00F57E0A"/>
    <w:rsid w:val="00F717F3"/>
    <w:rsid w:val="00F71DC3"/>
    <w:rsid w:val="00F742E4"/>
    <w:rsid w:val="00F8129E"/>
    <w:rsid w:val="00F82AF7"/>
    <w:rsid w:val="00F837E3"/>
    <w:rsid w:val="00F83E53"/>
    <w:rsid w:val="00F849E6"/>
    <w:rsid w:val="00F87E37"/>
    <w:rsid w:val="00F9457B"/>
    <w:rsid w:val="00F94B67"/>
    <w:rsid w:val="00FA278C"/>
    <w:rsid w:val="00FA2E64"/>
    <w:rsid w:val="00FA368A"/>
    <w:rsid w:val="00FA4B14"/>
    <w:rsid w:val="00FB2A72"/>
    <w:rsid w:val="00FB3AF7"/>
    <w:rsid w:val="00FB4E75"/>
    <w:rsid w:val="00FC0CB6"/>
    <w:rsid w:val="00FC0FAA"/>
    <w:rsid w:val="00FC1639"/>
    <w:rsid w:val="00FC20C9"/>
    <w:rsid w:val="00FC3240"/>
    <w:rsid w:val="00FC4309"/>
    <w:rsid w:val="00FD0530"/>
    <w:rsid w:val="00FD2518"/>
    <w:rsid w:val="00FD2F41"/>
    <w:rsid w:val="00FD45C8"/>
    <w:rsid w:val="00FD4737"/>
    <w:rsid w:val="00FD672B"/>
    <w:rsid w:val="00FD72B9"/>
    <w:rsid w:val="00FE68A7"/>
    <w:rsid w:val="00FF1321"/>
    <w:rsid w:val="00FF1B8F"/>
    <w:rsid w:val="00FF33C2"/>
    <w:rsid w:val="00FF3518"/>
    <w:rsid w:val="00FF39E0"/>
    <w:rsid w:val="00FF3E78"/>
    <w:rsid w:val="00FF4860"/>
    <w:rsid w:val="00FF7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47"/>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77"/>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377"/>
    <w:pPr>
      <w:tabs>
        <w:tab w:val="center" w:pos="4320"/>
        <w:tab w:val="right" w:pos="8640"/>
      </w:tabs>
    </w:pPr>
  </w:style>
  <w:style w:type="character" w:customStyle="1" w:styleId="FooterChar">
    <w:name w:val="Footer Char"/>
    <w:basedOn w:val="DefaultParagraphFont"/>
    <w:link w:val="Footer"/>
    <w:uiPriority w:val="99"/>
    <w:rsid w:val="00C10377"/>
    <w:rPr>
      <w:rFonts w:ascii=".VnTime" w:eastAsia="Times New Roman" w:hAnsi=".VnTime" w:cs="Times New Roman"/>
      <w:szCs w:val="20"/>
    </w:rPr>
  </w:style>
  <w:style w:type="character" w:styleId="PageNumber">
    <w:name w:val="page number"/>
    <w:basedOn w:val="DefaultParagraphFont"/>
    <w:rsid w:val="00C10377"/>
  </w:style>
  <w:style w:type="character" w:customStyle="1" w:styleId="Bodytext2">
    <w:name w:val="Body text (2)_"/>
    <w:basedOn w:val="DefaultParagraphFont"/>
    <w:link w:val="Bodytext20"/>
    <w:rsid w:val="00C10377"/>
    <w:rPr>
      <w:szCs w:val="28"/>
      <w:shd w:val="clear" w:color="auto" w:fill="FFFFFF"/>
    </w:rPr>
  </w:style>
  <w:style w:type="paragraph" w:customStyle="1" w:styleId="Bodytext20">
    <w:name w:val="Body text (2)"/>
    <w:basedOn w:val="Normal"/>
    <w:link w:val="Bodytext2"/>
    <w:rsid w:val="00C10377"/>
    <w:pPr>
      <w:widowControl w:val="0"/>
      <w:shd w:val="clear" w:color="auto" w:fill="FFFFFF"/>
      <w:spacing w:line="322" w:lineRule="exact"/>
    </w:pPr>
    <w:rPr>
      <w:rFonts w:ascii="Times New Roman" w:eastAsiaTheme="minorHAnsi" w:hAnsi="Times New Roman" w:cstheme="minorBidi"/>
      <w:szCs w:val="28"/>
    </w:rPr>
  </w:style>
  <w:style w:type="paragraph" w:customStyle="1" w:styleId="m3">
    <w:name w:val="m3"/>
    <w:basedOn w:val="Normal"/>
    <w:qFormat/>
    <w:rsid w:val="00C10377"/>
    <w:pPr>
      <w:spacing w:before="120" w:after="120" w:line="360" w:lineRule="exact"/>
    </w:pPr>
    <w:rPr>
      <w:rFonts w:ascii="Times New Roman" w:hAnsi="Times New Roman" w:cs="VNtimes new roman"/>
      <w:b/>
      <w:sz w:val="26"/>
      <w:szCs w:val="28"/>
    </w:rPr>
  </w:style>
  <w:style w:type="paragraph" w:customStyle="1" w:styleId="Char1">
    <w:name w:val="Char1"/>
    <w:autoRedefine/>
    <w:semiHidden/>
    <w:rsid w:val="00E63C6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B0434"/>
    <w:pPr>
      <w:spacing w:after="200" w:line="276" w:lineRule="auto"/>
      <w:ind w:left="720"/>
      <w:contextualSpacing/>
    </w:pPr>
    <w:rPr>
      <w:rFonts w:ascii="Calibri" w:hAnsi="Calibri" w:cs="Calibri"/>
      <w:sz w:val="22"/>
      <w:szCs w:val="22"/>
    </w:rPr>
  </w:style>
  <w:style w:type="paragraph" w:styleId="Header">
    <w:name w:val="header"/>
    <w:basedOn w:val="Normal"/>
    <w:link w:val="HeaderChar"/>
    <w:uiPriority w:val="99"/>
    <w:semiHidden/>
    <w:unhideWhenUsed/>
    <w:rsid w:val="00D87D3B"/>
    <w:pPr>
      <w:tabs>
        <w:tab w:val="center" w:pos="4680"/>
        <w:tab w:val="right" w:pos="9360"/>
      </w:tabs>
    </w:pPr>
  </w:style>
  <w:style w:type="character" w:customStyle="1" w:styleId="HeaderChar">
    <w:name w:val="Header Char"/>
    <w:basedOn w:val="DefaultParagraphFont"/>
    <w:link w:val="Header"/>
    <w:uiPriority w:val="99"/>
    <w:semiHidden/>
    <w:rsid w:val="00D87D3B"/>
    <w:rPr>
      <w:rFonts w:ascii=".VnTime" w:eastAsia="Times New Roman" w:hAnsi=".VnTime" w:cs="Times New Roman"/>
      <w:szCs w:val="20"/>
    </w:rPr>
  </w:style>
  <w:style w:type="paragraph" w:styleId="NormalWeb">
    <w:name w:val="Normal (Web)"/>
    <w:basedOn w:val="Normal"/>
    <w:uiPriority w:val="99"/>
    <w:rsid w:val="00DC71D3"/>
    <w:pPr>
      <w:spacing w:before="100" w:beforeAutospacing="1" w:after="100" w:afterAutospacing="1"/>
    </w:pPr>
    <w:rPr>
      <w:rFonts w:ascii="Times New Roman" w:eastAsia="Calibri"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D3AC-7D70-44ED-A133-16739A3D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QUYNH-XDCB</cp:lastModifiedBy>
  <cp:revision>131</cp:revision>
  <cp:lastPrinted>2019-07-01T10:02:00Z</cp:lastPrinted>
  <dcterms:created xsi:type="dcterms:W3CDTF">2019-05-13T07:43:00Z</dcterms:created>
  <dcterms:modified xsi:type="dcterms:W3CDTF">2019-07-01T10:11:00Z</dcterms:modified>
</cp:coreProperties>
</file>