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A0" w:firstRow="1" w:lastRow="0" w:firstColumn="1" w:lastColumn="0" w:noHBand="0" w:noVBand="0"/>
      </w:tblPr>
      <w:tblGrid>
        <w:gridCol w:w="3544"/>
        <w:gridCol w:w="6095"/>
      </w:tblGrid>
      <w:tr w:rsidR="00430421" w:rsidRPr="007107B6" w14:paraId="7CEE2902" w14:textId="77777777" w:rsidTr="00911D12">
        <w:tc>
          <w:tcPr>
            <w:tcW w:w="3544" w:type="dxa"/>
          </w:tcPr>
          <w:p w14:paraId="7BAD6F0A" w14:textId="77777777" w:rsidR="00430421" w:rsidRPr="007107B6" w:rsidRDefault="00911D12" w:rsidP="005F5759">
            <w:pPr>
              <w:spacing w:after="0" w:line="240" w:lineRule="auto"/>
              <w:jc w:val="center"/>
              <w:rPr>
                <w:rFonts w:ascii="Times New Roman" w:hAnsi="Times New Roman"/>
                <w:b/>
                <w:sz w:val="28"/>
                <w:szCs w:val="28"/>
              </w:rPr>
            </w:pPr>
            <w:r w:rsidRPr="007107B6">
              <w:rPr>
                <w:rFonts w:ascii="Times New Roman" w:hAnsi="Times New Roman"/>
                <w:b/>
                <w:sz w:val="28"/>
                <w:szCs w:val="28"/>
              </w:rPr>
              <w:t>ỦY BAN NHÂN DÂN</w:t>
            </w:r>
          </w:p>
          <w:p w14:paraId="4789D442" w14:textId="77777777" w:rsidR="00911D12" w:rsidRPr="007107B6" w:rsidRDefault="00911D12" w:rsidP="005F5759">
            <w:pPr>
              <w:spacing w:after="0" w:line="240" w:lineRule="auto"/>
              <w:jc w:val="center"/>
              <w:rPr>
                <w:rFonts w:ascii="Times New Roman" w:hAnsi="Times New Roman"/>
                <w:b/>
                <w:sz w:val="28"/>
                <w:szCs w:val="28"/>
              </w:rPr>
            </w:pPr>
            <w:r w:rsidRPr="007107B6">
              <w:rPr>
                <w:rFonts w:ascii="Times New Roman" w:hAnsi="Times New Roman"/>
                <w:b/>
                <w:sz w:val="28"/>
                <w:szCs w:val="28"/>
              </w:rPr>
              <w:t>TỈNH QUẢNG BÌNH</w:t>
            </w:r>
          </w:p>
          <w:p w14:paraId="0DA0CB1C" w14:textId="77777777" w:rsidR="00A40629" w:rsidRPr="007107B6" w:rsidRDefault="005C5007" w:rsidP="00A40629">
            <w:pPr>
              <w:spacing w:after="0" w:line="240" w:lineRule="auto"/>
              <w:jc w:val="center"/>
              <w:rPr>
                <w:rFonts w:ascii="Times New Roman" w:hAnsi="Times New Roman"/>
                <w:sz w:val="28"/>
                <w:szCs w:val="28"/>
              </w:rPr>
            </w:pPr>
            <w:r>
              <w:rPr>
                <w:rFonts w:ascii="Times New Roman" w:hAnsi="Times New Roman"/>
                <w:b/>
                <w:noProof/>
                <w:sz w:val="28"/>
                <w:szCs w:val="28"/>
              </w:rPr>
              <mc:AlternateContent>
                <mc:Choice Requires="wps">
                  <w:drawing>
                    <wp:anchor distT="4294967295" distB="4294967295" distL="114300" distR="114300" simplePos="0" relativeHeight="251661312" behindDoc="0" locked="0" layoutInCell="1" allowOverlap="1" wp14:anchorId="0243EE6D" wp14:editId="031E71AA">
                      <wp:simplePos x="0" y="0"/>
                      <wp:positionH relativeFrom="column">
                        <wp:posOffset>530860</wp:posOffset>
                      </wp:positionH>
                      <wp:positionV relativeFrom="paragraph">
                        <wp:posOffset>27939</wp:posOffset>
                      </wp:positionV>
                      <wp:extent cx="95631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6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917352"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pt,2.2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" strokecolor="black [3040]">
                      <o:lock v:ext="edit" shapetype="f"/>
                    </v:line>
                  </w:pict>
                </mc:Fallback>
              </mc:AlternateContent>
            </w:r>
          </w:p>
          <w:p w14:paraId="6C9CB08F" w14:textId="77777777" w:rsidR="00430421" w:rsidRPr="007107B6" w:rsidRDefault="00430421" w:rsidP="00A40629">
            <w:pPr>
              <w:spacing w:after="0" w:line="240" w:lineRule="auto"/>
              <w:jc w:val="center"/>
              <w:rPr>
                <w:rFonts w:ascii="Times New Roman" w:hAnsi="Times New Roman"/>
                <w:sz w:val="28"/>
                <w:szCs w:val="28"/>
              </w:rPr>
            </w:pPr>
            <w:r w:rsidRPr="007107B6">
              <w:rPr>
                <w:rFonts w:ascii="Times New Roman" w:hAnsi="Times New Roman"/>
                <w:sz w:val="28"/>
                <w:szCs w:val="28"/>
              </w:rPr>
              <w:t>Số</w:t>
            </w:r>
            <w:r w:rsidR="000615FF" w:rsidRPr="007107B6">
              <w:rPr>
                <w:rFonts w:ascii="Times New Roman" w:hAnsi="Times New Roman"/>
                <w:sz w:val="28"/>
                <w:szCs w:val="28"/>
              </w:rPr>
              <w:t xml:space="preserve">:  </w:t>
            </w:r>
            <w:r w:rsidR="00911D12" w:rsidRPr="007107B6">
              <w:rPr>
                <w:rFonts w:ascii="Times New Roman" w:hAnsi="Times New Roman"/>
                <w:sz w:val="28"/>
                <w:szCs w:val="28"/>
              </w:rPr>
              <w:t xml:space="preserve">        </w:t>
            </w:r>
            <w:r w:rsidRPr="007107B6">
              <w:rPr>
                <w:rFonts w:ascii="Times New Roman" w:hAnsi="Times New Roman"/>
                <w:sz w:val="28"/>
                <w:szCs w:val="28"/>
              </w:rPr>
              <w:t>/</w:t>
            </w:r>
            <w:r w:rsidR="00911D12" w:rsidRPr="007107B6">
              <w:rPr>
                <w:rFonts w:ascii="Times New Roman" w:hAnsi="Times New Roman"/>
                <w:sz w:val="28"/>
                <w:szCs w:val="28"/>
              </w:rPr>
              <w:t>KH</w:t>
            </w:r>
            <w:r w:rsidR="00A40629" w:rsidRPr="007107B6">
              <w:rPr>
                <w:rFonts w:ascii="Times New Roman" w:hAnsi="Times New Roman"/>
                <w:sz w:val="28"/>
                <w:szCs w:val="28"/>
              </w:rPr>
              <w:t>-UBND</w:t>
            </w:r>
          </w:p>
        </w:tc>
        <w:tc>
          <w:tcPr>
            <w:tcW w:w="6095" w:type="dxa"/>
          </w:tcPr>
          <w:p w14:paraId="522E516A" w14:textId="77777777" w:rsidR="00430421" w:rsidRPr="007107B6" w:rsidRDefault="00430421" w:rsidP="00044BBA">
            <w:pPr>
              <w:spacing w:after="0" w:line="240" w:lineRule="auto"/>
              <w:jc w:val="center"/>
              <w:rPr>
                <w:rFonts w:ascii="Times New Roman" w:hAnsi="Times New Roman"/>
                <w:b/>
                <w:sz w:val="28"/>
                <w:szCs w:val="28"/>
              </w:rPr>
            </w:pPr>
            <w:r w:rsidRPr="007107B6">
              <w:rPr>
                <w:rFonts w:ascii="Times New Roman" w:hAnsi="Times New Roman"/>
                <w:b/>
                <w:sz w:val="28"/>
                <w:szCs w:val="28"/>
              </w:rPr>
              <w:t>CỘNG HÒA XÃ HỘI CHỦ NGHĨA VIỆT NAM</w:t>
            </w:r>
          </w:p>
          <w:p w14:paraId="55F625E6" w14:textId="31988D0F" w:rsidR="00430421" w:rsidRPr="007107B6" w:rsidRDefault="00430421" w:rsidP="00044BBA">
            <w:pPr>
              <w:spacing w:after="0" w:line="240" w:lineRule="auto"/>
              <w:jc w:val="center"/>
              <w:rPr>
                <w:rFonts w:ascii="Times New Roman" w:hAnsi="Times New Roman"/>
                <w:b/>
                <w:sz w:val="28"/>
                <w:szCs w:val="28"/>
              </w:rPr>
            </w:pPr>
            <w:r w:rsidRPr="007107B6">
              <w:rPr>
                <w:rFonts w:ascii="Times New Roman" w:hAnsi="Times New Roman"/>
                <w:b/>
                <w:sz w:val="28"/>
                <w:szCs w:val="28"/>
              </w:rPr>
              <w:t xml:space="preserve">Độc lập </w:t>
            </w:r>
            <w:r w:rsidR="00B92E48">
              <w:rPr>
                <w:rFonts w:ascii="Times New Roman" w:hAnsi="Times New Roman"/>
                <w:b/>
                <w:sz w:val="28"/>
                <w:szCs w:val="28"/>
              </w:rPr>
              <w:t>-</w:t>
            </w:r>
            <w:r w:rsidRPr="007107B6">
              <w:rPr>
                <w:rFonts w:ascii="Times New Roman" w:hAnsi="Times New Roman"/>
                <w:b/>
                <w:sz w:val="28"/>
                <w:szCs w:val="28"/>
              </w:rPr>
              <w:t xml:space="preserve"> Tự do </w:t>
            </w:r>
            <w:r w:rsidR="00B92E48">
              <w:rPr>
                <w:rFonts w:ascii="Times New Roman" w:hAnsi="Times New Roman"/>
                <w:b/>
                <w:sz w:val="28"/>
                <w:szCs w:val="28"/>
              </w:rPr>
              <w:t>-</w:t>
            </w:r>
            <w:r w:rsidRPr="007107B6">
              <w:rPr>
                <w:rFonts w:ascii="Times New Roman" w:hAnsi="Times New Roman"/>
                <w:b/>
                <w:sz w:val="28"/>
                <w:szCs w:val="28"/>
              </w:rPr>
              <w:t xml:space="preserve"> Hạnh phúc </w:t>
            </w:r>
          </w:p>
          <w:p w14:paraId="5F18D2F4" w14:textId="77777777" w:rsidR="00430421" w:rsidRPr="007107B6" w:rsidRDefault="005C5007" w:rsidP="00A40629">
            <w:pPr>
              <w:spacing w:after="0" w:line="240" w:lineRule="auto"/>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41FB44BA" wp14:editId="076C19B3">
                      <wp:simplePos x="0" y="0"/>
                      <wp:positionH relativeFrom="column">
                        <wp:posOffset>791322</wp:posOffset>
                      </wp:positionH>
                      <wp:positionV relativeFrom="paragraph">
                        <wp:posOffset>36195</wp:posOffset>
                      </wp:positionV>
                      <wp:extent cx="2160000" cy="635"/>
                      <wp:effectExtent l="0" t="0" r="3111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DEF6D" id="_x0000_t32" coordsize="21600,21600" o:spt="32" o:oned="t" path="m,l21600,21600e" filled="f">
                      <v:path arrowok="t" fillok="f" o:connecttype="none"/>
                      <o:lock v:ext="edit" shapetype="t"/>
                    </v:shapetype>
                    <v:shape id="AutoShape 3" o:spid="_x0000_s1026" type="#_x0000_t32" style="position:absolute;margin-left:62.3pt;margin-top:2.85pt;width:170.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yJHw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"/>
                  </w:pict>
                </mc:Fallback>
              </mc:AlternateContent>
            </w:r>
          </w:p>
          <w:p w14:paraId="5661B1C8" w14:textId="77777777" w:rsidR="00430421" w:rsidRPr="007107B6" w:rsidRDefault="00911D12" w:rsidP="00A40629">
            <w:pPr>
              <w:spacing w:after="0" w:line="240" w:lineRule="auto"/>
              <w:jc w:val="center"/>
              <w:rPr>
                <w:rFonts w:ascii="Times New Roman" w:hAnsi="Times New Roman"/>
                <w:i/>
                <w:sz w:val="28"/>
                <w:szCs w:val="28"/>
              </w:rPr>
            </w:pPr>
            <w:r w:rsidRPr="007107B6">
              <w:rPr>
                <w:rFonts w:ascii="Times New Roman" w:hAnsi="Times New Roman"/>
                <w:i/>
                <w:sz w:val="28"/>
                <w:szCs w:val="28"/>
              </w:rPr>
              <w:t>Quảng Bình</w:t>
            </w:r>
            <w:r w:rsidR="000615FF" w:rsidRPr="007107B6">
              <w:rPr>
                <w:rFonts w:ascii="Times New Roman" w:hAnsi="Times New Roman"/>
                <w:i/>
                <w:sz w:val="28"/>
                <w:szCs w:val="28"/>
              </w:rPr>
              <w:t xml:space="preserve">, ngày </w:t>
            </w:r>
            <w:r w:rsidRPr="007107B6">
              <w:rPr>
                <w:rFonts w:ascii="Times New Roman" w:hAnsi="Times New Roman"/>
                <w:i/>
                <w:sz w:val="28"/>
                <w:szCs w:val="28"/>
              </w:rPr>
              <w:t xml:space="preserve">     </w:t>
            </w:r>
            <w:r w:rsidR="000615FF" w:rsidRPr="007107B6">
              <w:rPr>
                <w:rFonts w:ascii="Times New Roman" w:hAnsi="Times New Roman"/>
                <w:i/>
                <w:sz w:val="28"/>
                <w:szCs w:val="28"/>
              </w:rPr>
              <w:t xml:space="preserve"> tháng </w:t>
            </w:r>
            <w:r w:rsidRPr="007107B6">
              <w:rPr>
                <w:rFonts w:ascii="Times New Roman" w:hAnsi="Times New Roman"/>
                <w:i/>
                <w:sz w:val="28"/>
                <w:szCs w:val="28"/>
              </w:rPr>
              <w:t xml:space="preserve">     </w:t>
            </w:r>
            <w:r w:rsidR="00430421" w:rsidRPr="007107B6">
              <w:rPr>
                <w:rFonts w:ascii="Times New Roman" w:hAnsi="Times New Roman"/>
                <w:i/>
                <w:sz w:val="28"/>
                <w:szCs w:val="28"/>
              </w:rPr>
              <w:t>năm 201</w:t>
            </w:r>
            <w:r w:rsidRPr="007107B6">
              <w:rPr>
                <w:rFonts w:ascii="Times New Roman" w:hAnsi="Times New Roman"/>
                <w:i/>
                <w:sz w:val="28"/>
                <w:szCs w:val="28"/>
              </w:rPr>
              <w:t>9</w:t>
            </w:r>
          </w:p>
        </w:tc>
      </w:tr>
    </w:tbl>
    <w:p w14:paraId="57A82C62" w14:textId="77777777" w:rsidR="00430421" w:rsidRPr="007107B6" w:rsidRDefault="00430421" w:rsidP="00E1279F">
      <w:pPr>
        <w:spacing w:after="0" w:line="240" w:lineRule="auto"/>
        <w:rPr>
          <w:rFonts w:ascii="Times New Roman" w:hAnsi="Times New Roman"/>
          <w:b/>
          <w:sz w:val="28"/>
          <w:szCs w:val="28"/>
        </w:rPr>
      </w:pPr>
    </w:p>
    <w:p w14:paraId="69BB92C7" w14:textId="77777777" w:rsidR="00430421" w:rsidRPr="007107B6" w:rsidRDefault="00430421" w:rsidP="00E1279F">
      <w:pPr>
        <w:spacing w:after="0" w:line="240" w:lineRule="auto"/>
        <w:rPr>
          <w:rFonts w:ascii="Times New Roman" w:hAnsi="Times New Roman"/>
          <w:b/>
          <w:sz w:val="28"/>
          <w:szCs w:val="28"/>
        </w:rPr>
      </w:pPr>
    </w:p>
    <w:p w14:paraId="5BFABAB4" w14:textId="77777777" w:rsidR="00430421" w:rsidRPr="007107B6" w:rsidRDefault="00430421" w:rsidP="00AF5886">
      <w:pPr>
        <w:spacing w:before="120" w:after="0" w:line="240" w:lineRule="auto"/>
        <w:jc w:val="center"/>
        <w:rPr>
          <w:rFonts w:ascii="Times New Roman" w:hAnsi="Times New Roman"/>
          <w:b/>
          <w:sz w:val="28"/>
          <w:szCs w:val="28"/>
        </w:rPr>
      </w:pPr>
      <w:r w:rsidRPr="007107B6">
        <w:rPr>
          <w:rFonts w:ascii="Times New Roman" w:hAnsi="Times New Roman"/>
          <w:b/>
          <w:sz w:val="28"/>
          <w:szCs w:val="28"/>
        </w:rPr>
        <w:t>KẾ HOẠCH</w:t>
      </w:r>
    </w:p>
    <w:p w14:paraId="3CD96023" w14:textId="7D543CA7" w:rsidR="00430421" w:rsidRPr="007107B6" w:rsidRDefault="00430421" w:rsidP="00B92E48">
      <w:pPr>
        <w:spacing w:after="0" w:line="240" w:lineRule="auto"/>
        <w:jc w:val="center"/>
        <w:rPr>
          <w:rFonts w:ascii="Times New Roman" w:hAnsi="Times New Roman"/>
          <w:b/>
          <w:sz w:val="28"/>
          <w:szCs w:val="28"/>
        </w:rPr>
      </w:pPr>
      <w:r w:rsidRPr="007107B6">
        <w:rPr>
          <w:rFonts w:ascii="Times New Roman" w:hAnsi="Times New Roman"/>
          <w:b/>
          <w:sz w:val="28"/>
          <w:szCs w:val="28"/>
        </w:rPr>
        <w:t xml:space="preserve">Tổ chức cuộc thi </w:t>
      </w:r>
      <w:r w:rsidR="00911D12" w:rsidRPr="007107B6">
        <w:rPr>
          <w:rFonts w:ascii="Times New Roman" w:hAnsi="Times New Roman"/>
          <w:b/>
          <w:sz w:val="28"/>
          <w:szCs w:val="28"/>
        </w:rPr>
        <w:t>Lực lượng Xung kích phòng chống thiên tai</w:t>
      </w:r>
      <w:r w:rsidR="00662279">
        <w:rPr>
          <w:rFonts w:ascii="Times New Roman" w:hAnsi="Times New Roman"/>
          <w:b/>
          <w:sz w:val="28"/>
          <w:szCs w:val="28"/>
        </w:rPr>
        <w:t xml:space="preserve"> năm 2019</w:t>
      </w:r>
    </w:p>
    <w:p w14:paraId="7A49E2E5" w14:textId="77777777" w:rsidR="00430421" w:rsidRPr="007107B6" w:rsidRDefault="005C5007" w:rsidP="00E55192">
      <w:pPr>
        <w:spacing w:before="120" w:after="0" w:line="240" w:lineRule="auto"/>
        <w:jc w:val="center"/>
        <w:rPr>
          <w:rFonts w:ascii="Times New Roman" w:hAnsi="Times New Roman"/>
          <w:b/>
          <w:sz w:val="28"/>
          <w:szCs w:val="28"/>
        </w:rPr>
      </w:pPr>
      <w:r>
        <w:rPr>
          <w:rFonts w:ascii="Times New Roman" w:hAnsi="Times New Roman"/>
          <w:noProof/>
          <w:sz w:val="28"/>
          <w:szCs w:val="28"/>
        </w:rPr>
        <mc:AlternateContent>
          <mc:Choice Requires="wps">
            <w:drawing>
              <wp:anchor distT="4294967295" distB="4294967295" distL="114300" distR="114300" simplePos="0" relativeHeight="251656192" behindDoc="0" locked="0" layoutInCell="1" allowOverlap="1" wp14:anchorId="0ECBC4F8" wp14:editId="046DB96F">
                <wp:simplePos x="0" y="0"/>
                <wp:positionH relativeFrom="column">
                  <wp:posOffset>2150708</wp:posOffset>
                </wp:positionH>
                <wp:positionV relativeFrom="paragraph">
                  <wp:posOffset>55880</wp:posOffset>
                </wp:positionV>
                <wp:extent cx="147701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40465" id="AutoShape 4" o:spid="_x0000_s1026" type="#_x0000_t32" style="position:absolute;margin-left:169.35pt;margin-top:4.4pt;width:116.3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H6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DAwwGI3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"/>
            </w:pict>
          </mc:Fallback>
        </mc:AlternateContent>
      </w:r>
    </w:p>
    <w:p w14:paraId="7F9276A1" w14:textId="0A9A0920" w:rsidR="00620C2A" w:rsidRPr="007107B6" w:rsidRDefault="009E37E5" w:rsidP="00B92E48">
      <w:pPr>
        <w:spacing w:before="120" w:after="0" w:line="240" w:lineRule="auto"/>
        <w:ind w:firstLine="720"/>
        <w:jc w:val="both"/>
        <w:rPr>
          <w:rFonts w:ascii="Times New Roman" w:hAnsi="Times New Roman"/>
          <w:spacing w:val="-4"/>
          <w:sz w:val="28"/>
          <w:szCs w:val="28"/>
          <w:lang w:val="vi-VN"/>
        </w:rPr>
      </w:pPr>
      <w:r w:rsidRPr="007107B6">
        <w:rPr>
          <w:rFonts w:ascii="Times New Roman" w:hAnsi="Times New Roman"/>
          <w:spacing w:val="-4"/>
          <w:sz w:val="28"/>
          <w:szCs w:val="28"/>
        </w:rPr>
        <w:t xml:space="preserve"> </w:t>
      </w:r>
      <w:r w:rsidR="00B92E48">
        <w:rPr>
          <w:rFonts w:ascii="Times New Roman" w:hAnsi="Times New Roman"/>
          <w:spacing w:val="-4"/>
          <w:sz w:val="28"/>
          <w:szCs w:val="28"/>
        </w:rPr>
        <w:t>T</w:t>
      </w:r>
      <w:r w:rsidR="00FE3052" w:rsidRPr="007107B6">
        <w:rPr>
          <w:rFonts w:ascii="Times New Roman" w:hAnsi="Times New Roman"/>
          <w:spacing w:val="-4"/>
          <w:sz w:val="28"/>
          <w:szCs w:val="28"/>
        </w:rPr>
        <w:t xml:space="preserve">hực hiện </w:t>
      </w:r>
      <w:r w:rsidR="00B92E48">
        <w:rPr>
          <w:rFonts w:ascii="Times New Roman" w:hAnsi="Times New Roman"/>
          <w:spacing w:val="-4"/>
          <w:sz w:val="28"/>
          <w:szCs w:val="28"/>
        </w:rPr>
        <w:t>Công văn</w:t>
      </w:r>
      <w:r w:rsidR="00181DA3" w:rsidRPr="007107B6">
        <w:rPr>
          <w:rFonts w:ascii="Times New Roman" w:hAnsi="Times New Roman"/>
          <w:spacing w:val="-4"/>
          <w:sz w:val="28"/>
          <w:szCs w:val="28"/>
        </w:rPr>
        <w:t xml:space="preserve"> số </w:t>
      </w:r>
      <w:r w:rsidR="009B5C1A" w:rsidRPr="007107B6">
        <w:rPr>
          <w:rFonts w:ascii="Times New Roman" w:hAnsi="Times New Roman"/>
          <w:spacing w:val="-4"/>
          <w:sz w:val="28"/>
          <w:szCs w:val="28"/>
        </w:rPr>
        <w:t>96/</w:t>
      </w:r>
      <w:r w:rsidR="00470489" w:rsidRPr="007107B6">
        <w:rPr>
          <w:rFonts w:ascii="Times New Roman" w:hAnsi="Times New Roman"/>
          <w:spacing w:val="-4"/>
          <w:sz w:val="28"/>
          <w:szCs w:val="28"/>
        </w:rPr>
        <w:t>TW</w:t>
      </w:r>
      <w:r w:rsidR="003E4ED9" w:rsidRPr="007107B6">
        <w:rPr>
          <w:rFonts w:ascii="Times New Roman" w:hAnsi="Times New Roman"/>
          <w:spacing w:val="-4"/>
          <w:sz w:val="28"/>
          <w:szCs w:val="28"/>
        </w:rPr>
        <w:t xml:space="preserve">PCTT </w:t>
      </w:r>
      <w:r w:rsidR="006F4F96" w:rsidRPr="007107B6">
        <w:rPr>
          <w:rFonts w:ascii="Times New Roman" w:hAnsi="Times New Roman"/>
          <w:spacing w:val="-4"/>
          <w:sz w:val="28"/>
          <w:szCs w:val="28"/>
        </w:rPr>
        <w:t xml:space="preserve">của Ban Chỉ đạo Trung ương về phòng chống thiên tai </w:t>
      </w:r>
      <w:r w:rsidR="00970261" w:rsidRPr="007107B6">
        <w:rPr>
          <w:rFonts w:ascii="Times New Roman" w:hAnsi="Times New Roman"/>
          <w:spacing w:val="-4"/>
          <w:sz w:val="28"/>
          <w:szCs w:val="28"/>
        </w:rPr>
        <w:t>ngày 25/7/2019</w:t>
      </w:r>
      <w:r w:rsidR="007974A2" w:rsidRPr="007107B6">
        <w:rPr>
          <w:rFonts w:ascii="Times New Roman" w:hAnsi="Times New Roman"/>
          <w:spacing w:val="-4"/>
          <w:sz w:val="28"/>
          <w:szCs w:val="28"/>
        </w:rPr>
        <w:t xml:space="preserve"> </w:t>
      </w:r>
      <w:r w:rsidR="007A52DA" w:rsidRPr="007107B6">
        <w:rPr>
          <w:rFonts w:ascii="Times New Roman" w:hAnsi="Times New Roman"/>
          <w:spacing w:val="-4"/>
          <w:sz w:val="28"/>
          <w:szCs w:val="28"/>
        </w:rPr>
        <w:t xml:space="preserve">về việc </w:t>
      </w:r>
      <w:r w:rsidR="00A34AEB" w:rsidRPr="007107B6">
        <w:rPr>
          <w:rFonts w:ascii="Times New Roman" w:hAnsi="Times New Roman"/>
          <w:spacing w:val="-4"/>
          <w:sz w:val="28"/>
          <w:szCs w:val="28"/>
        </w:rPr>
        <w:t xml:space="preserve">hưởng ứng </w:t>
      </w:r>
      <w:r w:rsidRPr="007107B6">
        <w:rPr>
          <w:rFonts w:ascii="Times New Roman" w:hAnsi="Times New Roman"/>
          <w:spacing w:val="-4"/>
          <w:sz w:val="28"/>
          <w:szCs w:val="28"/>
        </w:rPr>
        <w:t xml:space="preserve">cuộc thi </w:t>
      </w:r>
      <w:r w:rsidR="008B72F9" w:rsidRPr="007107B6">
        <w:rPr>
          <w:rFonts w:ascii="Times New Roman" w:hAnsi="Times New Roman"/>
          <w:spacing w:val="-4"/>
          <w:sz w:val="28"/>
          <w:szCs w:val="28"/>
        </w:rPr>
        <w:t xml:space="preserve">Lực lượng xung kích </w:t>
      </w:r>
      <w:r w:rsidR="003A37C8" w:rsidRPr="007107B6">
        <w:rPr>
          <w:rFonts w:ascii="Times New Roman" w:hAnsi="Times New Roman"/>
          <w:spacing w:val="-4"/>
          <w:sz w:val="28"/>
          <w:szCs w:val="28"/>
        </w:rPr>
        <w:t>phòng chống thiên tai</w:t>
      </w:r>
      <w:r w:rsidR="00004EDD" w:rsidRPr="007107B6">
        <w:rPr>
          <w:rFonts w:ascii="Times New Roman" w:hAnsi="Times New Roman"/>
          <w:spacing w:val="-4"/>
          <w:sz w:val="28"/>
          <w:szCs w:val="28"/>
        </w:rPr>
        <w:t xml:space="preserve">, Ủy ban nhân dân </w:t>
      </w:r>
      <w:r w:rsidR="001B1ADD" w:rsidRPr="007107B6">
        <w:rPr>
          <w:rFonts w:ascii="Times New Roman" w:hAnsi="Times New Roman"/>
          <w:spacing w:val="-4"/>
          <w:sz w:val="28"/>
          <w:szCs w:val="28"/>
          <w:lang w:val="vi-VN"/>
        </w:rPr>
        <w:t xml:space="preserve">tỉnh Quảng Bình </w:t>
      </w:r>
      <w:r w:rsidR="004741F2" w:rsidRPr="007107B6">
        <w:rPr>
          <w:rFonts w:ascii="Times New Roman" w:hAnsi="Times New Roman"/>
          <w:spacing w:val="-4"/>
          <w:sz w:val="28"/>
          <w:szCs w:val="28"/>
        </w:rPr>
        <w:t>ban hàn</w:t>
      </w:r>
      <w:r w:rsidR="00DA018B">
        <w:rPr>
          <w:rFonts w:ascii="Times New Roman" w:hAnsi="Times New Roman"/>
          <w:spacing w:val="-4"/>
          <w:sz w:val="28"/>
          <w:szCs w:val="28"/>
        </w:rPr>
        <w:t>h</w:t>
      </w:r>
      <w:r w:rsidR="001B1ADD" w:rsidRPr="007107B6">
        <w:rPr>
          <w:rFonts w:ascii="Times New Roman" w:hAnsi="Times New Roman"/>
          <w:spacing w:val="-4"/>
          <w:sz w:val="28"/>
          <w:szCs w:val="28"/>
          <w:lang w:val="vi-VN"/>
        </w:rPr>
        <w:t xml:space="preserve"> </w:t>
      </w:r>
      <w:r w:rsidR="008103C2" w:rsidRPr="007107B6">
        <w:rPr>
          <w:rFonts w:ascii="Times New Roman" w:hAnsi="Times New Roman"/>
          <w:spacing w:val="-4"/>
          <w:sz w:val="28"/>
          <w:szCs w:val="28"/>
        </w:rPr>
        <w:t>K</w:t>
      </w:r>
      <w:r w:rsidR="001B1ADD" w:rsidRPr="007107B6">
        <w:rPr>
          <w:rFonts w:ascii="Times New Roman" w:hAnsi="Times New Roman"/>
          <w:spacing w:val="-4"/>
          <w:sz w:val="28"/>
          <w:szCs w:val="28"/>
          <w:lang w:val="vi-VN"/>
        </w:rPr>
        <w:t xml:space="preserve">ế hoạch </w:t>
      </w:r>
      <w:r w:rsidR="00BE5029">
        <w:rPr>
          <w:rFonts w:ascii="Times New Roman" w:hAnsi="Times New Roman"/>
          <w:spacing w:val="-4"/>
          <w:sz w:val="28"/>
          <w:szCs w:val="28"/>
        </w:rPr>
        <w:t>triển khai</w:t>
      </w:r>
      <w:r w:rsidR="003C4D13">
        <w:rPr>
          <w:rFonts w:ascii="Times New Roman" w:hAnsi="Times New Roman"/>
          <w:spacing w:val="-4"/>
          <w:sz w:val="28"/>
          <w:szCs w:val="28"/>
        </w:rPr>
        <w:t xml:space="preserve"> </w:t>
      </w:r>
      <w:r w:rsidR="001B1ADD" w:rsidRPr="007107B6">
        <w:rPr>
          <w:rFonts w:ascii="Times New Roman" w:hAnsi="Times New Roman"/>
          <w:spacing w:val="-4"/>
          <w:sz w:val="28"/>
          <w:szCs w:val="28"/>
          <w:lang w:val="vi-VN"/>
        </w:rPr>
        <w:t>thực hiện</w:t>
      </w:r>
      <w:r w:rsidR="00F00CD8" w:rsidRPr="007107B6">
        <w:rPr>
          <w:rFonts w:ascii="Times New Roman" w:hAnsi="Times New Roman"/>
          <w:spacing w:val="-4"/>
          <w:sz w:val="28"/>
          <w:szCs w:val="28"/>
        </w:rPr>
        <w:t xml:space="preserve"> </w:t>
      </w:r>
      <w:r w:rsidR="00620C2A" w:rsidRPr="007107B6">
        <w:rPr>
          <w:rFonts w:ascii="Times New Roman" w:hAnsi="Times New Roman"/>
          <w:spacing w:val="-4"/>
          <w:sz w:val="28"/>
          <w:szCs w:val="28"/>
          <w:lang w:val="vi-VN"/>
        </w:rPr>
        <w:t>như sau:</w:t>
      </w:r>
    </w:p>
    <w:p w14:paraId="30DE000A" w14:textId="77777777" w:rsidR="00C75F56" w:rsidRPr="007107B6" w:rsidRDefault="00760E58" w:rsidP="00B92E48">
      <w:pPr>
        <w:spacing w:before="120" w:after="0" w:line="240" w:lineRule="auto"/>
        <w:ind w:left="720"/>
        <w:jc w:val="both"/>
        <w:rPr>
          <w:rFonts w:ascii="Times New Roman" w:hAnsi="Times New Roman"/>
          <w:b/>
          <w:bCs/>
          <w:spacing w:val="-4"/>
          <w:sz w:val="28"/>
          <w:szCs w:val="28"/>
          <w:lang w:val="sv-SE"/>
        </w:rPr>
      </w:pPr>
      <w:r w:rsidRPr="007107B6">
        <w:rPr>
          <w:rFonts w:ascii="Times New Roman" w:hAnsi="Times New Roman"/>
          <w:b/>
          <w:bCs/>
          <w:spacing w:val="-4"/>
          <w:sz w:val="28"/>
          <w:szCs w:val="28"/>
          <w:lang w:val="sv-SE"/>
        </w:rPr>
        <w:t>I. MỤC ĐÍCH, YÊU CẦU:</w:t>
      </w:r>
    </w:p>
    <w:p w14:paraId="4FB45BB8" w14:textId="77777777" w:rsidR="00C75F56" w:rsidRPr="007107B6" w:rsidRDefault="00760E58" w:rsidP="00B92E48">
      <w:pPr>
        <w:spacing w:before="120" w:after="0" w:line="240" w:lineRule="auto"/>
        <w:ind w:firstLine="720"/>
        <w:jc w:val="both"/>
        <w:rPr>
          <w:rFonts w:ascii="Times New Roman" w:hAnsi="Times New Roman"/>
          <w:b/>
          <w:bCs/>
          <w:spacing w:val="-4"/>
          <w:sz w:val="28"/>
          <w:szCs w:val="28"/>
          <w:lang w:val="sv-SE"/>
        </w:rPr>
      </w:pPr>
      <w:r w:rsidRPr="007107B6">
        <w:rPr>
          <w:rFonts w:ascii="Times New Roman" w:hAnsi="Times New Roman"/>
          <w:b/>
          <w:bCs/>
          <w:spacing w:val="-4"/>
          <w:sz w:val="28"/>
          <w:szCs w:val="28"/>
          <w:lang w:val="sv-SE"/>
        </w:rPr>
        <w:t>1.1. Mục đích:</w:t>
      </w:r>
    </w:p>
    <w:p w14:paraId="64CC5A18" w14:textId="7A8686B5" w:rsidR="00B92E48" w:rsidRDefault="00B92E48" w:rsidP="00B92E48">
      <w:pPr>
        <w:spacing w:before="120" w:after="0" w:line="240" w:lineRule="auto"/>
        <w:ind w:firstLine="720"/>
        <w:jc w:val="both"/>
        <w:rPr>
          <w:rFonts w:ascii="Times New Roman" w:hAnsi="Times New Roman"/>
          <w:spacing w:val="-4"/>
          <w:sz w:val="28"/>
          <w:szCs w:val="28"/>
          <w:lang w:val="vi-VN"/>
        </w:rPr>
      </w:pPr>
      <w:r>
        <w:rPr>
          <w:rFonts w:ascii="Times New Roman" w:hAnsi="Times New Roman"/>
          <w:spacing w:val="-4"/>
          <w:sz w:val="28"/>
          <w:szCs w:val="28"/>
        </w:rPr>
        <w:t xml:space="preserve">- </w:t>
      </w:r>
      <w:r w:rsidRPr="007107B6">
        <w:rPr>
          <w:rFonts w:ascii="Times New Roman" w:hAnsi="Times New Roman"/>
          <w:spacing w:val="-4"/>
          <w:sz w:val="28"/>
          <w:szCs w:val="28"/>
        </w:rPr>
        <w:t xml:space="preserve">Nhằm đẩy mạnh truyền thông nâng cao nhận thức của </w:t>
      </w:r>
      <w:r w:rsidRPr="007107B6">
        <w:rPr>
          <w:rFonts w:ascii="Times New Roman" w:hAnsi="Times New Roman"/>
          <w:spacing w:val="-4"/>
          <w:sz w:val="28"/>
          <w:szCs w:val="28"/>
          <w:lang w:val="vi-VN"/>
        </w:rPr>
        <w:t>các cấp chính quyền, người dân</w:t>
      </w:r>
      <w:r>
        <w:rPr>
          <w:rFonts w:ascii="Times New Roman" w:hAnsi="Times New Roman"/>
          <w:spacing w:val="-4"/>
          <w:sz w:val="28"/>
          <w:szCs w:val="28"/>
        </w:rPr>
        <w:t xml:space="preserve"> và </w:t>
      </w:r>
      <w:r w:rsidRPr="007107B6">
        <w:rPr>
          <w:rFonts w:ascii="Times New Roman" w:hAnsi="Times New Roman"/>
          <w:spacing w:val="-4"/>
          <w:sz w:val="28"/>
          <w:szCs w:val="28"/>
        </w:rPr>
        <w:t xml:space="preserve">cộng đồng về công tác phòng chống thiên tai, trau dồi các kỹ năng về phòng chống thiên tai và biến đổi khí hậu dưới hình thức mới, đồng thời tạo sân chơi hấp dẫn, </w:t>
      </w:r>
      <w:r>
        <w:rPr>
          <w:rFonts w:ascii="Times New Roman" w:hAnsi="Times New Roman"/>
          <w:spacing w:val="-4"/>
          <w:sz w:val="28"/>
          <w:szCs w:val="28"/>
        </w:rPr>
        <w:t>bố ích</w:t>
      </w:r>
      <w:r w:rsidRPr="007107B6">
        <w:rPr>
          <w:rFonts w:ascii="Times New Roman" w:hAnsi="Times New Roman"/>
          <w:spacing w:val="-4"/>
          <w:sz w:val="28"/>
          <w:szCs w:val="28"/>
        </w:rPr>
        <w:t xml:space="preserve"> cho lực lượng phòng chống thiên tai ở cơ sở;</w:t>
      </w:r>
    </w:p>
    <w:p w14:paraId="1B048A9A" w14:textId="77777777" w:rsidR="00E16542" w:rsidRPr="00266F18" w:rsidRDefault="00E16542" w:rsidP="00B92E48">
      <w:pPr>
        <w:spacing w:before="120" w:after="0" w:line="240" w:lineRule="auto"/>
        <w:ind w:firstLine="720"/>
        <w:jc w:val="both"/>
        <w:rPr>
          <w:rFonts w:ascii="Times New Roman" w:hAnsi="Times New Roman"/>
          <w:spacing w:val="-4"/>
          <w:sz w:val="28"/>
          <w:szCs w:val="28"/>
        </w:rPr>
      </w:pPr>
      <w:r w:rsidRPr="007107B6">
        <w:rPr>
          <w:rFonts w:ascii="Times New Roman" w:hAnsi="Times New Roman"/>
          <w:spacing w:val="-4"/>
          <w:sz w:val="28"/>
          <w:szCs w:val="28"/>
          <w:lang w:val="vi-VN"/>
        </w:rPr>
        <w:t>- Nâng cao năng lực trong ứng phó thiên tai, đặc biệt là ứng phó tại chỗ ở cơ sở khi thiên tai xảy ra</w:t>
      </w:r>
      <w:r w:rsidR="00266F18">
        <w:rPr>
          <w:rFonts w:ascii="Times New Roman" w:hAnsi="Times New Roman"/>
          <w:spacing w:val="-4"/>
          <w:sz w:val="28"/>
          <w:szCs w:val="28"/>
        </w:rPr>
        <w:t>;</w:t>
      </w:r>
    </w:p>
    <w:p w14:paraId="1845E90D" w14:textId="3A4323C9" w:rsidR="00E16542" w:rsidRPr="00266F18" w:rsidRDefault="00E16542" w:rsidP="00B92E48">
      <w:pPr>
        <w:spacing w:before="120" w:after="0" w:line="240" w:lineRule="auto"/>
        <w:ind w:firstLine="720"/>
        <w:jc w:val="both"/>
        <w:rPr>
          <w:rFonts w:ascii="Times New Roman" w:hAnsi="Times New Roman"/>
          <w:spacing w:val="-4"/>
          <w:sz w:val="28"/>
          <w:szCs w:val="28"/>
        </w:rPr>
      </w:pPr>
      <w:r w:rsidRPr="007107B6">
        <w:rPr>
          <w:rFonts w:ascii="Times New Roman" w:hAnsi="Times New Roman"/>
          <w:spacing w:val="-4"/>
          <w:sz w:val="28"/>
          <w:szCs w:val="28"/>
          <w:lang w:val="vi-VN"/>
        </w:rPr>
        <w:t>- Thúc đẩy, hướng dẫn việc</w:t>
      </w:r>
      <w:r w:rsidR="00B92E48">
        <w:rPr>
          <w:rFonts w:ascii="Times New Roman" w:hAnsi="Times New Roman"/>
          <w:spacing w:val="-4"/>
          <w:sz w:val="28"/>
          <w:szCs w:val="28"/>
        </w:rPr>
        <w:t xml:space="preserve"> thành lập,</w:t>
      </w:r>
      <w:r w:rsidRPr="007107B6">
        <w:rPr>
          <w:rFonts w:ascii="Times New Roman" w:hAnsi="Times New Roman"/>
          <w:spacing w:val="-4"/>
          <w:sz w:val="28"/>
          <w:szCs w:val="28"/>
          <w:lang w:val="vi-VN"/>
        </w:rPr>
        <w:t xml:space="preserve"> tổ chức đội xung kích</w:t>
      </w:r>
      <w:r w:rsidR="00B92E48">
        <w:rPr>
          <w:rFonts w:ascii="Times New Roman" w:hAnsi="Times New Roman"/>
          <w:spacing w:val="-4"/>
          <w:sz w:val="28"/>
          <w:szCs w:val="28"/>
        </w:rPr>
        <w:t xml:space="preserve"> Phòng chống thiên tai cấp</w:t>
      </w:r>
      <w:r w:rsidRPr="007107B6">
        <w:rPr>
          <w:rFonts w:ascii="Times New Roman" w:hAnsi="Times New Roman"/>
          <w:spacing w:val="-4"/>
          <w:sz w:val="28"/>
          <w:szCs w:val="28"/>
          <w:lang w:val="vi-VN"/>
        </w:rPr>
        <w:t xml:space="preserve"> xã</w:t>
      </w:r>
      <w:r w:rsidR="00266F18">
        <w:rPr>
          <w:rFonts w:ascii="Times New Roman" w:hAnsi="Times New Roman"/>
          <w:spacing w:val="-4"/>
          <w:sz w:val="28"/>
          <w:szCs w:val="28"/>
        </w:rPr>
        <w:t>;</w:t>
      </w:r>
    </w:p>
    <w:p w14:paraId="4D0A468D" w14:textId="47DC7472" w:rsidR="00E16542" w:rsidRPr="007107B6" w:rsidRDefault="00E16542" w:rsidP="00B92E48">
      <w:pPr>
        <w:spacing w:before="120" w:after="0" w:line="240" w:lineRule="auto"/>
        <w:ind w:firstLine="720"/>
        <w:jc w:val="both"/>
        <w:rPr>
          <w:rFonts w:ascii="Times New Roman" w:hAnsi="Times New Roman"/>
          <w:spacing w:val="-4"/>
          <w:sz w:val="28"/>
          <w:szCs w:val="28"/>
          <w:lang w:val="vi-VN"/>
        </w:rPr>
      </w:pPr>
      <w:r w:rsidRPr="007107B6">
        <w:rPr>
          <w:rFonts w:ascii="Times New Roman" w:hAnsi="Times New Roman"/>
          <w:spacing w:val="-4"/>
          <w:sz w:val="28"/>
          <w:szCs w:val="28"/>
          <w:lang w:val="vi-VN"/>
        </w:rPr>
        <w:t xml:space="preserve">- Nâng cao vai trò của Hội </w:t>
      </w:r>
      <w:r w:rsidR="00B92E48">
        <w:rPr>
          <w:rFonts w:ascii="Times New Roman" w:hAnsi="Times New Roman"/>
          <w:spacing w:val="-4"/>
          <w:sz w:val="28"/>
          <w:szCs w:val="28"/>
        </w:rPr>
        <w:t>P</w:t>
      </w:r>
      <w:r w:rsidRPr="007107B6">
        <w:rPr>
          <w:rFonts w:ascii="Times New Roman" w:hAnsi="Times New Roman"/>
          <w:spacing w:val="-4"/>
          <w:sz w:val="28"/>
          <w:szCs w:val="28"/>
          <w:lang w:val="vi-VN"/>
        </w:rPr>
        <w:t>hụ nữ cấp xã trong công tác phòng chống thiên tai và thích ứng biến đổi khí hậu.</w:t>
      </w:r>
    </w:p>
    <w:p w14:paraId="1E417D38" w14:textId="77777777" w:rsidR="00407AE9" w:rsidRPr="007107B6" w:rsidRDefault="00760E58" w:rsidP="00B92E48">
      <w:pPr>
        <w:spacing w:before="120" w:after="0" w:line="240" w:lineRule="auto"/>
        <w:ind w:left="720"/>
        <w:jc w:val="both"/>
        <w:rPr>
          <w:rFonts w:ascii="Times New Roman" w:hAnsi="Times New Roman"/>
          <w:b/>
          <w:bCs/>
          <w:spacing w:val="-4"/>
          <w:sz w:val="28"/>
          <w:szCs w:val="28"/>
          <w:lang w:val="sv-SE"/>
        </w:rPr>
      </w:pPr>
      <w:r w:rsidRPr="007107B6">
        <w:rPr>
          <w:rFonts w:ascii="Times New Roman" w:hAnsi="Times New Roman"/>
          <w:b/>
          <w:bCs/>
          <w:spacing w:val="-4"/>
          <w:sz w:val="28"/>
          <w:szCs w:val="28"/>
          <w:lang w:val="sv-SE"/>
        </w:rPr>
        <w:t>1.2. Yêu cầu:</w:t>
      </w:r>
    </w:p>
    <w:p w14:paraId="516D99B2" w14:textId="77777777" w:rsidR="00631C0D" w:rsidRPr="007107B6" w:rsidRDefault="00760E58" w:rsidP="00B92E48">
      <w:pPr>
        <w:spacing w:before="120" w:after="0" w:line="240" w:lineRule="auto"/>
        <w:ind w:firstLine="720"/>
        <w:jc w:val="both"/>
        <w:rPr>
          <w:rFonts w:ascii="Times New Roman" w:hAnsi="Times New Roman"/>
          <w:color w:val="000000"/>
          <w:sz w:val="28"/>
          <w:szCs w:val="28"/>
          <w:lang w:val="sv-SE"/>
        </w:rPr>
      </w:pPr>
      <w:r w:rsidRPr="007107B6">
        <w:rPr>
          <w:rFonts w:ascii="Times New Roman" w:hAnsi="Times New Roman"/>
          <w:color w:val="000000"/>
          <w:sz w:val="28"/>
          <w:szCs w:val="28"/>
          <w:lang w:val="sv-SE"/>
        </w:rPr>
        <w:t>- Hội thi phải đảm bảo nghiêm túc, khách quan, công bằng, phù hợp với đối tượng</w:t>
      </w:r>
      <w:r w:rsidR="00E40F1B">
        <w:rPr>
          <w:rFonts w:ascii="Times New Roman" w:hAnsi="Times New Roman"/>
          <w:color w:val="000000"/>
          <w:sz w:val="28"/>
          <w:szCs w:val="28"/>
          <w:lang w:val="sv-SE"/>
        </w:rPr>
        <w:t>;</w:t>
      </w:r>
      <w:r w:rsidRPr="007107B6">
        <w:rPr>
          <w:rFonts w:ascii="Times New Roman" w:hAnsi="Times New Roman"/>
          <w:color w:val="000000"/>
          <w:sz w:val="28"/>
          <w:szCs w:val="28"/>
          <w:lang w:val="sv-SE"/>
        </w:rPr>
        <w:t xml:space="preserve"> </w:t>
      </w:r>
      <w:r w:rsidR="00E40F1B">
        <w:rPr>
          <w:rFonts w:ascii="Times New Roman" w:hAnsi="Times New Roman"/>
          <w:color w:val="000000"/>
          <w:sz w:val="28"/>
          <w:szCs w:val="28"/>
          <w:lang w:val="sv-SE"/>
        </w:rPr>
        <w:t>c</w:t>
      </w:r>
      <w:r w:rsidRPr="007107B6">
        <w:rPr>
          <w:rFonts w:ascii="Times New Roman" w:hAnsi="Times New Roman"/>
          <w:color w:val="000000"/>
          <w:sz w:val="28"/>
          <w:szCs w:val="28"/>
          <w:lang w:val="sv-SE"/>
        </w:rPr>
        <w:t xml:space="preserve">ông tác triển khai, tuyên truyền cho Hội thi phải kịp thời, hiệu quả, thu hút sự tham gia, hưởng ứng tích cực của </w:t>
      </w:r>
      <w:r w:rsidR="00D17893">
        <w:rPr>
          <w:rFonts w:ascii="Times New Roman" w:hAnsi="Times New Roman"/>
          <w:color w:val="000000"/>
          <w:sz w:val="28"/>
          <w:szCs w:val="28"/>
          <w:lang w:val="sv-SE"/>
        </w:rPr>
        <w:t xml:space="preserve">lực lượng xung kích </w:t>
      </w:r>
      <w:r w:rsidR="00425ABC">
        <w:rPr>
          <w:rFonts w:ascii="Times New Roman" w:hAnsi="Times New Roman"/>
          <w:color w:val="000000"/>
          <w:sz w:val="28"/>
          <w:szCs w:val="28"/>
          <w:lang w:val="sv-SE"/>
        </w:rPr>
        <w:t>phòng, chống thiên tai</w:t>
      </w:r>
      <w:r w:rsidR="00C60F85">
        <w:rPr>
          <w:rFonts w:ascii="Times New Roman" w:hAnsi="Times New Roman"/>
          <w:color w:val="000000"/>
          <w:sz w:val="28"/>
          <w:szCs w:val="28"/>
          <w:lang w:val="sv-SE"/>
        </w:rPr>
        <w:t xml:space="preserve"> </w:t>
      </w:r>
      <w:r w:rsidR="00AA6EAA">
        <w:rPr>
          <w:rFonts w:ascii="Times New Roman" w:hAnsi="Times New Roman"/>
          <w:color w:val="000000"/>
          <w:sz w:val="28"/>
          <w:szCs w:val="28"/>
          <w:lang w:val="sv-SE"/>
        </w:rPr>
        <w:t>cấp xã của</w:t>
      </w:r>
      <w:r w:rsidR="00885AD8">
        <w:rPr>
          <w:rFonts w:ascii="Times New Roman" w:hAnsi="Times New Roman"/>
          <w:color w:val="000000"/>
          <w:sz w:val="28"/>
          <w:szCs w:val="28"/>
          <w:lang w:val="sv-SE"/>
        </w:rPr>
        <w:t xml:space="preserve"> các huyện, thành phố, thị xã</w:t>
      </w:r>
      <w:r w:rsidR="00BD282F">
        <w:rPr>
          <w:rFonts w:ascii="Times New Roman" w:hAnsi="Times New Roman"/>
          <w:color w:val="000000"/>
          <w:sz w:val="28"/>
          <w:szCs w:val="28"/>
          <w:lang w:val="sv-SE"/>
        </w:rPr>
        <w:t>;</w:t>
      </w:r>
    </w:p>
    <w:p w14:paraId="74AE1F06" w14:textId="77777777" w:rsidR="00407AE9" w:rsidRPr="007107B6" w:rsidRDefault="00760E58" w:rsidP="00B92E48">
      <w:pPr>
        <w:spacing w:before="120" w:after="0" w:line="240" w:lineRule="auto"/>
        <w:ind w:firstLine="720"/>
        <w:jc w:val="both"/>
        <w:rPr>
          <w:rFonts w:ascii="Times New Roman" w:hAnsi="Times New Roman"/>
          <w:color w:val="000000"/>
          <w:sz w:val="28"/>
          <w:szCs w:val="28"/>
          <w:lang w:val="sv-SE"/>
        </w:rPr>
      </w:pPr>
      <w:r w:rsidRPr="007107B6">
        <w:rPr>
          <w:rFonts w:ascii="Times New Roman" w:hAnsi="Times New Roman"/>
          <w:color w:val="000000"/>
          <w:sz w:val="28"/>
          <w:szCs w:val="28"/>
          <w:lang w:val="sv-SE"/>
        </w:rPr>
        <w:t>- 100</w:t>
      </w:r>
      <w:r w:rsidR="00B430B3">
        <w:rPr>
          <w:rFonts w:ascii="Times New Roman" w:hAnsi="Times New Roman"/>
          <w:color w:val="000000"/>
          <w:sz w:val="28"/>
          <w:szCs w:val="28"/>
          <w:lang w:val="sv-SE"/>
        </w:rPr>
        <w:t>%</w:t>
      </w:r>
      <w:r w:rsidR="002F3A8A">
        <w:rPr>
          <w:rFonts w:ascii="Times New Roman" w:hAnsi="Times New Roman"/>
          <w:color w:val="000000"/>
          <w:sz w:val="28"/>
          <w:szCs w:val="28"/>
          <w:lang w:val="sv-SE"/>
        </w:rPr>
        <w:t xml:space="preserve"> các </w:t>
      </w:r>
      <w:r w:rsidR="00436FBE">
        <w:rPr>
          <w:rFonts w:ascii="Times New Roman" w:hAnsi="Times New Roman"/>
          <w:color w:val="000000"/>
          <w:sz w:val="28"/>
          <w:szCs w:val="28"/>
          <w:lang w:val="sv-SE"/>
        </w:rPr>
        <w:t xml:space="preserve">huyện, thành phố, thị </w:t>
      </w:r>
      <w:r w:rsidR="001902F9">
        <w:rPr>
          <w:rFonts w:ascii="Times New Roman" w:hAnsi="Times New Roman"/>
          <w:color w:val="000000"/>
          <w:sz w:val="28"/>
          <w:szCs w:val="28"/>
          <w:lang w:val="sv-SE"/>
        </w:rPr>
        <w:t xml:space="preserve">xã </w:t>
      </w:r>
      <w:r w:rsidRPr="007107B6">
        <w:rPr>
          <w:rFonts w:ascii="Times New Roman" w:hAnsi="Times New Roman"/>
          <w:color w:val="000000"/>
          <w:sz w:val="28"/>
          <w:szCs w:val="28"/>
          <w:lang w:val="sv-SE"/>
        </w:rPr>
        <w:t>tham gia Hội thi.</w:t>
      </w:r>
    </w:p>
    <w:p w14:paraId="56E90F75" w14:textId="77777777" w:rsidR="00407AE9" w:rsidRPr="007107B6" w:rsidRDefault="00760E58" w:rsidP="00B92E48">
      <w:pPr>
        <w:spacing w:before="120" w:after="0" w:line="240" w:lineRule="auto"/>
        <w:ind w:left="720"/>
        <w:jc w:val="both"/>
        <w:rPr>
          <w:rFonts w:ascii="Times New Roman" w:hAnsi="Times New Roman"/>
          <w:b/>
          <w:bCs/>
          <w:spacing w:val="-4"/>
          <w:sz w:val="28"/>
          <w:szCs w:val="28"/>
          <w:lang w:val="sv-SE"/>
        </w:rPr>
      </w:pPr>
      <w:r w:rsidRPr="007107B6">
        <w:rPr>
          <w:rFonts w:ascii="Times New Roman" w:hAnsi="Times New Roman"/>
          <w:b/>
          <w:bCs/>
          <w:spacing w:val="-4"/>
          <w:sz w:val="28"/>
          <w:szCs w:val="28"/>
          <w:lang w:val="sv-SE"/>
        </w:rPr>
        <w:t>II. TÊN GỌI, ĐỐI TƯỢNG</w:t>
      </w:r>
      <w:r w:rsidR="00E32F3B">
        <w:rPr>
          <w:rFonts w:ascii="Times New Roman" w:hAnsi="Times New Roman"/>
          <w:b/>
          <w:bCs/>
          <w:spacing w:val="-4"/>
          <w:sz w:val="28"/>
          <w:szCs w:val="28"/>
          <w:lang w:val="sv-SE"/>
        </w:rPr>
        <w:t xml:space="preserve"> THAM GIA HỘI THI</w:t>
      </w:r>
      <w:r w:rsidRPr="007107B6">
        <w:rPr>
          <w:rFonts w:ascii="Times New Roman" w:hAnsi="Times New Roman"/>
          <w:b/>
          <w:bCs/>
          <w:spacing w:val="-4"/>
          <w:sz w:val="28"/>
          <w:szCs w:val="28"/>
          <w:lang w:val="sv-SE"/>
        </w:rPr>
        <w:t>:</w:t>
      </w:r>
    </w:p>
    <w:p w14:paraId="4602D318" w14:textId="367E41D7" w:rsidR="00407AE9" w:rsidRPr="007107B6" w:rsidRDefault="00760E58" w:rsidP="00B92E48">
      <w:pPr>
        <w:spacing w:before="120" w:after="0" w:line="240" w:lineRule="auto"/>
        <w:ind w:left="720"/>
        <w:jc w:val="both"/>
        <w:rPr>
          <w:rFonts w:ascii="Times New Roman" w:hAnsi="Times New Roman"/>
          <w:spacing w:val="-4"/>
          <w:sz w:val="28"/>
          <w:szCs w:val="28"/>
          <w:lang w:val="sv-SE"/>
        </w:rPr>
      </w:pPr>
      <w:r w:rsidRPr="007107B6">
        <w:rPr>
          <w:rFonts w:ascii="Times New Roman" w:hAnsi="Times New Roman"/>
          <w:b/>
          <w:bCs/>
          <w:spacing w:val="-4"/>
          <w:sz w:val="28"/>
          <w:szCs w:val="28"/>
          <w:lang w:val="sv-SE"/>
        </w:rPr>
        <w:t xml:space="preserve">2.1. Tên gọi </w:t>
      </w:r>
      <w:r w:rsidR="00D50B47">
        <w:rPr>
          <w:rFonts w:ascii="Times New Roman" w:hAnsi="Times New Roman"/>
          <w:b/>
          <w:bCs/>
          <w:spacing w:val="-4"/>
          <w:sz w:val="28"/>
          <w:szCs w:val="28"/>
          <w:lang w:val="sv-SE"/>
        </w:rPr>
        <w:t>cuộc</w:t>
      </w:r>
      <w:bookmarkStart w:id="0" w:name="_GoBack"/>
      <w:bookmarkEnd w:id="0"/>
      <w:r w:rsidRPr="007107B6">
        <w:rPr>
          <w:rFonts w:ascii="Times New Roman" w:hAnsi="Times New Roman"/>
          <w:b/>
          <w:bCs/>
          <w:spacing w:val="-4"/>
          <w:sz w:val="28"/>
          <w:szCs w:val="28"/>
          <w:lang w:val="sv-SE"/>
        </w:rPr>
        <w:t xml:space="preserve"> thi:</w:t>
      </w:r>
      <w:r w:rsidRPr="007107B6">
        <w:rPr>
          <w:rFonts w:ascii="Times New Roman" w:hAnsi="Times New Roman"/>
          <w:spacing w:val="-4"/>
          <w:sz w:val="28"/>
          <w:szCs w:val="28"/>
          <w:lang w:val="sv-SE"/>
        </w:rPr>
        <w:t> “</w:t>
      </w:r>
      <w:r w:rsidR="009046B0" w:rsidRPr="007107B6">
        <w:rPr>
          <w:rFonts w:ascii="Times New Roman" w:hAnsi="Times New Roman"/>
          <w:spacing w:val="-4"/>
          <w:sz w:val="28"/>
          <w:szCs w:val="28"/>
          <w:lang w:val="sv-SE"/>
        </w:rPr>
        <w:t xml:space="preserve">Đội xung kích </w:t>
      </w:r>
      <w:r w:rsidR="003011EF" w:rsidRPr="007107B6">
        <w:rPr>
          <w:rFonts w:ascii="Times New Roman" w:hAnsi="Times New Roman"/>
          <w:spacing w:val="-4"/>
          <w:sz w:val="28"/>
          <w:szCs w:val="28"/>
          <w:lang w:val="sv-SE"/>
        </w:rPr>
        <w:t>phòng</w:t>
      </w:r>
      <w:r w:rsidR="00C41063" w:rsidRPr="007107B6">
        <w:rPr>
          <w:rFonts w:ascii="Times New Roman" w:hAnsi="Times New Roman"/>
          <w:spacing w:val="-4"/>
          <w:sz w:val="28"/>
          <w:szCs w:val="28"/>
          <w:lang w:val="sv-SE"/>
        </w:rPr>
        <w:t>,</w:t>
      </w:r>
      <w:r w:rsidR="003011EF" w:rsidRPr="007107B6">
        <w:rPr>
          <w:rFonts w:ascii="Times New Roman" w:hAnsi="Times New Roman"/>
          <w:spacing w:val="-4"/>
          <w:sz w:val="28"/>
          <w:szCs w:val="28"/>
          <w:lang w:val="sv-SE"/>
        </w:rPr>
        <w:t xml:space="preserve"> chống thiên tai cấp xã</w:t>
      </w:r>
      <w:r w:rsidRPr="007107B6">
        <w:rPr>
          <w:rFonts w:ascii="Times New Roman" w:hAnsi="Times New Roman"/>
          <w:spacing w:val="-4"/>
          <w:sz w:val="28"/>
          <w:szCs w:val="28"/>
          <w:lang w:val="sv-SE"/>
        </w:rPr>
        <w:t>”</w:t>
      </w:r>
    </w:p>
    <w:p w14:paraId="75692684" w14:textId="77777777" w:rsidR="000B5A8F" w:rsidRPr="007107B6" w:rsidRDefault="00760E58" w:rsidP="00B92E48">
      <w:pPr>
        <w:spacing w:before="120" w:after="0" w:line="240" w:lineRule="auto"/>
        <w:ind w:left="720"/>
        <w:jc w:val="both"/>
        <w:rPr>
          <w:rFonts w:ascii="Times New Roman" w:hAnsi="Times New Roman"/>
          <w:color w:val="000000"/>
          <w:sz w:val="28"/>
          <w:szCs w:val="28"/>
          <w:lang w:val="sv-SE"/>
        </w:rPr>
      </w:pPr>
      <w:r w:rsidRPr="007107B6">
        <w:rPr>
          <w:rFonts w:ascii="Times New Roman" w:hAnsi="Times New Roman"/>
          <w:b/>
          <w:color w:val="000000"/>
          <w:sz w:val="28"/>
          <w:szCs w:val="28"/>
          <w:lang w:val="sv-SE"/>
        </w:rPr>
        <w:t>2.2. Đối tượng dự thi:</w:t>
      </w:r>
      <w:r w:rsidRPr="007107B6">
        <w:rPr>
          <w:rFonts w:ascii="Times New Roman" w:hAnsi="Times New Roman"/>
          <w:color w:val="000000"/>
          <w:sz w:val="28"/>
          <w:szCs w:val="28"/>
          <w:lang w:val="sv-SE"/>
        </w:rPr>
        <w:t> </w:t>
      </w:r>
    </w:p>
    <w:p w14:paraId="5DF79E3F" w14:textId="217047AC" w:rsidR="002346F0" w:rsidRPr="007107B6" w:rsidRDefault="000B5A8F" w:rsidP="00B92E48">
      <w:pPr>
        <w:spacing w:before="120" w:after="0" w:line="240" w:lineRule="auto"/>
        <w:ind w:left="720"/>
        <w:jc w:val="both"/>
        <w:rPr>
          <w:rFonts w:ascii="Times New Roman" w:hAnsi="Times New Roman"/>
          <w:color w:val="000000"/>
          <w:sz w:val="28"/>
          <w:szCs w:val="28"/>
          <w:lang w:val="sv-SE"/>
        </w:rPr>
      </w:pPr>
      <w:r w:rsidRPr="007107B6">
        <w:rPr>
          <w:rFonts w:ascii="Times New Roman" w:hAnsi="Times New Roman"/>
          <w:color w:val="000000"/>
          <w:sz w:val="28"/>
          <w:szCs w:val="28"/>
          <w:lang w:val="sv-SE"/>
        </w:rPr>
        <w:t xml:space="preserve">- </w:t>
      </w:r>
      <w:r w:rsidR="005F4800" w:rsidRPr="007107B6">
        <w:rPr>
          <w:rFonts w:ascii="Times New Roman" w:hAnsi="Times New Roman"/>
          <w:color w:val="000000"/>
          <w:sz w:val="28"/>
          <w:szCs w:val="28"/>
          <w:lang w:val="sv-SE"/>
        </w:rPr>
        <w:t xml:space="preserve">Đội </w:t>
      </w:r>
      <w:r w:rsidR="00C417C5" w:rsidRPr="007107B6">
        <w:rPr>
          <w:rFonts w:ascii="Times New Roman" w:hAnsi="Times New Roman"/>
          <w:color w:val="000000"/>
          <w:sz w:val="28"/>
          <w:szCs w:val="28"/>
          <w:lang w:val="sv-SE"/>
        </w:rPr>
        <w:t>x</w:t>
      </w:r>
      <w:r w:rsidR="005F4800" w:rsidRPr="007107B6">
        <w:rPr>
          <w:rFonts w:ascii="Times New Roman" w:hAnsi="Times New Roman"/>
          <w:color w:val="000000"/>
          <w:sz w:val="28"/>
          <w:szCs w:val="28"/>
          <w:lang w:val="sv-SE"/>
        </w:rPr>
        <w:t xml:space="preserve">ung kích cấp xã của </w:t>
      </w:r>
      <w:r w:rsidR="00AF0B1C" w:rsidRPr="007107B6">
        <w:rPr>
          <w:rFonts w:ascii="Times New Roman" w:hAnsi="Times New Roman"/>
          <w:color w:val="000000"/>
          <w:sz w:val="28"/>
          <w:szCs w:val="28"/>
          <w:lang w:val="sv-SE"/>
        </w:rPr>
        <w:t>các</w:t>
      </w:r>
      <w:r w:rsidR="007049EF" w:rsidRPr="007107B6">
        <w:rPr>
          <w:rFonts w:ascii="Times New Roman" w:hAnsi="Times New Roman"/>
          <w:color w:val="000000"/>
          <w:sz w:val="28"/>
          <w:szCs w:val="28"/>
          <w:lang w:val="sv-SE"/>
        </w:rPr>
        <w:t xml:space="preserve"> huyện,thành phố, thị xã</w:t>
      </w:r>
      <w:r w:rsidR="00F50D71" w:rsidRPr="007107B6">
        <w:rPr>
          <w:rFonts w:ascii="Times New Roman" w:hAnsi="Times New Roman"/>
          <w:color w:val="000000"/>
          <w:sz w:val="28"/>
          <w:szCs w:val="28"/>
          <w:lang w:val="sv-SE"/>
        </w:rPr>
        <w:t xml:space="preserve"> trên địa bàn </w:t>
      </w:r>
      <w:r w:rsidR="00B92E48">
        <w:rPr>
          <w:rFonts w:ascii="Times New Roman" w:hAnsi="Times New Roman"/>
          <w:color w:val="000000"/>
          <w:sz w:val="28"/>
          <w:szCs w:val="28"/>
          <w:lang w:val="sv-SE"/>
        </w:rPr>
        <w:t>t</w:t>
      </w:r>
      <w:r w:rsidR="00F50D71" w:rsidRPr="007107B6">
        <w:rPr>
          <w:rFonts w:ascii="Times New Roman" w:hAnsi="Times New Roman"/>
          <w:color w:val="000000"/>
          <w:sz w:val="28"/>
          <w:szCs w:val="28"/>
          <w:lang w:val="sv-SE"/>
        </w:rPr>
        <w:t>ỉnh</w:t>
      </w:r>
      <w:r w:rsidR="008410F2">
        <w:rPr>
          <w:rFonts w:ascii="Times New Roman" w:hAnsi="Times New Roman"/>
          <w:color w:val="000000"/>
          <w:sz w:val="28"/>
          <w:szCs w:val="28"/>
          <w:lang w:val="sv-SE"/>
        </w:rPr>
        <w:t>;</w:t>
      </w:r>
    </w:p>
    <w:p w14:paraId="7F7EC04F" w14:textId="5199AAA7" w:rsidR="00787E82" w:rsidRDefault="00787E82" w:rsidP="00F02F18">
      <w:pPr>
        <w:spacing w:before="120" w:after="0" w:line="240" w:lineRule="auto"/>
        <w:ind w:firstLine="709"/>
        <w:jc w:val="both"/>
        <w:rPr>
          <w:rFonts w:ascii="Times New Roman" w:hAnsi="Times New Roman"/>
          <w:color w:val="000000"/>
          <w:sz w:val="28"/>
          <w:szCs w:val="28"/>
          <w:lang w:val="sv-SE"/>
        </w:rPr>
      </w:pPr>
      <w:r w:rsidRPr="007107B6">
        <w:rPr>
          <w:rFonts w:ascii="Times New Roman" w:hAnsi="Times New Roman"/>
          <w:color w:val="000000"/>
          <w:sz w:val="28"/>
          <w:szCs w:val="28"/>
          <w:lang w:val="sv-SE"/>
        </w:rPr>
        <w:t xml:space="preserve">- </w:t>
      </w:r>
      <w:r w:rsidR="009F6C5E" w:rsidRPr="007107B6">
        <w:rPr>
          <w:rFonts w:ascii="Times New Roman" w:hAnsi="Times New Roman"/>
          <w:color w:val="000000"/>
          <w:sz w:val="28"/>
          <w:szCs w:val="28"/>
          <w:lang w:val="sv-SE"/>
        </w:rPr>
        <w:t>Mỗi đội thi gồm 05 thành viên</w:t>
      </w:r>
      <w:r w:rsidR="00B92E48">
        <w:rPr>
          <w:rFonts w:ascii="Times New Roman" w:hAnsi="Times New Roman"/>
          <w:color w:val="000000"/>
          <w:sz w:val="28"/>
          <w:szCs w:val="28"/>
          <w:lang w:val="sv-SE"/>
        </w:rPr>
        <w:t xml:space="preserve"> </w:t>
      </w:r>
      <w:r w:rsidR="00340439" w:rsidRPr="007107B6">
        <w:rPr>
          <w:rFonts w:ascii="Times New Roman" w:hAnsi="Times New Roman"/>
          <w:color w:val="000000"/>
          <w:sz w:val="28"/>
          <w:szCs w:val="28"/>
          <w:lang w:val="sv-SE"/>
        </w:rPr>
        <w:t>trong đó ít nhất 01 thành viên là nữ</w:t>
      </w:r>
      <w:r w:rsidR="00B07269" w:rsidRPr="007107B6">
        <w:rPr>
          <w:rFonts w:ascii="Times New Roman" w:hAnsi="Times New Roman"/>
          <w:color w:val="000000"/>
          <w:sz w:val="28"/>
          <w:szCs w:val="28"/>
          <w:lang w:val="sv-SE"/>
        </w:rPr>
        <w:t xml:space="preserve"> </w:t>
      </w:r>
      <w:r w:rsidR="001C12A1" w:rsidRPr="007107B6">
        <w:rPr>
          <w:rFonts w:ascii="Times New Roman" w:hAnsi="Times New Roman"/>
          <w:color w:val="000000"/>
          <w:sz w:val="28"/>
          <w:szCs w:val="28"/>
          <w:lang w:val="sv-SE"/>
        </w:rPr>
        <w:t>(</w:t>
      </w:r>
      <w:r w:rsidR="00B07269" w:rsidRPr="007107B6">
        <w:rPr>
          <w:rFonts w:ascii="Times New Roman" w:hAnsi="Times New Roman"/>
          <w:color w:val="000000"/>
          <w:sz w:val="28"/>
          <w:szCs w:val="28"/>
          <w:lang w:val="sv-SE"/>
        </w:rPr>
        <w:t xml:space="preserve">khuyến kích </w:t>
      </w:r>
      <w:r w:rsidR="000A5083" w:rsidRPr="007107B6">
        <w:rPr>
          <w:rFonts w:ascii="Times New Roman" w:hAnsi="Times New Roman"/>
          <w:color w:val="000000"/>
          <w:sz w:val="28"/>
          <w:szCs w:val="28"/>
          <w:lang w:val="sv-SE"/>
        </w:rPr>
        <w:t>có 30%</w:t>
      </w:r>
      <w:r w:rsidR="0049718D" w:rsidRPr="007107B6">
        <w:rPr>
          <w:rFonts w:ascii="Times New Roman" w:hAnsi="Times New Roman"/>
          <w:color w:val="000000"/>
          <w:sz w:val="28"/>
          <w:szCs w:val="28"/>
          <w:lang w:val="sv-SE"/>
        </w:rPr>
        <w:t xml:space="preserve"> số lượng thành viên là nữ)</w:t>
      </w:r>
      <w:r w:rsidR="00F22F86" w:rsidRPr="007107B6">
        <w:rPr>
          <w:rFonts w:ascii="Times New Roman" w:hAnsi="Times New Roman"/>
          <w:color w:val="000000"/>
          <w:sz w:val="28"/>
          <w:szCs w:val="28"/>
          <w:lang w:val="sv-SE"/>
        </w:rPr>
        <w:t>.</w:t>
      </w:r>
    </w:p>
    <w:p w14:paraId="0F34A881" w14:textId="77777777" w:rsidR="00B92E48" w:rsidRPr="007107B6" w:rsidRDefault="00B92E48" w:rsidP="00B92E48">
      <w:pPr>
        <w:spacing w:before="120" w:after="0" w:line="240" w:lineRule="auto"/>
        <w:ind w:left="720"/>
        <w:jc w:val="both"/>
        <w:rPr>
          <w:rFonts w:ascii="Times New Roman" w:hAnsi="Times New Roman"/>
          <w:color w:val="000000"/>
          <w:sz w:val="28"/>
          <w:szCs w:val="28"/>
          <w:lang w:val="sv-SE"/>
        </w:rPr>
      </w:pPr>
    </w:p>
    <w:p w14:paraId="3CA48658" w14:textId="77777777" w:rsidR="001A53C5" w:rsidRPr="002B4129" w:rsidRDefault="001A53C5" w:rsidP="00B92E48">
      <w:pPr>
        <w:pStyle w:val="NormalWeb"/>
        <w:shd w:val="clear" w:color="auto" w:fill="FFFFFF"/>
        <w:spacing w:before="120" w:beforeAutospacing="0" w:after="0" w:afterAutospacing="0"/>
        <w:ind w:firstLine="720"/>
        <w:rPr>
          <w:b/>
          <w:bCs/>
          <w:color w:val="000000"/>
          <w:sz w:val="28"/>
          <w:szCs w:val="28"/>
          <w:lang w:val="vi-VN"/>
        </w:rPr>
      </w:pPr>
      <w:r w:rsidRPr="007107B6">
        <w:rPr>
          <w:b/>
          <w:bCs/>
          <w:color w:val="000000"/>
          <w:sz w:val="28"/>
          <w:szCs w:val="28"/>
          <w:lang w:val="vi-VN"/>
        </w:rPr>
        <w:lastRenderedPageBreak/>
        <w:t>III. NỘI DUNG, HÌNH THỨC THI</w:t>
      </w:r>
    </w:p>
    <w:p w14:paraId="0EC2AA53" w14:textId="77777777" w:rsidR="001A53C5" w:rsidRPr="002B4129" w:rsidRDefault="001A53C5" w:rsidP="00B92E48">
      <w:pPr>
        <w:spacing w:before="120" w:after="0" w:line="240" w:lineRule="auto"/>
        <w:ind w:firstLine="720"/>
        <w:jc w:val="both"/>
        <w:rPr>
          <w:rFonts w:ascii="Times New Roman" w:hAnsi="Times New Roman"/>
          <w:b/>
          <w:color w:val="000000"/>
          <w:sz w:val="28"/>
          <w:szCs w:val="28"/>
          <w:lang w:val="sv-SE"/>
        </w:rPr>
      </w:pPr>
      <w:r w:rsidRPr="002B4129">
        <w:rPr>
          <w:rFonts w:ascii="Times New Roman" w:hAnsi="Times New Roman"/>
          <w:b/>
          <w:color w:val="000000"/>
          <w:sz w:val="28"/>
          <w:szCs w:val="28"/>
          <w:lang w:val="sv-SE"/>
        </w:rPr>
        <w:t>1. Nội dung thi</w:t>
      </w:r>
    </w:p>
    <w:p w14:paraId="5D0CE926" w14:textId="77777777" w:rsidR="00FB4AD6" w:rsidRPr="007107B6" w:rsidRDefault="00FB4AD6"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w:t>
      </w:r>
      <w:r w:rsidR="00BF09F6">
        <w:rPr>
          <w:rFonts w:ascii="Times New Roman" w:hAnsi="Times New Roman"/>
          <w:sz w:val="28"/>
          <w:szCs w:val="28"/>
          <w:lang w:val="sv-SE"/>
        </w:rPr>
        <w:t xml:space="preserve">ìm hiểu về quy định của pháp luật </w:t>
      </w:r>
      <w:r w:rsidRPr="007107B6">
        <w:rPr>
          <w:rFonts w:ascii="Times New Roman" w:hAnsi="Times New Roman"/>
          <w:sz w:val="28"/>
          <w:szCs w:val="28"/>
          <w:lang w:val="sv-SE"/>
        </w:rPr>
        <w:t xml:space="preserve">về </w:t>
      </w:r>
      <w:r w:rsidR="00CD1B4C">
        <w:rPr>
          <w:rFonts w:ascii="Times New Roman" w:hAnsi="Times New Roman"/>
          <w:sz w:val="28"/>
          <w:szCs w:val="28"/>
          <w:lang w:val="sv-SE"/>
        </w:rPr>
        <w:t>p</w:t>
      </w:r>
      <w:r w:rsidRPr="007107B6">
        <w:rPr>
          <w:rFonts w:ascii="Times New Roman" w:hAnsi="Times New Roman"/>
          <w:sz w:val="28"/>
          <w:szCs w:val="28"/>
          <w:lang w:val="sv-SE"/>
        </w:rPr>
        <w:t>hòng, chống thiên tai</w:t>
      </w:r>
      <w:r w:rsidR="009048B8">
        <w:rPr>
          <w:rFonts w:ascii="Times New Roman" w:hAnsi="Times New Roman"/>
          <w:sz w:val="28"/>
          <w:szCs w:val="28"/>
          <w:lang w:val="sv-SE"/>
        </w:rPr>
        <w:t>;</w:t>
      </w:r>
    </w:p>
    <w:p w14:paraId="53593D15" w14:textId="176F7BD0" w:rsidR="00FB4AD6" w:rsidRDefault="00FB4AD6"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w:t>
      </w:r>
      <w:r w:rsidR="005667B2">
        <w:rPr>
          <w:rFonts w:ascii="Times New Roman" w:hAnsi="Times New Roman"/>
          <w:sz w:val="28"/>
          <w:szCs w:val="28"/>
          <w:lang w:val="sv-SE"/>
        </w:rPr>
        <w:t xml:space="preserve">ìm hiểu về kiến thức </w:t>
      </w:r>
      <w:r w:rsidR="00673BB9">
        <w:rPr>
          <w:rFonts w:ascii="Times New Roman" w:hAnsi="Times New Roman"/>
          <w:sz w:val="28"/>
          <w:szCs w:val="28"/>
          <w:lang w:val="sv-SE"/>
        </w:rPr>
        <w:t xml:space="preserve">và biện pháp </w:t>
      </w:r>
      <w:r w:rsidR="004E3391">
        <w:rPr>
          <w:rFonts w:ascii="Times New Roman" w:hAnsi="Times New Roman"/>
          <w:sz w:val="28"/>
          <w:szCs w:val="28"/>
          <w:lang w:val="sv-SE"/>
        </w:rPr>
        <w:t>phòng, chống thiên tai</w:t>
      </w:r>
      <w:r w:rsidR="00A50C16">
        <w:rPr>
          <w:rFonts w:ascii="Times New Roman" w:hAnsi="Times New Roman"/>
          <w:sz w:val="28"/>
          <w:szCs w:val="28"/>
          <w:lang w:val="sv-SE"/>
        </w:rPr>
        <w:t xml:space="preserve"> và thích ứng với </w:t>
      </w:r>
      <w:r w:rsidR="00B92E48">
        <w:rPr>
          <w:rFonts w:ascii="Times New Roman" w:hAnsi="Times New Roman"/>
          <w:sz w:val="28"/>
          <w:szCs w:val="28"/>
          <w:lang w:val="sv-SE"/>
        </w:rPr>
        <w:t>biến đổi khí hậu</w:t>
      </w:r>
      <w:r w:rsidR="00A47F61">
        <w:rPr>
          <w:rFonts w:ascii="Times New Roman" w:hAnsi="Times New Roman"/>
          <w:sz w:val="28"/>
          <w:szCs w:val="28"/>
          <w:lang w:val="sv-SE"/>
        </w:rPr>
        <w:t>;</w:t>
      </w:r>
    </w:p>
    <w:p w14:paraId="21892626" w14:textId="77777777" w:rsidR="00FA54BE" w:rsidRPr="007107B6" w:rsidRDefault="00FA54BE" w:rsidP="00B92E48">
      <w:pPr>
        <w:spacing w:before="120" w:after="0" w:line="240" w:lineRule="auto"/>
        <w:ind w:firstLine="720"/>
        <w:jc w:val="both"/>
        <w:rPr>
          <w:rFonts w:ascii="Times New Roman" w:hAnsi="Times New Roman"/>
          <w:sz w:val="28"/>
          <w:szCs w:val="28"/>
          <w:lang w:val="sv-SE"/>
        </w:rPr>
      </w:pPr>
      <w:r>
        <w:rPr>
          <w:rFonts w:ascii="Times New Roman" w:hAnsi="Times New Roman"/>
          <w:sz w:val="28"/>
          <w:szCs w:val="28"/>
          <w:lang w:val="sv-SE"/>
        </w:rPr>
        <w:t xml:space="preserve">- </w:t>
      </w:r>
      <w:r w:rsidR="00C379D5">
        <w:rPr>
          <w:rFonts w:ascii="Times New Roman" w:hAnsi="Times New Roman"/>
          <w:sz w:val="28"/>
          <w:szCs w:val="28"/>
          <w:lang w:val="sv-SE"/>
        </w:rPr>
        <w:t xml:space="preserve">Tuyên truyền </w:t>
      </w:r>
      <w:r w:rsidR="00BA1D4A">
        <w:rPr>
          <w:rFonts w:ascii="Times New Roman" w:hAnsi="Times New Roman"/>
          <w:sz w:val="28"/>
          <w:szCs w:val="28"/>
          <w:lang w:val="sv-SE"/>
        </w:rPr>
        <w:t xml:space="preserve">nâng cao </w:t>
      </w:r>
      <w:r w:rsidR="00C379D5">
        <w:rPr>
          <w:rFonts w:ascii="Times New Roman" w:hAnsi="Times New Roman"/>
          <w:sz w:val="28"/>
          <w:szCs w:val="28"/>
          <w:lang w:val="sv-SE"/>
        </w:rPr>
        <w:t>nhận thức, kinh nghiệm</w:t>
      </w:r>
      <w:r w:rsidR="00735BB1">
        <w:rPr>
          <w:rFonts w:ascii="Times New Roman" w:hAnsi="Times New Roman"/>
          <w:sz w:val="28"/>
          <w:szCs w:val="28"/>
          <w:lang w:val="sv-SE"/>
        </w:rPr>
        <w:t xml:space="preserve">, sáng kiến </w:t>
      </w:r>
      <w:r w:rsidR="00E72F34">
        <w:rPr>
          <w:rFonts w:ascii="Times New Roman" w:hAnsi="Times New Roman"/>
          <w:sz w:val="28"/>
          <w:szCs w:val="28"/>
          <w:lang w:val="sv-SE"/>
        </w:rPr>
        <w:t xml:space="preserve">của </w:t>
      </w:r>
      <w:r w:rsidR="002F0E52">
        <w:rPr>
          <w:rFonts w:ascii="Times New Roman" w:hAnsi="Times New Roman"/>
          <w:sz w:val="28"/>
          <w:szCs w:val="28"/>
          <w:lang w:val="sv-SE"/>
        </w:rPr>
        <w:t xml:space="preserve">lực lượng xung kích cấp xã </w:t>
      </w:r>
      <w:r w:rsidR="00581427">
        <w:rPr>
          <w:rFonts w:ascii="Times New Roman" w:hAnsi="Times New Roman"/>
          <w:sz w:val="28"/>
          <w:szCs w:val="28"/>
          <w:lang w:val="sv-SE"/>
        </w:rPr>
        <w:t xml:space="preserve">trong công tác </w:t>
      </w:r>
      <w:r w:rsidR="0053654F">
        <w:rPr>
          <w:rFonts w:ascii="Times New Roman" w:hAnsi="Times New Roman"/>
          <w:sz w:val="28"/>
          <w:szCs w:val="28"/>
          <w:lang w:val="sv-SE"/>
        </w:rPr>
        <w:t>phòng, chống thiên tai</w:t>
      </w:r>
      <w:r w:rsidR="00EA789F">
        <w:rPr>
          <w:rFonts w:ascii="Times New Roman" w:hAnsi="Times New Roman"/>
          <w:sz w:val="28"/>
          <w:szCs w:val="28"/>
          <w:lang w:val="sv-SE"/>
        </w:rPr>
        <w:t xml:space="preserve"> </w:t>
      </w:r>
      <w:r w:rsidR="00DD50D7">
        <w:rPr>
          <w:rFonts w:ascii="Times New Roman" w:hAnsi="Times New Roman"/>
          <w:sz w:val="28"/>
          <w:szCs w:val="28"/>
          <w:lang w:val="sv-SE"/>
        </w:rPr>
        <w:t>của</w:t>
      </w:r>
      <w:r w:rsidR="00152F88">
        <w:rPr>
          <w:rFonts w:ascii="Times New Roman" w:hAnsi="Times New Roman"/>
          <w:sz w:val="28"/>
          <w:szCs w:val="28"/>
          <w:lang w:val="sv-SE"/>
        </w:rPr>
        <w:t xml:space="preserve"> đơn vị m</w:t>
      </w:r>
      <w:r w:rsidR="00A47F61">
        <w:rPr>
          <w:rFonts w:ascii="Times New Roman" w:hAnsi="Times New Roman"/>
          <w:sz w:val="28"/>
          <w:szCs w:val="28"/>
          <w:lang w:val="sv-SE"/>
        </w:rPr>
        <w:t>ì</w:t>
      </w:r>
      <w:r w:rsidR="00152F88">
        <w:rPr>
          <w:rFonts w:ascii="Times New Roman" w:hAnsi="Times New Roman"/>
          <w:sz w:val="28"/>
          <w:szCs w:val="28"/>
          <w:lang w:val="sv-SE"/>
        </w:rPr>
        <w:t>nh.</w:t>
      </w:r>
      <w:r w:rsidR="00BA1D4A">
        <w:rPr>
          <w:rFonts w:ascii="Times New Roman" w:hAnsi="Times New Roman"/>
          <w:sz w:val="28"/>
          <w:szCs w:val="28"/>
          <w:lang w:val="sv-SE"/>
        </w:rPr>
        <w:t xml:space="preserve"> </w:t>
      </w:r>
    </w:p>
    <w:p w14:paraId="25893947" w14:textId="77777777" w:rsidR="001A53C5" w:rsidRPr="002B4129" w:rsidRDefault="001A53C5" w:rsidP="00B92E48">
      <w:pPr>
        <w:spacing w:before="120" w:after="0" w:line="240" w:lineRule="auto"/>
        <w:ind w:firstLine="720"/>
        <w:jc w:val="both"/>
        <w:rPr>
          <w:rFonts w:ascii="Times New Roman" w:hAnsi="Times New Roman"/>
          <w:b/>
          <w:color w:val="000000"/>
          <w:sz w:val="28"/>
          <w:szCs w:val="28"/>
          <w:lang w:val="sv-SE"/>
        </w:rPr>
      </w:pPr>
      <w:r w:rsidRPr="002B4129">
        <w:rPr>
          <w:rFonts w:ascii="Times New Roman" w:hAnsi="Times New Roman"/>
          <w:b/>
          <w:color w:val="000000"/>
          <w:sz w:val="28"/>
          <w:szCs w:val="28"/>
          <w:lang w:val="sv-SE"/>
        </w:rPr>
        <w:t>2. Hình thức thi</w:t>
      </w:r>
    </w:p>
    <w:p w14:paraId="1C67187C" w14:textId="77777777" w:rsidR="001A53C5" w:rsidRPr="007107B6" w:rsidRDefault="001A53C5" w:rsidP="00B92E48">
      <w:pPr>
        <w:pStyle w:val="NormalWeb"/>
        <w:shd w:val="clear" w:color="auto" w:fill="FFFFFF"/>
        <w:spacing w:before="120" w:beforeAutospacing="0" w:after="0" w:afterAutospacing="0"/>
        <w:ind w:firstLine="720"/>
        <w:rPr>
          <w:color w:val="000000"/>
          <w:sz w:val="28"/>
          <w:szCs w:val="28"/>
          <w:lang w:val="sv-SE"/>
        </w:rPr>
      </w:pPr>
      <w:r w:rsidRPr="007107B6">
        <w:rPr>
          <w:color w:val="000000"/>
          <w:sz w:val="28"/>
          <w:szCs w:val="28"/>
          <w:lang w:val="vi-VN"/>
        </w:rPr>
        <w:t xml:space="preserve">Hội thi được tổ chức bằng hình thức </w:t>
      </w:r>
      <w:r w:rsidR="00146E68">
        <w:rPr>
          <w:color w:val="000000"/>
          <w:sz w:val="28"/>
          <w:szCs w:val="28"/>
        </w:rPr>
        <w:t>s</w:t>
      </w:r>
      <w:r w:rsidRPr="007107B6">
        <w:rPr>
          <w:color w:val="000000"/>
          <w:sz w:val="28"/>
          <w:szCs w:val="28"/>
          <w:lang w:val="vi-VN"/>
        </w:rPr>
        <w:t xml:space="preserve">ân khấu hóa; </w:t>
      </w:r>
      <w:r w:rsidR="00BF5748">
        <w:rPr>
          <w:color w:val="000000"/>
          <w:sz w:val="28"/>
          <w:szCs w:val="28"/>
        </w:rPr>
        <w:t>c</w:t>
      </w:r>
      <w:r w:rsidRPr="007107B6">
        <w:rPr>
          <w:color w:val="000000"/>
          <w:sz w:val="28"/>
          <w:szCs w:val="28"/>
          <w:lang w:val="vi-VN"/>
        </w:rPr>
        <w:t>ác đội phải tham gia 0</w:t>
      </w:r>
      <w:r w:rsidR="002C2D43" w:rsidRPr="007107B6">
        <w:rPr>
          <w:color w:val="000000"/>
          <w:sz w:val="28"/>
          <w:szCs w:val="28"/>
          <w:lang w:val="sv-SE"/>
        </w:rPr>
        <w:t>3</w:t>
      </w:r>
      <w:r w:rsidRPr="007107B6">
        <w:rPr>
          <w:color w:val="000000"/>
          <w:sz w:val="28"/>
          <w:szCs w:val="28"/>
          <w:lang w:val="vi-VN"/>
        </w:rPr>
        <w:t xml:space="preserve"> phần thi, bao gồm:</w:t>
      </w:r>
    </w:p>
    <w:p w14:paraId="3A230FA9" w14:textId="77777777" w:rsidR="001A53C5" w:rsidRPr="007107B6" w:rsidRDefault="001A53C5" w:rsidP="00B92E48">
      <w:pPr>
        <w:pStyle w:val="NormalWeb"/>
        <w:shd w:val="clear" w:color="auto" w:fill="FFFFFF"/>
        <w:spacing w:before="120" w:beforeAutospacing="0" w:after="0" w:afterAutospacing="0"/>
        <w:ind w:firstLine="720"/>
        <w:rPr>
          <w:color w:val="000000"/>
          <w:sz w:val="28"/>
          <w:szCs w:val="28"/>
          <w:lang w:val="sv-SE"/>
        </w:rPr>
      </w:pPr>
      <w:r w:rsidRPr="007107B6">
        <w:rPr>
          <w:color w:val="000000"/>
          <w:sz w:val="28"/>
          <w:szCs w:val="28"/>
          <w:lang w:val="vi-VN"/>
        </w:rPr>
        <w:t>2.1. Phần thi thứ nhất: </w:t>
      </w:r>
      <w:r w:rsidRPr="007107B6">
        <w:rPr>
          <w:b/>
          <w:bCs/>
          <w:color w:val="000000"/>
          <w:sz w:val="28"/>
          <w:szCs w:val="28"/>
          <w:lang w:val="vi-VN"/>
        </w:rPr>
        <w:t>Màn chào hỏi</w:t>
      </w:r>
    </w:p>
    <w:p w14:paraId="6E1C8C3A" w14:textId="77777777" w:rsidR="00691CE9" w:rsidRPr="007107B6" w:rsidRDefault="008F1E31"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xml:space="preserve">- </w:t>
      </w:r>
      <w:r w:rsidR="001A53C5" w:rsidRPr="007107B6">
        <w:rPr>
          <w:rFonts w:ascii="Times New Roman" w:hAnsi="Times New Roman"/>
          <w:sz w:val="28"/>
          <w:szCs w:val="28"/>
          <w:lang w:val="sv-SE"/>
        </w:rPr>
        <w:t xml:space="preserve">Giới thiệu về </w:t>
      </w:r>
      <w:r w:rsidR="00691CE9" w:rsidRPr="007107B6">
        <w:rPr>
          <w:rFonts w:ascii="Times New Roman" w:hAnsi="Times New Roman"/>
          <w:sz w:val="28"/>
          <w:szCs w:val="28"/>
          <w:lang w:val="sv-SE"/>
        </w:rPr>
        <w:t>đội xung kích xã, các hoạt động về phòng, chống thiên tai và thích ứng biến đổi khí hậu được thực hiện/triển khai tại xã.</w:t>
      </w:r>
    </w:p>
    <w:p w14:paraId="583C71FF" w14:textId="77777777" w:rsidR="00691CE9" w:rsidRPr="007107B6" w:rsidRDefault="00691CE9"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Hình thức : Tập thể</w:t>
      </w:r>
    </w:p>
    <w:p w14:paraId="21EE3741" w14:textId="77777777" w:rsidR="00691CE9" w:rsidRPr="007107B6" w:rsidRDefault="00691CE9"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Thời gian: 7 phút</w:t>
      </w:r>
    </w:p>
    <w:p w14:paraId="4ACA7681" w14:textId="77777777" w:rsidR="00691CE9" w:rsidRPr="007107B6" w:rsidRDefault="00691CE9"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Thang điểm 20</w:t>
      </w:r>
    </w:p>
    <w:p w14:paraId="54310E0D" w14:textId="77777777" w:rsidR="0016587D" w:rsidRPr="007107B6" w:rsidRDefault="001A53C5" w:rsidP="00B92E48">
      <w:pPr>
        <w:pStyle w:val="NormalWeb"/>
        <w:shd w:val="clear" w:color="auto" w:fill="FFFFFF"/>
        <w:spacing w:before="120" w:beforeAutospacing="0" w:after="0" w:afterAutospacing="0"/>
        <w:ind w:firstLine="720"/>
        <w:rPr>
          <w:b/>
          <w:sz w:val="28"/>
          <w:szCs w:val="28"/>
          <w:lang w:val="sv-SE"/>
        </w:rPr>
      </w:pPr>
      <w:r w:rsidRPr="007107B6">
        <w:rPr>
          <w:color w:val="000000"/>
          <w:sz w:val="28"/>
          <w:szCs w:val="28"/>
          <w:lang w:val="vi-VN"/>
        </w:rPr>
        <w:t>2.2. Phần thi thứ hai: </w:t>
      </w:r>
      <w:r w:rsidR="0016587D" w:rsidRPr="007107B6">
        <w:rPr>
          <w:b/>
          <w:sz w:val="28"/>
          <w:szCs w:val="28"/>
          <w:lang w:val="sv-SE"/>
        </w:rPr>
        <w:t>Kiến thức chung về phòng chống thiên tai</w:t>
      </w:r>
    </w:p>
    <w:p w14:paraId="78F4E4BB" w14:textId="77777777" w:rsidR="0016587D" w:rsidRPr="007107B6" w:rsidRDefault="0016587D"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Ở phần thi này, mỗi đội bốc thăm 10 câu hỏi về các nội dung sau:</w:t>
      </w:r>
    </w:p>
    <w:p w14:paraId="65F7DC3B" w14:textId="77777777" w:rsidR="0016587D" w:rsidRPr="007107B6" w:rsidRDefault="0016587D"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Thành lập đội xung kích cấp xã (2 câu)</w:t>
      </w:r>
    </w:p>
    <w:p w14:paraId="70C8BED6" w14:textId="6DF264D9" w:rsidR="0016587D" w:rsidRPr="007107B6" w:rsidRDefault="0016587D"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xml:space="preserve">+ Tìm hiểu về quy định của pháp luật về </w:t>
      </w:r>
      <w:r w:rsidR="0079666A">
        <w:rPr>
          <w:rFonts w:ascii="Times New Roman" w:hAnsi="Times New Roman"/>
          <w:sz w:val="28"/>
          <w:szCs w:val="28"/>
          <w:lang w:val="sv-SE"/>
        </w:rPr>
        <w:t>phòng chống thiên tai</w:t>
      </w:r>
      <w:r w:rsidRPr="007107B6">
        <w:rPr>
          <w:rFonts w:ascii="Times New Roman" w:hAnsi="Times New Roman"/>
          <w:sz w:val="28"/>
          <w:szCs w:val="28"/>
          <w:lang w:val="sv-SE"/>
        </w:rPr>
        <w:t xml:space="preserve"> (2 câu)</w:t>
      </w:r>
    </w:p>
    <w:p w14:paraId="604E1E29" w14:textId="6CD229C5" w:rsidR="0016587D" w:rsidRPr="007107B6" w:rsidRDefault="0016587D"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xml:space="preserve">+ Tìm hiểu kiến thức và biện pháp </w:t>
      </w:r>
      <w:r w:rsidR="0079666A">
        <w:rPr>
          <w:rFonts w:ascii="Times New Roman" w:hAnsi="Times New Roman"/>
          <w:sz w:val="28"/>
          <w:szCs w:val="28"/>
          <w:lang w:val="sv-SE"/>
        </w:rPr>
        <w:t>phòng chống thiên tai</w:t>
      </w:r>
      <w:r w:rsidRPr="007107B6">
        <w:rPr>
          <w:rFonts w:ascii="Times New Roman" w:hAnsi="Times New Roman"/>
          <w:sz w:val="28"/>
          <w:szCs w:val="28"/>
          <w:lang w:val="sv-SE"/>
        </w:rPr>
        <w:t xml:space="preserve"> và thích ứng </w:t>
      </w:r>
      <w:r w:rsidR="0079666A">
        <w:rPr>
          <w:rFonts w:ascii="Times New Roman" w:hAnsi="Times New Roman"/>
          <w:sz w:val="28"/>
          <w:szCs w:val="28"/>
          <w:lang w:val="sv-SE"/>
        </w:rPr>
        <w:t>biến đổi khí hậu</w:t>
      </w:r>
      <w:r w:rsidRPr="007107B6">
        <w:rPr>
          <w:rFonts w:ascii="Times New Roman" w:hAnsi="Times New Roman"/>
          <w:sz w:val="28"/>
          <w:szCs w:val="28"/>
          <w:lang w:val="sv-SE"/>
        </w:rPr>
        <w:t xml:space="preserve"> (6 câu)</w:t>
      </w:r>
    </w:p>
    <w:p w14:paraId="2FE80601" w14:textId="77777777" w:rsidR="0016587D" w:rsidRPr="007107B6" w:rsidRDefault="0016587D"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Hình thức: Trắc nghiệm</w:t>
      </w:r>
    </w:p>
    <w:p w14:paraId="733B188C" w14:textId="77777777" w:rsidR="0016587D" w:rsidRPr="007107B6" w:rsidRDefault="0016587D"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Thời gian: 15 phút</w:t>
      </w:r>
    </w:p>
    <w:p w14:paraId="3D2997F0" w14:textId="77777777" w:rsidR="0016587D" w:rsidRPr="007107B6" w:rsidRDefault="0016587D"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Thang điểm: 40</w:t>
      </w:r>
    </w:p>
    <w:p w14:paraId="7FB6AD5F" w14:textId="77777777" w:rsidR="005655BB" w:rsidRPr="007107B6" w:rsidRDefault="001A53C5" w:rsidP="00B92E48">
      <w:pPr>
        <w:spacing w:before="120" w:after="0" w:line="240" w:lineRule="auto"/>
        <w:ind w:firstLine="720"/>
        <w:jc w:val="both"/>
        <w:rPr>
          <w:rFonts w:ascii="Times New Roman" w:hAnsi="Times New Roman"/>
          <w:b/>
          <w:sz w:val="28"/>
          <w:szCs w:val="28"/>
          <w:lang w:val="sv-SE"/>
        </w:rPr>
      </w:pPr>
      <w:r w:rsidRPr="007107B6">
        <w:rPr>
          <w:rFonts w:ascii="Times New Roman" w:hAnsi="Times New Roman"/>
          <w:color w:val="000000"/>
          <w:sz w:val="28"/>
          <w:szCs w:val="28"/>
          <w:lang w:val="vi-VN"/>
        </w:rPr>
        <w:t>2.3. Phần thi thứ ba: </w:t>
      </w:r>
      <w:r w:rsidR="005655BB" w:rsidRPr="007107B6">
        <w:rPr>
          <w:rFonts w:ascii="Times New Roman" w:hAnsi="Times New Roman"/>
          <w:b/>
          <w:sz w:val="28"/>
          <w:szCs w:val="28"/>
          <w:lang w:val="sv-SE"/>
        </w:rPr>
        <w:t>Ứng phó</w:t>
      </w:r>
    </w:p>
    <w:p w14:paraId="1E2617E4" w14:textId="77777777" w:rsidR="005655BB" w:rsidRPr="007107B6" w:rsidRDefault="008949B8"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Trình bày</w:t>
      </w:r>
      <w:r w:rsidR="005655BB" w:rsidRPr="007107B6">
        <w:rPr>
          <w:rFonts w:ascii="Times New Roman" w:hAnsi="Times New Roman"/>
          <w:sz w:val="28"/>
          <w:szCs w:val="28"/>
          <w:lang w:val="sv-SE"/>
        </w:rPr>
        <w:t xml:space="preserve"> tiểu phẩm tuyên truyền nâng cao nhận thức, kinh nghiệm, sang kiến của mình về các nội dung phòng, chống thiên tai và thích ứng biến đổi khí hậu.</w:t>
      </w:r>
    </w:p>
    <w:p w14:paraId="366F3B67" w14:textId="77777777" w:rsidR="005655BB" w:rsidRPr="007107B6" w:rsidRDefault="005655BB"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Hình thức: Sân khấu hóa</w:t>
      </w:r>
    </w:p>
    <w:p w14:paraId="6446B362" w14:textId="77777777" w:rsidR="005655BB" w:rsidRPr="007107B6" w:rsidRDefault="005655BB"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Thời gian: 15 phút</w:t>
      </w:r>
    </w:p>
    <w:p w14:paraId="075CB60F" w14:textId="77777777" w:rsidR="005655BB" w:rsidRPr="007107B6" w:rsidRDefault="005655BB"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Thang điểm: 40</w:t>
      </w:r>
    </w:p>
    <w:p w14:paraId="0AC10FCE" w14:textId="77777777" w:rsidR="001A53C5" w:rsidRPr="003F2F47" w:rsidRDefault="001A53C5" w:rsidP="00B92E48">
      <w:pPr>
        <w:pStyle w:val="NormalWeb"/>
        <w:shd w:val="clear" w:color="auto" w:fill="FFFFFF"/>
        <w:spacing w:before="120" w:beforeAutospacing="0" w:after="0" w:afterAutospacing="0"/>
        <w:ind w:firstLine="720"/>
        <w:rPr>
          <w:b/>
          <w:bCs/>
          <w:color w:val="000000"/>
          <w:sz w:val="28"/>
          <w:szCs w:val="28"/>
          <w:lang w:val="vi-VN"/>
        </w:rPr>
      </w:pPr>
      <w:r w:rsidRPr="007107B6">
        <w:rPr>
          <w:b/>
          <w:bCs/>
          <w:color w:val="000000"/>
          <w:sz w:val="28"/>
          <w:szCs w:val="28"/>
          <w:lang w:val="vi-VN"/>
        </w:rPr>
        <w:t>IV. THỜI GIAN, ĐỊA ĐIỂM, KINH PHÍ TỔ CHỨC HỘI THI</w:t>
      </w:r>
    </w:p>
    <w:p w14:paraId="4D910712" w14:textId="77777777" w:rsidR="00662279" w:rsidRDefault="001A53C5"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xml:space="preserve">- Dự kiến tổ chức </w:t>
      </w:r>
      <w:r w:rsidR="00B931E0" w:rsidRPr="007107B6">
        <w:rPr>
          <w:rFonts w:ascii="Times New Roman" w:hAnsi="Times New Roman"/>
          <w:sz w:val="28"/>
          <w:szCs w:val="28"/>
          <w:lang w:val="sv-SE"/>
        </w:rPr>
        <w:t xml:space="preserve">Hội thi </w:t>
      </w:r>
      <w:r w:rsidR="00866175" w:rsidRPr="007107B6">
        <w:rPr>
          <w:rFonts w:ascii="Times New Roman" w:hAnsi="Times New Roman"/>
          <w:sz w:val="28"/>
          <w:szCs w:val="28"/>
          <w:lang w:val="sv-SE"/>
        </w:rPr>
        <w:t xml:space="preserve">vòng loại cấp tỉnh </w:t>
      </w:r>
      <w:r w:rsidRPr="007107B6">
        <w:rPr>
          <w:rFonts w:ascii="Times New Roman" w:hAnsi="Times New Roman"/>
          <w:sz w:val="28"/>
          <w:szCs w:val="28"/>
          <w:lang w:val="sv-SE"/>
        </w:rPr>
        <w:t>trong tháng 1</w:t>
      </w:r>
      <w:r w:rsidR="00986CEE">
        <w:rPr>
          <w:rFonts w:ascii="Times New Roman" w:hAnsi="Times New Roman"/>
          <w:sz w:val="28"/>
          <w:szCs w:val="28"/>
          <w:lang w:val="sv-SE"/>
        </w:rPr>
        <w:t>1</w:t>
      </w:r>
      <w:r w:rsidRPr="007107B6">
        <w:rPr>
          <w:rFonts w:ascii="Times New Roman" w:hAnsi="Times New Roman"/>
          <w:sz w:val="28"/>
          <w:szCs w:val="28"/>
          <w:lang w:val="sv-SE"/>
        </w:rPr>
        <w:t xml:space="preserve"> năm 201</w:t>
      </w:r>
      <w:r w:rsidR="00894C99">
        <w:rPr>
          <w:rFonts w:ascii="Times New Roman" w:hAnsi="Times New Roman"/>
          <w:sz w:val="28"/>
          <w:szCs w:val="28"/>
          <w:lang w:val="sv-SE"/>
        </w:rPr>
        <w:t>9</w:t>
      </w:r>
      <w:r w:rsidRPr="007107B6">
        <w:rPr>
          <w:rFonts w:ascii="Times New Roman" w:hAnsi="Times New Roman"/>
          <w:sz w:val="28"/>
          <w:szCs w:val="28"/>
          <w:lang w:val="sv-SE"/>
        </w:rPr>
        <w:t xml:space="preserve">, tại </w:t>
      </w:r>
    </w:p>
    <w:p w14:paraId="2B8807B6" w14:textId="2AE9272F" w:rsidR="001A53C5" w:rsidRPr="007107B6" w:rsidRDefault="0009179C" w:rsidP="00662279">
      <w:pPr>
        <w:spacing w:before="120" w:after="0" w:line="240" w:lineRule="auto"/>
        <w:jc w:val="both"/>
        <w:rPr>
          <w:rFonts w:ascii="Times New Roman" w:hAnsi="Times New Roman"/>
          <w:sz w:val="28"/>
          <w:szCs w:val="28"/>
          <w:lang w:val="sv-SE"/>
        </w:rPr>
      </w:pPr>
      <w:r w:rsidRPr="007107B6">
        <w:rPr>
          <w:rFonts w:ascii="Times New Roman" w:hAnsi="Times New Roman"/>
          <w:sz w:val="28"/>
          <w:szCs w:val="28"/>
          <w:lang w:val="sv-SE"/>
        </w:rPr>
        <w:lastRenderedPageBreak/>
        <w:t>Thành phố Đồng Hới</w:t>
      </w:r>
      <w:r w:rsidR="001A53C5" w:rsidRPr="007107B6">
        <w:rPr>
          <w:rFonts w:ascii="Times New Roman" w:hAnsi="Times New Roman"/>
          <w:sz w:val="28"/>
          <w:szCs w:val="28"/>
          <w:lang w:val="sv-SE"/>
        </w:rPr>
        <w:t xml:space="preserve"> (Ban Tổ chức Hội thi sẽ có Văn bản thông báo thời gian</w:t>
      </w:r>
      <w:r w:rsidR="00713207" w:rsidRPr="007107B6">
        <w:rPr>
          <w:rFonts w:ascii="Times New Roman" w:hAnsi="Times New Roman"/>
          <w:sz w:val="28"/>
          <w:szCs w:val="28"/>
          <w:lang w:val="sv-SE"/>
        </w:rPr>
        <w:t>, địa điểm</w:t>
      </w:r>
      <w:r w:rsidR="001A53C5" w:rsidRPr="007107B6">
        <w:rPr>
          <w:rFonts w:ascii="Times New Roman" w:hAnsi="Times New Roman"/>
          <w:sz w:val="28"/>
          <w:szCs w:val="28"/>
          <w:lang w:val="sv-SE"/>
        </w:rPr>
        <w:t xml:space="preserve"> cụ thể);</w:t>
      </w:r>
    </w:p>
    <w:p w14:paraId="1C9C9B99" w14:textId="42D918C9" w:rsidR="00E30586" w:rsidRPr="007107B6" w:rsidRDefault="00E30586"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xml:space="preserve">- Vòng chung kết toàn quốc: </w:t>
      </w:r>
      <w:r w:rsidR="0077445B">
        <w:rPr>
          <w:rFonts w:ascii="Times New Roman" w:hAnsi="Times New Roman"/>
          <w:sz w:val="28"/>
          <w:szCs w:val="28"/>
          <w:lang w:val="sv-SE"/>
        </w:rPr>
        <w:t xml:space="preserve">Kết thúc </w:t>
      </w:r>
      <w:r w:rsidR="00C94178">
        <w:rPr>
          <w:rFonts w:ascii="Times New Roman" w:hAnsi="Times New Roman"/>
          <w:sz w:val="28"/>
          <w:szCs w:val="28"/>
          <w:lang w:val="sv-SE"/>
        </w:rPr>
        <w:t>hội thi</w:t>
      </w:r>
      <w:r w:rsidR="00B66F96">
        <w:rPr>
          <w:rFonts w:ascii="Times New Roman" w:hAnsi="Times New Roman"/>
          <w:sz w:val="28"/>
          <w:szCs w:val="28"/>
          <w:lang w:val="sv-SE"/>
        </w:rPr>
        <w:t xml:space="preserve"> cấp tỉnh sẽ chọn 01 </w:t>
      </w:r>
      <w:r w:rsidR="004704F9">
        <w:rPr>
          <w:rFonts w:ascii="Times New Roman" w:hAnsi="Times New Roman"/>
          <w:sz w:val="28"/>
          <w:szCs w:val="28"/>
          <w:lang w:val="sv-SE"/>
        </w:rPr>
        <w:t xml:space="preserve">đại diện </w:t>
      </w:r>
      <w:r w:rsidR="007F6920">
        <w:rPr>
          <w:rFonts w:ascii="Times New Roman" w:hAnsi="Times New Roman"/>
          <w:sz w:val="28"/>
          <w:szCs w:val="28"/>
          <w:lang w:val="sv-SE"/>
        </w:rPr>
        <w:t xml:space="preserve">để tham dự </w:t>
      </w:r>
      <w:r w:rsidR="007D2D66">
        <w:rPr>
          <w:rFonts w:ascii="Times New Roman" w:hAnsi="Times New Roman"/>
          <w:sz w:val="28"/>
          <w:szCs w:val="28"/>
          <w:lang w:val="sv-SE"/>
        </w:rPr>
        <w:t>t</w:t>
      </w:r>
      <w:r w:rsidR="00486962" w:rsidRPr="007107B6">
        <w:rPr>
          <w:rFonts w:ascii="Times New Roman" w:hAnsi="Times New Roman"/>
          <w:sz w:val="28"/>
          <w:szCs w:val="28"/>
          <w:lang w:val="sv-SE"/>
        </w:rPr>
        <w:t xml:space="preserve">ại </w:t>
      </w:r>
      <w:r w:rsidR="003153D9" w:rsidRPr="007107B6">
        <w:rPr>
          <w:rFonts w:ascii="Times New Roman" w:hAnsi="Times New Roman"/>
          <w:sz w:val="28"/>
          <w:szCs w:val="28"/>
          <w:lang w:val="sv-SE"/>
        </w:rPr>
        <w:t>T</w:t>
      </w:r>
      <w:r w:rsidRPr="007107B6">
        <w:rPr>
          <w:rFonts w:ascii="Times New Roman" w:hAnsi="Times New Roman"/>
          <w:sz w:val="28"/>
          <w:szCs w:val="28"/>
          <w:lang w:val="sv-SE"/>
        </w:rPr>
        <w:t>hành phố Đà Nẵng</w:t>
      </w:r>
      <w:r w:rsidR="00A82C72">
        <w:rPr>
          <w:rFonts w:ascii="Times New Roman" w:hAnsi="Times New Roman"/>
          <w:sz w:val="28"/>
          <w:szCs w:val="28"/>
          <w:lang w:val="sv-SE"/>
        </w:rPr>
        <w:t>.</w:t>
      </w:r>
      <w:r w:rsidR="001B5A13">
        <w:rPr>
          <w:rFonts w:ascii="Times New Roman" w:hAnsi="Times New Roman"/>
          <w:sz w:val="28"/>
          <w:szCs w:val="28"/>
          <w:lang w:val="sv-SE"/>
        </w:rPr>
        <w:t xml:space="preserve"> </w:t>
      </w:r>
      <w:r w:rsidR="00613F5E">
        <w:rPr>
          <w:rFonts w:ascii="Times New Roman" w:hAnsi="Times New Roman"/>
          <w:sz w:val="28"/>
          <w:szCs w:val="28"/>
          <w:lang w:val="sv-SE"/>
        </w:rPr>
        <w:t>T</w:t>
      </w:r>
      <w:r w:rsidR="009A24B2">
        <w:rPr>
          <w:rFonts w:ascii="Times New Roman" w:hAnsi="Times New Roman"/>
          <w:sz w:val="28"/>
          <w:szCs w:val="28"/>
          <w:lang w:val="sv-SE"/>
        </w:rPr>
        <w:t>h</w:t>
      </w:r>
      <w:r w:rsidR="00613F5E">
        <w:rPr>
          <w:rFonts w:ascii="Times New Roman" w:hAnsi="Times New Roman"/>
          <w:sz w:val="28"/>
          <w:szCs w:val="28"/>
          <w:lang w:val="sv-SE"/>
        </w:rPr>
        <w:t>ời gian</w:t>
      </w:r>
      <w:r w:rsidR="009A24B2">
        <w:rPr>
          <w:rFonts w:ascii="Times New Roman" w:hAnsi="Times New Roman"/>
          <w:sz w:val="28"/>
          <w:szCs w:val="28"/>
          <w:lang w:val="sv-SE"/>
        </w:rPr>
        <w:t xml:space="preserve">, </w:t>
      </w:r>
      <w:r w:rsidR="004246F7" w:rsidRPr="007107B6">
        <w:rPr>
          <w:rFonts w:ascii="Times New Roman" w:hAnsi="Times New Roman"/>
          <w:sz w:val="28"/>
          <w:szCs w:val="28"/>
          <w:lang w:val="sv-SE"/>
        </w:rPr>
        <w:t>địa điểm cụ thể</w:t>
      </w:r>
      <w:r w:rsidR="00D41DB3">
        <w:rPr>
          <w:rFonts w:ascii="Times New Roman" w:hAnsi="Times New Roman"/>
          <w:sz w:val="28"/>
          <w:szCs w:val="28"/>
          <w:lang w:val="sv-SE"/>
        </w:rPr>
        <w:t xml:space="preserve"> </w:t>
      </w:r>
      <w:r w:rsidR="001C66DF">
        <w:rPr>
          <w:rFonts w:ascii="Times New Roman" w:hAnsi="Times New Roman"/>
          <w:sz w:val="28"/>
          <w:szCs w:val="28"/>
          <w:lang w:val="sv-SE"/>
        </w:rPr>
        <w:t xml:space="preserve">sẽ có </w:t>
      </w:r>
      <w:r w:rsidR="00251764">
        <w:rPr>
          <w:rFonts w:ascii="Times New Roman" w:hAnsi="Times New Roman"/>
          <w:sz w:val="28"/>
          <w:szCs w:val="28"/>
          <w:lang w:val="sv-SE"/>
        </w:rPr>
        <w:t>Văn bản thông báo</w:t>
      </w:r>
      <w:r w:rsidR="00F17E6E">
        <w:rPr>
          <w:rFonts w:ascii="Times New Roman" w:hAnsi="Times New Roman"/>
          <w:sz w:val="28"/>
          <w:szCs w:val="28"/>
          <w:lang w:val="sv-SE"/>
        </w:rPr>
        <w:t xml:space="preserve"> của Ban</w:t>
      </w:r>
      <w:r w:rsidR="003B0C78">
        <w:rPr>
          <w:rFonts w:ascii="Times New Roman" w:hAnsi="Times New Roman"/>
          <w:sz w:val="28"/>
          <w:szCs w:val="28"/>
          <w:lang w:val="sv-SE"/>
        </w:rPr>
        <w:t xml:space="preserve"> </w:t>
      </w:r>
      <w:r w:rsidR="003B0C78" w:rsidRPr="007107B6">
        <w:rPr>
          <w:rFonts w:ascii="Times New Roman" w:hAnsi="Times New Roman"/>
          <w:sz w:val="28"/>
          <w:szCs w:val="28"/>
          <w:lang w:val="sv-SE"/>
        </w:rPr>
        <w:t>Tổ chức Hội thi</w:t>
      </w:r>
      <w:r w:rsidR="00F51B5D">
        <w:rPr>
          <w:rFonts w:ascii="Times New Roman" w:hAnsi="Times New Roman"/>
          <w:sz w:val="28"/>
          <w:szCs w:val="28"/>
          <w:lang w:val="sv-SE"/>
        </w:rPr>
        <w:t>;</w:t>
      </w:r>
    </w:p>
    <w:p w14:paraId="3F0A0530" w14:textId="77777777" w:rsidR="001A53C5" w:rsidRPr="007107B6" w:rsidRDefault="001A53C5" w:rsidP="00B92E48">
      <w:pPr>
        <w:spacing w:before="120" w:after="0" w:line="240" w:lineRule="auto"/>
        <w:ind w:firstLine="720"/>
        <w:jc w:val="both"/>
        <w:rPr>
          <w:rFonts w:ascii="Times New Roman" w:hAnsi="Times New Roman"/>
          <w:sz w:val="28"/>
          <w:szCs w:val="28"/>
          <w:lang w:val="sv-SE"/>
        </w:rPr>
      </w:pPr>
      <w:r w:rsidRPr="007107B6">
        <w:rPr>
          <w:rFonts w:ascii="Times New Roman" w:hAnsi="Times New Roman"/>
          <w:sz w:val="28"/>
          <w:szCs w:val="28"/>
          <w:lang w:val="sv-SE"/>
        </w:rPr>
        <w:t xml:space="preserve">- Kinh phí tổ chức Hội thi lấy từ nguồn </w:t>
      </w:r>
      <w:r w:rsidR="004D0958" w:rsidRPr="007107B6">
        <w:rPr>
          <w:rFonts w:ascii="Times New Roman" w:hAnsi="Times New Roman"/>
          <w:sz w:val="28"/>
          <w:szCs w:val="28"/>
          <w:lang w:val="sv-SE"/>
        </w:rPr>
        <w:t>ngân sách tỉnh</w:t>
      </w:r>
      <w:r w:rsidRPr="007107B6">
        <w:rPr>
          <w:rFonts w:ascii="Times New Roman" w:hAnsi="Times New Roman"/>
          <w:sz w:val="28"/>
          <w:szCs w:val="28"/>
          <w:lang w:val="sv-SE"/>
        </w:rPr>
        <w:t>.</w:t>
      </w:r>
      <w:r w:rsidR="00182324">
        <w:rPr>
          <w:rFonts w:ascii="Times New Roman" w:hAnsi="Times New Roman"/>
          <w:sz w:val="28"/>
          <w:szCs w:val="28"/>
          <w:lang w:val="sv-SE"/>
        </w:rPr>
        <w:t xml:space="preserve"> </w:t>
      </w:r>
      <w:r w:rsidR="00632413">
        <w:rPr>
          <w:rFonts w:ascii="Times New Roman" w:hAnsi="Times New Roman"/>
          <w:sz w:val="28"/>
          <w:szCs w:val="28"/>
          <w:lang w:val="sv-SE"/>
        </w:rPr>
        <w:t xml:space="preserve"> </w:t>
      </w:r>
    </w:p>
    <w:p w14:paraId="7E75DCA6" w14:textId="77777777" w:rsidR="001A53C5" w:rsidRPr="007107B6" w:rsidRDefault="001A53C5" w:rsidP="00B92E48">
      <w:pPr>
        <w:pStyle w:val="NormalWeb"/>
        <w:shd w:val="clear" w:color="auto" w:fill="FFFFFF"/>
        <w:spacing w:before="120" w:beforeAutospacing="0" w:after="0" w:afterAutospacing="0"/>
        <w:ind w:firstLine="720"/>
        <w:rPr>
          <w:color w:val="000000"/>
          <w:sz w:val="28"/>
          <w:szCs w:val="28"/>
          <w:lang w:val="sv-SE"/>
        </w:rPr>
      </w:pPr>
      <w:r w:rsidRPr="007107B6">
        <w:rPr>
          <w:b/>
          <w:bCs/>
          <w:color w:val="000000"/>
          <w:sz w:val="28"/>
          <w:szCs w:val="28"/>
          <w:lang w:val="vi-VN"/>
        </w:rPr>
        <w:t>V. TỔ CHỨC THỰC HIỆN</w:t>
      </w:r>
    </w:p>
    <w:p w14:paraId="46CDF97B" w14:textId="5599611A" w:rsidR="00B92E48" w:rsidRDefault="001A53C5" w:rsidP="00B92E48">
      <w:pPr>
        <w:spacing w:before="120" w:after="0" w:line="240" w:lineRule="auto"/>
        <w:ind w:firstLine="720"/>
        <w:jc w:val="both"/>
        <w:rPr>
          <w:rFonts w:ascii="Times New Roman" w:hAnsi="Times New Roman"/>
          <w:b/>
          <w:spacing w:val="-4"/>
          <w:sz w:val="28"/>
          <w:szCs w:val="28"/>
          <w:lang w:val="sv-SE"/>
        </w:rPr>
      </w:pPr>
      <w:r w:rsidRPr="000F1A2B">
        <w:rPr>
          <w:rFonts w:ascii="Times New Roman" w:hAnsi="Times New Roman"/>
          <w:b/>
          <w:spacing w:val="-4"/>
          <w:sz w:val="28"/>
          <w:szCs w:val="28"/>
          <w:lang w:val="sv-SE"/>
        </w:rPr>
        <w:t xml:space="preserve">1. Sở </w:t>
      </w:r>
      <w:r w:rsidR="0035035B" w:rsidRPr="000F1A2B">
        <w:rPr>
          <w:rFonts w:ascii="Times New Roman" w:hAnsi="Times New Roman"/>
          <w:b/>
          <w:spacing w:val="-4"/>
          <w:sz w:val="28"/>
          <w:szCs w:val="28"/>
          <w:lang w:val="sv-SE"/>
        </w:rPr>
        <w:t>Nông nghiệp và Phát triển nông thôn</w:t>
      </w:r>
    </w:p>
    <w:p w14:paraId="559771DF" w14:textId="1EE2B16F" w:rsidR="001A53C5" w:rsidRDefault="00B92E48" w:rsidP="00B92E48">
      <w:pPr>
        <w:spacing w:before="120" w:after="0" w:line="240" w:lineRule="auto"/>
        <w:ind w:firstLine="720"/>
        <w:jc w:val="both"/>
        <w:rPr>
          <w:rFonts w:ascii="Times New Roman" w:hAnsi="Times New Roman"/>
          <w:spacing w:val="-4"/>
          <w:sz w:val="28"/>
          <w:szCs w:val="28"/>
          <w:lang w:val="sv-SE"/>
        </w:rPr>
      </w:pPr>
      <w:r w:rsidRPr="00B92E48">
        <w:rPr>
          <w:rFonts w:ascii="Times New Roman" w:hAnsi="Times New Roman"/>
          <w:bCs/>
          <w:spacing w:val="-4"/>
          <w:sz w:val="28"/>
          <w:szCs w:val="28"/>
          <w:lang w:val="sv-SE"/>
        </w:rPr>
        <w:t>- C</w:t>
      </w:r>
      <w:r w:rsidR="001A53C5" w:rsidRPr="00B92E48">
        <w:rPr>
          <w:rFonts w:ascii="Times New Roman" w:hAnsi="Times New Roman"/>
          <w:bCs/>
          <w:spacing w:val="-4"/>
          <w:sz w:val="28"/>
          <w:szCs w:val="28"/>
          <w:lang w:val="sv-SE"/>
        </w:rPr>
        <w:t xml:space="preserve">hủ trì, phối hợp với </w:t>
      </w:r>
      <w:r w:rsidR="00854801" w:rsidRPr="00B92E48">
        <w:rPr>
          <w:rFonts w:ascii="Times New Roman" w:hAnsi="Times New Roman"/>
          <w:bCs/>
          <w:spacing w:val="-4"/>
          <w:sz w:val="28"/>
          <w:szCs w:val="28"/>
          <w:lang w:val="sv-SE"/>
        </w:rPr>
        <w:t xml:space="preserve">Sở Tư pháp, </w:t>
      </w:r>
      <w:r w:rsidR="001A53C5" w:rsidRPr="00B92E48">
        <w:rPr>
          <w:rFonts w:ascii="Times New Roman" w:hAnsi="Times New Roman"/>
          <w:bCs/>
          <w:spacing w:val="-4"/>
          <w:sz w:val="28"/>
          <w:szCs w:val="28"/>
          <w:lang w:val="sv-SE"/>
        </w:rPr>
        <w:t xml:space="preserve">Sở </w:t>
      </w:r>
      <w:r w:rsidR="00D3616C" w:rsidRPr="00B92E48">
        <w:rPr>
          <w:rFonts w:ascii="Times New Roman" w:hAnsi="Times New Roman"/>
          <w:bCs/>
          <w:spacing w:val="-4"/>
          <w:sz w:val="28"/>
          <w:szCs w:val="28"/>
          <w:lang w:val="sv-SE"/>
        </w:rPr>
        <w:t>Thông tin truy</w:t>
      </w:r>
      <w:r w:rsidRPr="00B92E48">
        <w:rPr>
          <w:rFonts w:ascii="Times New Roman" w:hAnsi="Times New Roman"/>
          <w:bCs/>
          <w:spacing w:val="-4"/>
          <w:sz w:val="28"/>
          <w:szCs w:val="28"/>
          <w:lang w:val="sv-SE"/>
        </w:rPr>
        <w:t>ề</w:t>
      </w:r>
      <w:r w:rsidR="00D3616C" w:rsidRPr="00B92E48">
        <w:rPr>
          <w:rFonts w:ascii="Times New Roman" w:hAnsi="Times New Roman"/>
          <w:bCs/>
          <w:spacing w:val="-4"/>
          <w:sz w:val="28"/>
          <w:szCs w:val="28"/>
          <w:lang w:val="sv-SE"/>
        </w:rPr>
        <w:t>n thông</w:t>
      </w:r>
      <w:r w:rsidRPr="00B92E48">
        <w:rPr>
          <w:rFonts w:ascii="Times New Roman" w:hAnsi="Times New Roman"/>
          <w:bCs/>
          <w:spacing w:val="-4"/>
          <w:sz w:val="28"/>
          <w:szCs w:val="28"/>
          <w:lang w:val="sv-SE"/>
        </w:rPr>
        <w:t xml:space="preserve"> </w:t>
      </w:r>
      <w:r w:rsidR="00411FAC">
        <w:rPr>
          <w:rFonts w:ascii="Times New Roman" w:hAnsi="Times New Roman"/>
          <w:bCs/>
          <w:spacing w:val="-4"/>
          <w:sz w:val="28"/>
          <w:szCs w:val="28"/>
          <w:lang w:val="sv-SE"/>
        </w:rPr>
        <w:t xml:space="preserve">tham mưu </w:t>
      </w:r>
      <w:r w:rsidR="001A53C5" w:rsidRPr="000F1A2B">
        <w:rPr>
          <w:rFonts w:ascii="Times New Roman" w:hAnsi="Times New Roman"/>
          <w:spacing w:val="-4"/>
          <w:sz w:val="28"/>
          <w:szCs w:val="28"/>
          <w:lang w:val="sv-SE"/>
        </w:rPr>
        <w:t>thành lập Ban Tổ chức Hội thi; ban hành Thể lệ Hội thi và Bộ</w:t>
      </w:r>
      <w:r w:rsidR="001A53C5" w:rsidRPr="007107B6">
        <w:rPr>
          <w:rFonts w:ascii="Times New Roman" w:hAnsi="Times New Roman"/>
          <w:spacing w:val="-4"/>
          <w:sz w:val="28"/>
          <w:szCs w:val="28"/>
          <w:lang w:val="sv-SE"/>
        </w:rPr>
        <w:t xml:space="preserve"> câu hỏi phần thi “Hiểu biết về </w:t>
      </w:r>
      <w:r w:rsidR="008875B4" w:rsidRPr="007107B6">
        <w:rPr>
          <w:rFonts w:ascii="Times New Roman" w:hAnsi="Times New Roman"/>
          <w:spacing w:val="-4"/>
          <w:sz w:val="28"/>
          <w:szCs w:val="28"/>
          <w:lang w:val="sv-SE"/>
        </w:rPr>
        <w:t>l</w:t>
      </w:r>
      <w:r w:rsidR="00D1048B" w:rsidRPr="007107B6">
        <w:rPr>
          <w:rFonts w:ascii="Times New Roman" w:hAnsi="Times New Roman"/>
          <w:spacing w:val="-4"/>
          <w:sz w:val="28"/>
          <w:szCs w:val="28"/>
          <w:lang w:val="sv-SE"/>
        </w:rPr>
        <w:t>ực lượng xung kích phòng chống thiên tai cấp xã</w:t>
      </w:r>
      <w:r w:rsidR="001A53C5" w:rsidRPr="007107B6">
        <w:rPr>
          <w:rFonts w:ascii="Times New Roman" w:hAnsi="Times New Roman"/>
          <w:spacing w:val="-4"/>
          <w:sz w:val="28"/>
          <w:szCs w:val="28"/>
          <w:lang w:val="sv-SE"/>
        </w:rPr>
        <w:t>”; thực hiện các nhiệm vụ tuyên truyền về Hội thi;</w:t>
      </w:r>
      <w:r>
        <w:rPr>
          <w:rFonts w:ascii="Times New Roman" w:hAnsi="Times New Roman"/>
          <w:spacing w:val="-4"/>
          <w:sz w:val="28"/>
          <w:szCs w:val="28"/>
          <w:lang w:val="sv-SE"/>
        </w:rPr>
        <w:t xml:space="preserve"> </w:t>
      </w:r>
      <w:r w:rsidR="001A53C5" w:rsidRPr="007107B6">
        <w:rPr>
          <w:rFonts w:ascii="Times New Roman" w:hAnsi="Times New Roman"/>
          <w:spacing w:val="-4"/>
          <w:sz w:val="28"/>
          <w:szCs w:val="28"/>
          <w:lang w:val="sv-SE"/>
        </w:rPr>
        <w:t>Hướng dẫn các đơn vị tuyển chọn, thành lập đội thi và đăng ký tham gia Hội thi cấp tỉnh;</w:t>
      </w:r>
    </w:p>
    <w:p w14:paraId="2DF85466" w14:textId="6D8663BA" w:rsidR="00632413" w:rsidRPr="007107B6" w:rsidRDefault="00060148" w:rsidP="00B92E48">
      <w:pPr>
        <w:spacing w:before="120" w:after="0" w:line="240" w:lineRule="auto"/>
        <w:ind w:firstLine="720"/>
        <w:jc w:val="both"/>
        <w:rPr>
          <w:rFonts w:ascii="Times New Roman" w:hAnsi="Times New Roman"/>
          <w:spacing w:val="-4"/>
          <w:sz w:val="28"/>
          <w:szCs w:val="28"/>
          <w:lang w:val="sv-SE"/>
        </w:rPr>
      </w:pPr>
      <w:r>
        <w:rPr>
          <w:rFonts w:ascii="Times New Roman" w:hAnsi="Times New Roman"/>
          <w:spacing w:val="-4"/>
          <w:sz w:val="28"/>
          <w:szCs w:val="28"/>
          <w:lang w:val="sv-SE"/>
        </w:rPr>
        <w:t xml:space="preserve">- </w:t>
      </w:r>
      <w:r w:rsidR="00B92E48">
        <w:rPr>
          <w:rFonts w:ascii="Times New Roman" w:hAnsi="Times New Roman"/>
          <w:spacing w:val="-4"/>
          <w:sz w:val="28"/>
          <w:szCs w:val="28"/>
          <w:lang w:val="sv-SE"/>
        </w:rPr>
        <w:t xml:space="preserve">Chủ trì, phối hợp với Sở Tài chính và các sở ngành, địa phương liên quan tham mưu </w:t>
      </w:r>
      <w:r w:rsidR="00F63CAD">
        <w:rPr>
          <w:rFonts w:ascii="Times New Roman" w:hAnsi="Times New Roman"/>
          <w:spacing w:val="-4"/>
          <w:sz w:val="28"/>
          <w:szCs w:val="28"/>
          <w:lang w:val="sv-SE"/>
        </w:rPr>
        <w:t xml:space="preserve">UBND tỉnh </w:t>
      </w:r>
      <w:r w:rsidR="00B92E48">
        <w:rPr>
          <w:rFonts w:ascii="Times New Roman" w:hAnsi="Times New Roman"/>
          <w:spacing w:val="-4"/>
          <w:sz w:val="28"/>
          <w:szCs w:val="28"/>
          <w:lang w:val="sv-SE"/>
        </w:rPr>
        <w:t xml:space="preserve">bố trí </w:t>
      </w:r>
      <w:r w:rsidR="006C00FD">
        <w:rPr>
          <w:rFonts w:ascii="Times New Roman" w:hAnsi="Times New Roman"/>
          <w:spacing w:val="-4"/>
          <w:sz w:val="28"/>
          <w:szCs w:val="28"/>
          <w:lang w:val="sv-SE"/>
        </w:rPr>
        <w:t xml:space="preserve">kinh phí </w:t>
      </w:r>
      <w:r w:rsidR="00BC53F5">
        <w:rPr>
          <w:rFonts w:ascii="Times New Roman" w:hAnsi="Times New Roman"/>
          <w:spacing w:val="-4"/>
          <w:sz w:val="28"/>
          <w:szCs w:val="28"/>
          <w:lang w:val="sv-SE"/>
        </w:rPr>
        <w:t>tổ chức</w:t>
      </w:r>
      <w:r w:rsidR="009D28EB">
        <w:rPr>
          <w:rFonts w:ascii="Times New Roman" w:hAnsi="Times New Roman"/>
          <w:spacing w:val="-4"/>
          <w:sz w:val="28"/>
          <w:szCs w:val="28"/>
          <w:lang w:val="sv-SE"/>
        </w:rPr>
        <w:t xml:space="preserve"> </w:t>
      </w:r>
      <w:r w:rsidR="00564B20">
        <w:rPr>
          <w:rFonts w:ascii="Times New Roman" w:hAnsi="Times New Roman"/>
          <w:spacing w:val="-4"/>
          <w:sz w:val="28"/>
          <w:szCs w:val="28"/>
          <w:lang w:val="sv-SE"/>
        </w:rPr>
        <w:t>H</w:t>
      </w:r>
      <w:r w:rsidR="00A30F77">
        <w:rPr>
          <w:rFonts w:ascii="Times New Roman" w:hAnsi="Times New Roman"/>
          <w:spacing w:val="-4"/>
          <w:sz w:val="28"/>
          <w:szCs w:val="28"/>
          <w:lang w:val="sv-SE"/>
        </w:rPr>
        <w:t>ội thi</w:t>
      </w:r>
      <w:r w:rsidR="00DC567B">
        <w:rPr>
          <w:rFonts w:ascii="Times New Roman" w:hAnsi="Times New Roman"/>
          <w:spacing w:val="-4"/>
          <w:sz w:val="28"/>
          <w:szCs w:val="28"/>
          <w:lang w:val="sv-SE"/>
        </w:rPr>
        <w:t xml:space="preserve"> và tham gia cuộc thi do Trung ương tổ chức</w:t>
      </w:r>
      <w:r w:rsidR="009E72E6">
        <w:rPr>
          <w:rFonts w:ascii="Times New Roman" w:hAnsi="Times New Roman"/>
          <w:spacing w:val="-4"/>
          <w:sz w:val="28"/>
          <w:szCs w:val="28"/>
          <w:lang w:val="sv-SE"/>
        </w:rPr>
        <w:t>.</w:t>
      </w:r>
    </w:p>
    <w:p w14:paraId="2ACAA579" w14:textId="1908D665" w:rsidR="001A53C5" w:rsidRPr="007107B6" w:rsidRDefault="001A53C5" w:rsidP="00B92E48">
      <w:pPr>
        <w:spacing w:before="120" w:after="0" w:line="240" w:lineRule="auto"/>
        <w:ind w:firstLine="720"/>
        <w:jc w:val="both"/>
        <w:rPr>
          <w:rFonts w:ascii="Times New Roman" w:hAnsi="Times New Roman"/>
          <w:b/>
          <w:spacing w:val="-4"/>
          <w:sz w:val="28"/>
          <w:szCs w:val="28"/>
          <w:lang w:val="sv-SE"/>
        </w:rPr>
      </w:pPr>
      <w:r w:rsidRPr="007107B6">
        <w:rPr>
          <w:rFonts w:ascii="Times New Roman" w:hAnsi="Times New Roman"/>
          <w:b/>
          <w:spacing w:val="-4"/>
          <w:sz w:val="28"/>
          <w:szCs w:val="28"/>
          <w:lang w:val="sv-SE"/>
        </w:rPr>
        <w:t>2. Ủy ban nhân dân các huyện</w:t>
      </w:r>
      <w:r w:rsidR="00E916B4">
        <w:rPr>
          <w:rFonts w:ascii="Times New Roman" w:hAnsi="Times New Roman"/>
          <w:b/>
          <w:spacing w:val="-4"/>
          <w:sz w:val="28"/>
          <w:szCs w:val="28"/>
          <w:lang w:val="sv-SE"/>
        </w:rPr>
        <w:t>,</w:t>
      </w:r>
      <w:r w:rsidRPr="007107B6">
        <w:rPr>
          <w:rFonts w:ascii="Times New Roman" w:hAnsi="Times New Roman"/>
          <w:b/>
          <w:spacing w:val="-4"/>
          <w:sz w:val="28"/>
          <w:szCs w:val="28"/>
          <w:lang w:val="sv-SE"/>
        </w:rPr>
        <w:t xml:space="preserve"> thành phố</w:t>
      </w:r>
      <w:r w:rsidR="00E916B4">
        <w:rPr>
          <w:rFonts w:ascii="Times New Roman" w:hAnsi="Times New Roman"/>
          <w:b/>
          <w:spacing w:val="-4"/>
          <w:sz w:val="28"/>
          <w:szCs w:val="28"/>
          <w:lang w:val="sv-SE"/>
        </w:rPr>
        <w:t>, thị xã</w:t>
      </w:r>
    </w:p>
    <w:p w14:paraId="3B3AD352" w14:textId="77777777" w:rsidR="001A53C5" w:rsidRPr="007107B6" w:rsidRDefault="001A53C5" w:rsidP="00B92E48">
      <w:pPr>
        <w:spacing w:before="120" w:after="0" w:line="240" w:lineRule="auto"/>
        <w:ind w:firstLine="720"/>
        <w:jc w:val="both"/>
        <w:rPr>
          <w:rFonts w:ascii="Times New Roman" w:hAnsi="Times New Roman"/>
          <w:spacing w:val="-4"/>
          <w:sz w:val="28"/>
          <w:szCs w:val="28"/>
          <w:lang w:val="sv-SE"/>
        </w:rPr>
      </w:pPr>
      <w:r w:rsidRPr="007107B6">
        <w:rPr>
          <w:rFonts w:ascii="Times New Roman" w:hAnsi="Times New Roman"/>
          <w:spacing w:val="-4"/>
          <w:sz w:val="28"/>
          <w:szCs w:val="28"/>
          <w:lang w:val="sv-SE"/>
        </w:rPr>
        <w:t xml:space="preserve">- </w:t>
      </w:r>
      <w:r w:rsidR="00BD7731" w:rsidRPr="007107B6">
        <w:rPr>
          <w:rFonts w:ascii="Times New Roman" w:hAnsi="Times New Roman"/>
          <w:spacing w:val="-4"/>
          <w:sz w:val="28"/>
          <w:szCs w:val="28"/>
          <w:lang w:val="sv-SE"/>
        </w:rPr>
        <w:t>Chịu trách nhiệm</w:t>
      </w:r>
      <w:r w:rsidR="00B05AAF" w:rsidRPr="007107B6">
        <w:rPr>
          <w:rFonts w:ascii="Times New Roman" w:hAnsi="Times New Roman"/>
          <w:spacing w:val="-4"/>
          <w:sz w:val="28"/>
          <w:szCs w:val="28"/>
          <w:lang w:val="sv-SE"/>
        </w:rPr>
        <w:t xml:space="preserve"> </w:t>
      </w:r>
      <w:r w:rsidR="003873C6">
        <w:rPr>
          <w:rFonts w:ascii="Times New Roman" w:hAnsi="Times New Roman"/>
          <w:spacing w:val="-4"/>
          <w:sz w:val="28"/>
          <w:szCs w:val="28"/>
          <w:lang w:val="sv-SE"/>
        </w:rPr>
        <w:t>lựa</w:t>
      </w:r>
      <w:r w:rsidRPr="007107B6">
        <w:rPr>
          <w:rFonts w:ascii="Times New Roman" w:hAnsi="Times New Roman"/>
          <w:spacing w:val="-4"/>
          <w:sz w:val="28"/>
          <w:szCs w:val="28"/>
          <w:lang w:val="sv-SE"/>
        </w:rPr>
        <w:t xml:space="preserve"> chọn, thành lập đội thi và đăng ký tham gia Hội thi cấp tỉnh;</w:t>
      </w:r>
    </w:p>
    <w:p w14:paraId="5AC9CBC0" w14:textId="46F268E0" w:rsidR="001A53C5" w:rsidRPr="007107B6" w:rsidRDefault="001A53C5" w:rsidP="00B92E48">
      <w:pPr>
        <w:spacing w:before="120" w:after="0" w:line="240" w:lineRule="auto"/>
        <w:ind w:firstLine="720"/>
        <w:jc w:val="both"/>
        <w:rPr>
          <w:rFonts w:ascii="Times New Roman" w:hAnsi="Times New Roman"/>
          <w:spacing w:val="-4"/>
          <w:sz w:val="28"/>
          <w:szCs w:val="28"/>
          <w:lang w:val="sv-SE"/>
        </w:rPr>
      </w:pPr>
      <w:r w:rsidRPr="007107B6">
        <w:rPr>
          <w:rFonts w:ascii="Times New Roman" w:hAnsi="Times New Roman"/>
          <w:spacing w:val="-4"/>
          <w:sz w:val="28"/>
          <w:szCs w:val="28"/>
          <w:lang w:val="sv-SE"/>
        </w:rPr>
        <w:t xml:space="preserve">- Bố trí kinh phí từ nguồn ngân sách được giao và các nguồn kinh phí hợp pháp khác để </w:t>
      </w:r>
      <w:r w:rsidR="009D6141">
        <w:rPr>
          <w:rFonts w:ascii="Times New Roman" w:hAnsi="Times New Roman"/>
          <w:spacing w:val="-4"/>
          <w:sz w:val="28"/>
          <w:szCs w:val="28"/>
          <w:lang w:val="sv-SE"/>
        </w:rPr>
        <w:t>hỗ trợ đội thi của địa phương mình tham gia cuộc thi.</w:t>
      </w:r>
    </w:p>
    <w:p w14:paraId="0A9A7239" w14:textId="77777777" w:rsidR="001A53C5" w:rsidRPr="007107B6" w:rsidRDefault="001A53C5" w:rsidP="00B92E48">
      <w:pPr>
        <w:spacing w:before="120" w:after="0" w:line="240" w:lineRule="auto"/>
        <w:ind w:firstLine="720"/>
        <w:jc w:val="both"/>
        <w:rPr>
          <w:rFonts w:ascii="Times New Roman" w:hAnsi="Times New Roman"/>
          <w:b/>
          <w:spacing w:val="-4"/>
          <w:sz w:val="28"/>
          <w:szCs w:val="28"/>
          <w:lang w:val="sv-SE"/>
        </w:rPr>
      </w:pPr>
      <w:r w:rsidRPr="007107B6">
        <w:rPr>
          <w:rFonts w:ascii="Times New Roman" w:hAnsi="Times New Roman"/>
          <w:b/>
          <w:spacing w:val="-4"/>
          <w:sz w:val="28"/>
          <w:szCs w:val="28"/>
          <w:lang w:val="sv-SE"/>
        </w:rPr>
        <w:t xml:space="preserve">3. Đài Phát thanh và Truyền hình tỉnh, Báo </w:t>
      </w:r>
      <w:r w:rsidR="00927C17">
        <w:rPr>
          <w:rFonts w:ascii="Times New Roman" w:hAnsi="Times New Roman"/>
          <w:b/>
          <w:spacing w:val="-4"/>
          <w:sz w:val="28"/>
          <w:szCs w:val="28"/>
          <w:lang w:val="sv-SE"/>
        </w:rPr>
        <w:t>Quảng</w:t>
      </w:r>
      <w:r w:rsidRPr="007107B6">
        <w:rPr>
          <w:rFonts w:ascii="Times New Roman" w:hAnsi="Times New Roman"/>
          <w:b/>
          <w:spacing w:val="-4"/>
          <w:sz w:val="28"/>
          <w:szCs w:val="28"/>
          <w:lang w:val="sv-SE"/>
        </w:rPr>
        <w:t xml:space="preserve"> Bình, Cổng Thông tin điện tử tỉnh</w:t>
      </w:r>
    </w:p>
    <w:p w14:paraId="621CB6A4" w14:textId="77777777" w:rsidR="001A53C5" w:rsidRPr="007107B6" w:rsidRDefault="001A53C5" w:rsidP="00B92E48">
      <w:pPr>
        <w:spacing w:before="120" w:after="0" w:line="240" w:lineRule="auto"/>
        <w:ind w:firstLine="720"/>
        <w:jc w:val="both"/>
        <w:rPr>
          <w:rFonts w:ascii="Times New Roman" w:hAnsi="Times New Roman"/>
          <w:spacing w:val="-4"/>
          <w:sz w:val="28"/>
          <w:szCs w:val="28"/>
          <w:lang w:val="sv-SE"/>
        </w:rPr>
      </w:pPr>
      <w:r w:rsidRPr="007107B6">
        <w:rPr>
          <w:rFonts w:ascii="Times New Roman" w:hAnsi="Times New Roman"/>
          <w:spacing w:val="-4"/>
          <w:sz w:val="28"/>
          <w:szCs w:val="28"/>
          <w:lang w:val="sv-SE"/>
        </w:rPr>
        <w:t xml:space="preserve">Đưa tin, bài, hình ảnh về các hoạt động và kết quả Hội thi trên Đài Phát thanh và Truyền hình tỉnh, Báo </w:t>
      </w:r>
      <w:r w:rsidR="006B755E" w:rsidRPr="007107B6">
        <w:rPr>
          <w:rFonts w:ascii="Times New Roman" w:hAnsi="Times New Roman"/>
          <w:spacing w:val="-4"/>
          <w:sz w:val="28"/>
          <w:szCs w:val="28"/>
          <w:lang w:val="sv-SE"/>
        </w:rPr>
        <w:t xml:space="preserve">Quảng </w:t>
      </w:r>
      <w:r w:rsidRPr="007107B6">
        <w:rPr>
          <w:rFonts w:ascii="Times New Roman" w:hAnsi="Times New Roman"/>
          <w:spacing w:val="-4"/>
          <w:sz w:val="28"/>
          <w:szCs w:val="28"/>
          <w:lang w:val="sv-SE"/>
        </w:rPr>
        <w:t>Bình và Cổng Thông tin điện tử của tỉnh.</w:t>
      </w:r>
    </w:p>
    <w:p w14:paraId="0297ABCA" w14:textId="120A6FB1" w:rsidR="00721392" w:rsidRPr="007107B6" w:rsidRDefault="008A5153" w:rsidP="00B92E48">
      <w:pPr>
        <w:spacing w:before="120" w:after="0" w:line="240" w:lineRule="auto"/>
        <w:ind w:firstLine="720"/>
        <w:jc w:val="both"/>
        <w:rPr>
          <w:rFonts w:ascii="Times New Roman" w:hAnsi="Times New Roman"/>
          <w:spacing w:val="-4"/>
          <w:sz w:val="28"/>
          <w:szCs w:val="28"/>
          <w:lang w:val="sv-SE"/>
        </w:rPr>
      </w:pPr>
      <w:r>
        <w:rPr>
          <w:rFonts w:ascii="Times New Roman" w:hAnsi="Times New Roman"/>
          <w:spacing w:val="-4"/>
          <w:sz w:val="28"/>
          <w:szCs w:val="28"/>
          <w:lang w:val="sv-SE"/>
        </w:rPr>
        <w:t>Y</w:t>
      </w:r>
      <w:r w:rsidR="00FE4B13">
        <w:rPr>
          <w:rFonts w:ascii="Times New Roman" w:hAnsi="Times New Roman"/>
          <w:spacing w:val="-4"/>
          <w:sz w:val="28"/>
          <w:szCs w:val="28"/>
          <w:lang w:val="sv-SE"/>
        </w:rPr>
        <w:t>êu cầu</w:t>
      </w:r>
      <w:r w:rsidR="00430421" w:rsidRPr="007107B6">
        <w:rPr>
          <w:rFonts w:ascii="Times New Roman" w:hAnsi="Times New Roman"/>
          <w:spacing w:val="-4"/>
          <w:sz w:val="28"/>
          <w:szCs w:val="28"/>
          <w:lang w:val="sv-SE"/>
        </w:rPr>
        <w:t xml:space="preserve"> các</w:t>
      </w:r>
      <w:r w:rsidR="00FB19D6" w:rsidRPr="007107B6">
        <w:rPr>
          <w:rFonts w:ascii="Times New Roman" w:hAnsi="Times New Roman"/>
          <w:spacing w:val="-4"/>
          <w:sz w:val="28"/>
          <w:szCs w:val="28"/>
          <w:lang w:val="sv-SE"/>
        </w:rPr>
        <w:t xml:space="preserve"> sở, ngành,</w:t>
      </w:r>
      <w:r w:rsidR="00A40629" w:rsidRPr="007107B6">
        <w:rPr>
          <w:rFonts w:ascii="Times New Roman" w:hAnsi="Times New Roman"/>
          <w:spacing w:val="-4"/>
          <w:sz w:val="28"/>
          <w:szCs w:val="28"/>
          <w:lang w:val="sv-SE"/>
        </w:rPr>
        <w:t xml:space="preserve"> địa phương,</w:t>
      </w:r>
      <w:r w:rsidR="00430421" w:rsidRPr="007107B6">
        <w:rPr>
          <w:rFonts w:ascii="Times New Roman" w:hAnsi="Times New Roman"/>
          <w:spacing w:val="-4"/>
          <w:sz w:val="28"/>
          <w:szCs w:val="28"/>
          <w:lang w:val="sv-SE"/>
        </w:rPr>
        <w:t xml:space="preserve"> đơn vị</w:t>
      </w:r>
      <w:r>
        <w:rPr>
          <w:rFonts w:ascii="Times New Roman" w:hAnsi="Times New Roman"/>
          <w:spacing w:val="-4"/>
          <w:sz w:val="28"/>
          <w:szCs w:val="28"/>
          <w:lang w:val="sv-SE"/>
        </w:rPr>
        <w:t xml:space="preserve"> liên quan</w:t>
      </w:r>
      <w:r w:rsidR="00430421" w:rsidRPr="007107B6">
        <w:rPr>
          <w:rFonts w:ascii="Times New Roman" w:hAnsi="Times New Roman"/>
          <w:spacing w:val="-4"/>
          <w:sz w:val="28"/>
          <w:szCs w:val="28"/>
          <w:lang w:val="sv-SE"/>
        </w:rPr>
        <w:t xml:space="preserve"> nghiêm túc triển khai thực hiện</w:t>
      </w:r>
      <w:r w:rsidR="0073054A">
        <w:rPr>
          <w:rFonts w:ascii="Times New Roman" w:hAnsi="Times New Roman"/>
          <w:spacing w:val="-4"/>
          <w:sz w:val="28"/>
          <w:szCs w:val="28"/>
          <w:lang w:val="sv-SE"/>
        </w:rPr>
        <w:t xml:space="preserve"> Kế hoạch</w:t>
      </w:r>
      <w:r w:rsidR="00540D30">
        <w:rPr>
          <w:rFonts w:ascii="Times New Roman" w:hAnsi="Times New Roman"/>
          <w:spacing w:val="-4"/>
          <w:sz w:val="28"/>
          <w:szCs w:val="28"/>
          <w:lang w:val="sv-SE"/>
        </w:rPr>
        <w:t xml:space="preserve">. </w:t>
      </w:r>
      <w:r w:rsidR="00721392" w:rsidRPr="007107B6">
        <w:rPr>
          <w:rFonts w:ascii="Times New Roman" w:hAnsi="Times New Roman"/>
          <w:spacing w:val="-4"/>
          <w:sz w:val="28"/>
          <w:szCs w:val="28"/>
          <w:lang w:val="sv-SE"/>
        </w:rPr>
        <w:t xml:space="preserve">Trong quá trình triển khai, nếu gặp khó khăn, vướng mắc, đề nghị các cơ quan, đơn vị kịp thời phản ánh về </w:t>
      </w:r>
      <w:r w:rsidR="0085544B">
        <w:rPr>
          <w:rFonts w:ascii="Times New Roman" w:hAnsi="Times New Roman"/>
          <w:spacing w:val="-4"/>
          <w:sz w:val="28"/>
          <w:szCs w:val="28"/>
          <w:lang w:val="sv-SE"/>
        </w:rPr>
        <w:t>Sở Nông nghiệp và Phát triển nông thôn</w:t>
      </w:r>
      <w:r w:rsidR="00721392" w:rsidRPr="007107B6">
        <w:rPr>
          <w:rFonts w:ascii="Times New Roman" w:hAnsi="Times New Roman"/>
          <w:spacing w:val="-4"/>
          <w:sz w:val="28"/>
          <w:szCs w:val="28"/>
          <w:lang w:val="sv-SE"/>
        </w:rPr>
        <w:t xml:space="preserve"> để tổng hợp, báo cáo Ủy ban nhân dân tỉnh xem xét, giải quyết./.</w:t>
      </w:r>
    </w:p>
    <w:p w14:paraId="0FA621AD" w14:textId="77777777" w:rsidR="00430421" w:rsidRPr="007D4ED3" w:rsidRDefault="00430421" w:rsidP="003D2466">
      <w:pPr>
        <w:spacing w:before="120" w:after="0" w:line="240" w:lineRule="auto"/>
        <w:ind w:firstLine="720"/>
        <w:jc w:val="both"/>
        <w:rPr>
          <w:rFonts w:ascii="Times New Roman" w:hAnsi="Times New Roman"/>
          <w:sz w:val="16"/>
          <w:szCs w:val="16"/>
          <w:lang w:val="sv-SE"/>
        </w:rPr>
      </w:pPr>
    </w:p>
    <w:tbl>
      <w:tblPr>
        <w:tblW w:w="8941" w:type="dxa"/>
        <w:tblLook w:val="04A0" w:firstRow="1" w:lastRow="0" w:firstColumn="1" w:lastColumn="0" w:noHBand="0" w:noVBand="1"/>
      </w:tblPr>
      <w:tblGrid>
        <w:gridCol w:w="3652"/>
        <w:gridCol w:w="2126"/>
        <w:gridCol w:w="3163"/>
      </w:tblGrid>
      <w:tr w:rsidR="00B92E48" w:rsidRPr="00766A9C" w14:paraId="5988CF10" w14:textId="77777777" w:rsidTr="00B92E48">
        <w:trPr>
          <w:trHeight w:val="2419"/>
        </w:trPr>
        <w:tc>
          <w:tcPr>
            <w:tcW w:w="3652" w:type="dxa"/>
          </w:tcPr>
          <w:p w14:paraId="7366B3A7" w14:textId="77777777" w:rsidR="00B92E48" w:rsidRPr="008D34AF" w:rsidRDefault="00B92E48" w:rsidP="00ED3A33">
            <w:pPr>
              <w:spacing w:after="0" w:line="240" w:lineRule="auto"/>
              <w:rPr>
                <w:rFonts w:ascii="Times New Roman" w:hAnsi="Times New Roman"/>
                <w:b/>
                <w:i/>
                <w:lang w:val="vi-VN"/>
              </w:rPr>
            </w:pPr>
            <w:r w:rsidRPr="008D34AF">
              <w:rPr>
                <w:rFonts w:ascii="Times New Roman" w:hAnsi="Times New Roman"/>
                <w:b/>
                <w:i/>
                <w:sz w:val="24"/>
                <w:lang w:val="vi-VN"/>
              </w:rPr>
              <w:t>Nơi nhận:</w:t>
            </w:r>
          </w:p>
          <w:p w14:paraId="4606FB4A" w14:textId="36F37027" w:rsidR="00B92E48" w:rsidRPr="00BC2FE8" w:rsidRDefault="00B92E48" w:rsidP="00ED3A33">
            <w:pPr>
              <w:spacing w:after="0" w:line="240" w:lineRule="auto"/>
              <w:rPr>
                <w:rFonts w:ascii="Times New Roman" w:hAnsi="Times New Roman"/>
                <w:lang w:val="vi-VN"/>
              </w:rPr>
            </w:pPr>
            <w:r w:rsidRPr="00BC2FE8">
              <w:rPr>
                <w:rFonts w:ascii="Times New Roman" w:hAnsi="Times New Roman"/>
                <w:lang w:val="vi-VN"/>
              </w:rPr>
              <w:t>- Ban Chỉ đạo TW về PCTT;</w:t>
            </w:r>
          </w:p>
          <w:p w14:paraId="564C708F" w14:textId="77777777" w:rsidR="00B92E48" w:rsidRPr="00BC2FE8" w:rsidRDefault="00B92E48" w:rsidP="00ED3A33">
            <w:pPr>
              <w:spacing w:after="0" w:line="240" w:lineRule="auto"/>
              <w:rPr>
                <w:rFonts w:ascii="Times New Roman" w:hAnsi="Times New Roman"/>
                <w:lang w:val="vi-VN"/>
              </w:rPr>
            </w:pPr>
            <w:r w:rsidRPr="00BC2FE8">
              <w:rPr>
                <w:rFonts w:ascii="Times New Roman" w:hAnsi="Times New Roman"/>
                <w:lang w:val="vi-VN"/>
              </w:rPr>
              <w:t>- Chủ tịch, các PCT UBND tỉnh;</w:t>
            </w:r>
          </w:p>
          <w:p w14:paraId="4D870773" w14:textId="38D3DF4A" w:rsidR="00B92E48" w:rsidRPr="00BC2FE8" w:rsidRDefault="00B92E48" w:rsidP="00ED3A33">
            <w:pPr>
              <w:spacing w:after="0" w:line="240" w:lineRule="auto"/>
              <w:rPr>
                <w:rFonts w:ascii="Times New Roman" w:hAnsi="Times New Roman"/>
                <w:lang w:val="vi-VN"/>
              </w:rPr>
            </w:pPr>
            <w:r w:rsidRPr="00BC2FE8">
              <w:rPr>
                <w:rFonts w:ascii="Times New Roman" w:hAnsi="Times New Roman"/>
                <w:lang w:val="vi-VN"/>
              </w:rPr>
              <w:t xml:space="preserve">- Các </w:t>
            </w:r>
            <w:r>
              <w:rPr>
                <w:rFonts w:ascii="Times New Roman" w:hAnsi="Times New Roman"/>
              </w:rPr>
              <w:t>S</w:t>
            </w:r>
            <w:r w:rsidRPr="00BC2FE8">
              <w:rPr>
                <w:rFonts w:ascii="Times New Roman" w:hAnsi="Times New Roman"/>
                <w:lang w:val="vi-VN"/>
              </w:rPr>
              <w:t>ở</w:t>
            </w:r>
            <w:r>
              <w:rPr>
                <w:rFonts w:ascii="Times New Roman" w:hAnsi="Times New Roman"/>
              </w:rPr>
              <w:t>: NN và PTNT, Tư pháp, TTTT, Tài chính</w:t>
            </w:r>
            <w:r w:rsidRPr="00BC2FE8">
              <w:rPr>
                <w:rFonts w:ascii="Times New Roman" w:hAnsi="Times New Roman"/>
                <w:lang w:val="vi-VN"/>
              </w:rPr>
              <w:t>;</w:t>
            </w:r>
          </w:p>
          <w:p w14:paraId="50359706" w14:textId="0DD83876" w:rsidR="00B92E48" w:rsidRPr="00BC2FE8" w:rsidRDefault="00B92E48" w:rsidP="00ED3A33">
            <w:pPr>
              <w:spacing w:after="0" w:line="240" w:lineRule="auto"/>
              <w:rPr>
                <w:rFonts w:ascii="Times New Roman" w:hAnsi="Times New Roman"/>
                <w:lang w:val="vi-VN"/>
              </w:rPr>
            </w:pPr>
            <w:r w:rsidRPr="00BC2FE8">
              <w:rPr>
                <w:rFonts w:ascii="Times New Roman" w:hAnsi="Times New Roman"/>
                <w:lang w:val="vi-VN"/>
              </w:rPr>
              <w:t>- UBND các huyện,</w:t>
            </w:r>
            <w:r>
              <w:rPr>
                <w:rFonts w:ascii="Times New Roman" w:hAnsi="Times New Roman"/>
              </w:rPr>
              <w:t xml:space="preserve"> </w:t>
            </w:r>
            <w:r w:rsidRPr="00BC2FE8">
              <w:rPr>
                <w:rFonts w:ascii="Times New Roman" w:hAnsi="Times New Roman"/>
                <w:lang w:val="vi-VN"/>
              </w:rPr>
              <w:t>thành phố,</w:t>
            </w:r>
            <w:r>
              <w:rPr>
                <w:rFonts w:ascii="Times New Roman" w:hAnsi="Times New Roman"/>
              </w:rPr>
              <w:t xml:space="preserve"> </w:t>
            </w:r>
            <w:r w:rsidRPr="00BC2FE8">
              <w:rPr>
                <w:rFonts w:ascii="Times New Roman" w:hAnsi="Times New Roman"/>
                <w:lang w:val="vi-VN"/>
              </w:rPr>
              <w:t>thị xã;</w:t>
            </w:r>
          </w:p>
          <w:p w14:paraId="30315CED" w14:textId="574C0D67" w:rsidR="00B92E48" w:rsidRDefault="00B92E48" w:rsidP="00ED3A33">
            <w:pPr>
              <w:spacing w:after="0" w:line="240" w:lineRule="auto"/>
              <w:rPr>
                <w:rFonts w:ascii="Times New Roman" w:hAnsi="Times New Roman"/>
                <w:lang w:val="vi-VN"/>
              </w:rPr>
            </w:pPr>
            <w:r w:rsidRPr="009C2663">
              <w:rPr>
                <w:rFonts w:ascii="Times New Roman" w:hAnsi="Times New Roman"/>
                <w:lang w:val="vi-VN"/>
              </w:rPr>
              <w:t xml:space="preserve">- Báo </w:t>
            </w:r>
            <w:r w:rsidRPr="00295BAC">
              <w:rPr>
                <w:rFonts w:ascii="Times New Roman" w:hAnsi="Times New Roman"/>
                <w:lang w:val="vi-VN"/>
              </w:rPr>
              <w:t>Q</w:t>
            </w:r>
            <w:r w:rsidRPr="00814BDC">
              <w:rPr>
                <w:rFonts w:ascii="Times New Roman" w:hAnsi="Times New Roman"/>
                <w:lang w:val="vi-VN"/>
              </w:rPr>
              <w:t>u</w:t>
            </w:r>
            <w:r w:rsidRPr="00DC1E1F">
              <w:rPr>
                <w:rFonts w:ascii="Times New Roman" w:hAnsi="Times New Roman"/>
                <w:lang w:val="vi-VN"/>
              </w:rPr>
              <w:t>ả</w:t>
            </w:r>
            <w:r w:rsidRPr="00814BDC">
              <w:rPr>
                <w:rFonts w:ascii="Times New Roman" w:hAnsi="Times New Roman"/>
                <w:lang w:val="vi-VN"/>
              </w:rPr>
              <w:t xml:space="preserve">ng </w:t>
            </w:r>
            <w:r w:rsidRPr="009C2663">
              <w:rPr>
                <w:rFonts w:ascii="Times New Roman" w:hAnsi="Times New Roman"/>
                <w:lang w:val="vi-VN"/>
              </w:rPr>
              <w:t>Bình, Đài PT&amp;TH tỉnh;</w:t>
            </w:r>
            <w:r w:rsidRPr="009C2663">
              <w:rPr>
                <w:rFonts w:ascii="Times New Roman" w:hAnsi="Times New Roman"/>
                <w:lang w:val="vi-VN"/>
              </w:rPr>
              <w:br/>
            </w:r>
            <w:r w:rsidRPr="00BC2FE8">
              <w:rPr>
                <w:rFonts w:ascii="Times New Roman" w:hAnsi="Times New Roman"/>
                <w:lang w:val="vi-VN"/>
              </w:rPr>
              <w:t>- Lãnh đạo VPUBND tỉnh;</w:t>
            </w:r>
          </w:p>
          <w:p w14:paraId="1BAAFE4A" w14:textId="224F2792" w:rsidR="008A5153" w:rsidRPr="008A5153" w:rsidRDefault="008A5153" w:rsidP="00ED3A33">
            <w:pPr>
              <w:spacing w:after="0" w:line="240" w:lineRule="auto"/>
              <w:rPr>
                <w:rFonts w:ascii="Times New Roman" w:hAnsi="Times New Roman"/>
              </w:rPr>
            </w:pPr>
            <w:r>
              <w:rPr>
                <w:rFonts w:ascii="Times New Roman" w:hAnsi="Times New Roman"/>
              </w:rPr>
              <w:t>- Văn phòng Thường trực BCH PCTT và TKCN tỉnh;</w:t>
            </w:r>
          </w:p>
          <w:p w14:paraId="15F89604" w14:textId="6D2677FE" w:rsidR="00B92E48" w:rsidRPr="009C2663" w:rsidRDefault="00B92E48" w:rsidP="00B92E48">
            <w:pPr>
              <w:spacing w:after="0" w:line="240" w:lineRule="auto"/>
              <w:rPr>
                <w:rFonts w:ascii="Times New Roman" w:hAnsi="Times New Roman"/>
                <w:lang w:val="vi-VN"/>
              </w:rPr>
            </w:pPr>
            <w:r w:rsidRPr="009C2663">
              <w:rPr>
                <w:rFonts w:ascii="Times New Roman" w:hAnsi="Times New Roman"/>
                <w:lang w:val="vi-VN"/>
              </w:rPr>
              <w:t xml:space="preserve">- </w:t>
            </w:r>
            <w:r>
              <w:rPr>
                <w:rFonts w:ascii="Times New Roman" w:hAnsi="Times New Roman"/>
              </w:rPr>
              <w:t xml:space="preserve">Trung tâm Tin học </w:t>
            </w:r>
            <w:r w:rsidR="006917C8">
              <w:rPr>
                <w:rFonts w:ascii="Times New Roman" w:hAnsi="Times New Roman"/>
              </w:rPr>
              <w:t>-</w:t>
            </w:r>
            <w:r>
              <w:rPr>
                <w:rFonts w:ascii="Times New Roman" w:hAnsi="Times New Roman"/>
              </w:rPr>
              <w:t xml:space="preserve"> Công báo tỉnh</w:t>
            </w:r>
            <w:r w:rsidRPr="009C2663">
              <w:rPr>
                <w:rFonts w:ascii="Times New Roman" w:hAnsi="Times New Roman"/>
                <w:lang w:val="vi-VN"/>
              </w:rPr>
              <w:t>;</w:t>
            </w:r>
          </w:p>
          <w:p w14:paraId="70C6B4BB" w14:textId="77777777" w:rsidR="00B92E48" w:rsidRPr="00BC2FE8" w:rsidRDefault="00B92E48" w:rsidP="00ED3A33">
            <w:pPr>
              <w:spacing w:after="0" w:line="240" w:lineRule="auto"/>
              <w:rPr>
                <w:rFonts w:ascii="Times New Roman" w:hAnsi="Times New Roman"/>
                <w:sz w:val="28"/>
                <w:szCs w:val="28"/>
                <w:lang w:val="vi-VN"/>
              </w:rPr>
            </w:pPr>
            <w:r w:rsidRPr="00BC2FE8">
              <w:rPr>
                <w:rFonts w:ascii="Times New Roman" w:hAnsi="Times New Roman"/>
                <w:lang w:val="vi-VN"/>
              </w:rPr>
              <w:t>- Lưu: VT, CVNN.</w:t>
            </w:r>
          </w:p>
        </w:tc>
        <w:tc>
          <w:tcPr>
            <w:tcW w:w="2126" w:type="dxa"/>
          </w:tcPr>
          <w:p w14:paraId="38DBC532" w14:textId="77777777" w:rsidR="00B92E48" w:rsidRPr="007107B6" w:rsidRDefault="00B92E48" w:rsidP="003309FC">
            <w:pPr>
              <w:spacing w:after="0" w:line="240" w:lineRule="auto"/>
              <w:jc w:val="center"/>
              <w:rPr>
                <w:rFonts w:ascii="Times New Roman" w:eastAsia="Times New Roman" w:hAnsi="Times New Roman"/>
                <w:b/>
                <w:bCs/>
                <w:sz w:val="28"/>
                <w:szCs w:val="28"/>
                <w:lang w:val="de-DE"/>
              </w:rPr>
            </w:pPr>
          </w:p>
        </w:tc>
        <w:tc>
          <w:tcPr>
            <w:tcW w:w="3163" w:type="dxa"/>
          </w:tcPr>
          <w:p w14:paraId="12105276" w14:textId="2A55CE65" w:rsidR="00B92E48" w:rsidRPr="007107B6" w:rsidRDefault="00B92E48" w:rsidP="003309FC">
            <w:pPr>
              <w:spacing w:after="0" w:line="240" w:lineRule="auto"/>
              <w:jc w:val="center"/>
              <w:rPr>
                <w:rFonts w:ascii="Times New Roman" w:eastAsia="Times New Roman" w:hAnsi="Times New Roman"/>
                <w:b/>
                <w:bCs/>
                <w:sz w:val="28"/>
                <w:szCs w:val="28"/>
                <w:lang w:val="de-DE"/>
              </w:rPr>
            </w:pPr>
            <w:r w:rsidRPr="007107B6">
              <w:rPr>
                <w:rFonts w:ascii="Times New Roman" w:eastAsia="Times New Roman" w:hAnsi="Times New Roman"/>
                <w:b/>
                <w:bCs/>
                <w:sz w:val="28"/>
                <w:szCs w:val="28"/>
                <w:lang w:val="de-DE"/>
              </w:rPr>
              <w:t>KT. CHỦ TỊCH</w:t>
            </w:r>
          </w:p>
          <w:p w14:paraId="17383B55" w14:textId="77777777" w:rsidR="00B92E48" w:rsidRPr="007107B6" w:rsidRDefault="00B92E48" w:rsidP="003309FC">
            <w:pPr>
              <w:spacing w:after="0" w:line="240" w:lineRule="auto"/>
              <w:jc w:val="center"/>
              <w:rPr>
                <w:rFonts w:ascii="Times New Roman" w:eastAsia="Times New Roman" w:hAnsi="Times New Roman"/>
                <w:b/>
                <w:bCs/>
                <w:sz w:val="28"/>
                <w:szCs w:val="28"/>
                <w:lang w:val="de-DE"/>
              </w:rPr>
            </w:pPr>
            <w:r w:rsidRPr="007107B6">
              <w:rPr>
                <w:rFonts w:ascii="Times New Roman" w:eastAsia="Times New Roman" w:hAnsi="Times New Roman"/>
                <w:b/>
                <w:bCs/>
                <w:sz w:val="28"/>
                <w:szCs w:val="28"/>
                <w:lang w:val="de-DE"/>
              </w:rPr>
              <w:t>PHÓ CHỦ TỊCH</w:t>
            </w:r>
          </w:p>
          <w:p w14:paraId="6348E3C6" w14:textId="77777777" w:rsidR="00B92E48" w:rsidRPr="003309FC" w:rsidRDefault="00B92E48" w:rsidP="00ED3A33">
            <w:pPr>
              <w:spacing w:after="0" w:line="240" w:lineRule="auto"/>
              <w:jc w:val="center"/>
              <w:rPr>
                <w:rFonts w:ascii="Times New Roman" w:hAnsi="Times New Roman"/>
                <w:b/>
                <w:sz w:val="28"/>
                <w:szCs w:val="28"/>
                <w:lang w:val="de-DE"/>
              </w:rPr>
            </w:pPr>
          </w:p>
          <w:p w14:paraId="7E571019" w14:textId="77777777" w:rsidR="00B92E48" w:rsidRDefault="00B92E48" w:rsidP="00ED3A33">
            <w:pPr>
              <w:spacing w:after="0" w:line="240" w:lineRule="auto"/>
              <w:jc w:val="center"/>
              <w:rPr>
                <w:rFonts w:ascii="Times New Roman" w:hAnsi="Times New Roman"/>
                <w:b/>
                <w:sz w:val="28"/>
                <w:szCs w:val="28"/>
                <w:lang w:val="vi-VN"/>
              </w:rPr>
            </w:pPr>
          </w:p>
          <w:p w14:paraId="6D1181DF" w14:textId="77777777" w:rsidR="00B92E48" w:rsidRDefault="00B92E48" w:rsidP="00ED3A33">
            <w:pPr>
              <w:spacing w:after="0" w:line="240" w:lineRule="auto"/>
              <w:jc w:val="center"/>
              <w:rPr>
                <w:rFonts w:ascii="Times New Roman" w:hAnsi="Times New Roman"/>
                <w:b/>
                <w:sz w:val="28"/>
                <w:szCs w:val="28"/>
                <w:lang w:val="vi-VN"/>
              </w:rPr>
            </w:pPr>
          </w:p>
          <w:p w14:paraId="6647DB99" w14:textId="77777777" w:rsidR="00B92E48" w:rsidRPr="00BC2FE8" w:rsidRDefault="00B92E48" w:rsidP="00ED3A33">
            <w:pPr>
              <w:spacing w:after="0" w:line="240" w:lineRule="auto"/>
              <w:jc w:val="center"/>
              <w:rPr>
                <w:rFonts w:ascii="Times New Roman" w:hAnsi="Times New Roman"/>
                <w:b/>
                <w:sz w:val="28"/>
                <w:szCs w:val="28"/>
                <w:lang w:val="vi-VN"/>
              </w:rPr>
            </w:pPr>
          </w:p>
          <w:p w14:paraId="6DC07B22" w14:textId="77777777" w:rsidR="00B92E48" w:rsidRPr="00766A9C" w:rsidRDefault="00B92E48" w:rsidP="00ED3A33">
            <w:pPr>
              <w:spacing w:after="0" w:line="240" w:lineRule="auto"/>
              <w:jc w:val="center"/>
              <w:rPr>
                <w:rFonts w:ascii="Times New Roman" w:hAnsi="Times New Roman"/>
                <w:b/>
                <w:sz w:val="28"/>
                <w:szCs w:val="28"/>
              </w:rPr>
            </w:pPr>
            <w:r w:rsidRPr="007107B6">
              <w:rPr>
                <w:rFonts w:ascii="Times New Roman" w:eastAsia="Times New Roman" w:hAnsi="Times New Roman"/>
                <w:b/>
                <w:bCs/>
                <w:sz w:val="28"/>
                <w:szCs w:val="28"/>
                <w:lang w:val="de-DE"/>
              </w:rPr>
              <w:t>Lê Minh Ngân</w:t>
            </w:r>
            <w:r w:rsidRPr="00766A9C">
              <w:rPr>
                <w:rFonts w:ascii="Times New Roman" w:hAnsi="Times New Roman"/>
                <w:b/>
                <w:sz w:val="28"/>
                <w:szCs w:val="28"/>
              </w:rPr>
              <w:t xml:space="preserve"> </w:t>
            </w:r>
          </w:p>
          <w:p w14:paraId="0C40BF8A" w14:textId="77777777" w:rsidR="00B92E48" w:rsidRPr="00766A9C" w:rsidRDefault="00B92E48" w:rsidP="00ED3A33">
            <w:pPr>
              <w:spacing w:after="0" w:line="240" w:lineRule="auto"/>
              <w:jc w:val="center"/>
              <w:rPr>
                <w:rFonts w:ascii="Times New Roman" w:hAnsi="Times New Roman"/>
                <w:b/>
                <w:sz w:val="28"/>
                <w:szCs w:val="28"/>
              </w:rPr>
            </w:pPr>
          </w:p>
          <w:p w14:paraId="2B00D219" w14:textId="77777777" w:rsidR="00B92E48" w:rsidRPr="00766A9C" w:rsidRDefault="00B92E48" w:rsidP="00ED3A33">
            <w:pPr>
              <w:spacing w:after="0" w:line="240" w:lineRule="auto"/>
              <w:ind w:left="-190" w:hanging="3"/>
              <w:rPr>
                <w:rFonts w:ascii="Times New Roman" w:hAnsi="Times New Roman"/>
                <w:b/>
                <w:sz w:val="28"/>
                <w:szCs w:val="28"/>
              </w:rPr>
            </w:pPr>
          </w:p>
        </w:tc>
      </w:tr>
    </w:tbl>
    <w:p w14:paraId="707C8BAD" w14:textId="77777777" w:rsidR="00430421" w:rsidRPr="007107B6" w:rsidRDefault="00430421" w:rsidP="00881556">
      <w:pPr>
        <w:spacing w:before="60" w:after="60" w:line="240" w:lineRule="auto"/>
        <w:rPr>
          <w:rFonts w:ascii="Times New Roman" w:hAnsi="Times New Roman"/>
          <w:b/>
          <w:sz w:val="28"/>
          <w:szCs w:val="28"/>
          <w:lang w:val="sv-SE"/>
        </w:rPr>
      </w:pPr>
    </w:p>
    <w:sectPr w:rsidR="00430421" w:rsidRPr="007107B6" w:rsidSect="00B92E48">
      <w:footerReference w:type="default" r:id="rId7"/>
      <w:pgSz w:w="11907" w:h="16840" w:code="9"/>
      <w:pgMar w:top="1021"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F9D2" w14:textId="77777777" w:rsidR="002446E5" w:rsidRDefault="002446E5" w:rsidP="00B32637">
      <w:pPr>
        <w:spacing w:after="0" w:line="240" w:lineRule="auto"/>
      </w:pPr>
      <w:r>
        <w:separator/>
      </w:r>
    </w:p>
  </w:endnote>
  <w:endnote w:type="continuationSeparator" w:id="0">
    <w:p w14:paraId="1C762FB7" w14:textId="77777777" w:rsidR="002446E5" w:rsidRDefault="002446E5" w:rsidP="00B3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08EF" w14:textId="77777777" w:rsidR="00430421" w:rsidRDefault="00D53E40">
    <w:pPr>
      <w:pStyle w:val="Footer"/>
      <w:jc w:val="right"/>
    </w:pPr>
    <w:r>
      <w:fldChar w:fldCharType="begin"/>
    </w:r>
    <w:r w:rsidR="0027203F">
      <w:instrText xml:space="preserve"> PAGE   \* MERGEFORMAT </w:instrText>
    </w:r>
    <w:r>
      <w:fldChar w:fldCharType="separate"/>
    </w:r>
    <w:r w:rsidR="005C5007">
      <w:rPr>
        <w:noProof/>
      </w:rPr>
      <w:t>4</w:t>
    </w:r>
    <w:r>
      <w:rPr>
        <w:noProof/>
      </w:rPr>
      <w:fldChar w:fldCharType="end"/>
    </w:r>
  </w:p>
  <w:p w14:paraId="60358579" w14:textId="77777777" w:rsidR="00430421" w:rsidRDefault="0043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F8F92" w14:textId="77777777" w:rsidR="002446E5" w:rsidRDefault="002446E5" w:rsidP="00B32637">
      <w:pPr>
        <w:spacing w:after="0" w:line="240" w:lineRule="auto"/>
      </w:pPr>
      <w:r>
        <w:separator/>
      </w:r>
    </w:p>
  </w:footnote>
  <w:footnote w:type="continuationSeparator" w:id="0">
    <w:p w14:paraId="331A49A8" w14:textId="77777777" w:rsidR="002446E5" w:rsidRDefault="002446E5" w:rsidP="00B3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E89"/>
    <w:multiLevelType w:val="hybridMultilevel"/>
    <w:tmpl w:val="3C18C980"/>
    <w:lvl w:ilvl="0" w:tplc="3B1E825A">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3140C4"/>
    <w:multiLevelType w:val="hybridMultilevel"/>
    <w:tmpl w:val="017C4C6E"/>
    <w:lvl w:ilvl="0" w:tplc="3FEE053A">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DB5ABF"/>
    <w:multiLevelType w:val="multilevel"/>
    <w:tmpl w:val="9CCA9190"/>
    <w:lvl w:ilvl="0">
      <w:start w:val="1"/>
      <w:numFmt w:val="decimal"/>
      <w:lvlText w:val="%1."/>
      <w:lvlJc w:val="left"/>
      <w:pPr>
        <w:ind w:left="108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AB7"/>
    <w:rsid w:val="00004EDD"/>
    <w:rsid w:val="0000588B"/>
    <w:rsid w:val="00005D26"/>
    <w:rsid w:val="00006F15"/>
    <w:rsid w:val="00007753"/>
    <w:rsid w:val="00021DAA"/>
    <w:rsid w:val="00022028"/>
    <w:rsid w:val="0002288B"/>
    <w:rsid w:val="000335DC"/>
    <w:rsid w:val="00035329"/>
    <w:rsid w:val="00036E03"/>
    <w:rsid w:val="000371BB"/>
    <w:rsid w:val="00044BBA"/>
    <w:rsid w:val="00047D87"/>
    <w:rsid w:val="00055C0F"/>
    <w:rsid w:val="00055DE1"/>
    <w:rsid w:val="00060148"/>
    <w:rsid w:val="000615FF"/>
    <w:rsid w:val="000663F2"/>
    <w:rsid w:val="0009179C"/>
    <w:rsid w:val="0009712D"/>
    <w:rsid w:val="0009779A"/>
    <w:rsid w:val="00097921"/>
    <w:rsid w:val="000A2D7C"/>
    <w:rsid w:val="000A400E"/>
    <w:rsid w:val="000A48E7"/>
    <w:rsid w:val="000A5083"/>
    <w:rsid w:val="000A72F6"/>
    <w:rsid w:val="000B096E"/>
    <w:rsid w:val="000B35CE"/>
    <w:rsid w:val="000B5A8F"/>
    <w:rsid w:val="000B7D0C"/>
    <w:rsid w:val="000C39FA"/>
    <w:rsid w:val="000C70E2"/>
    <w:rsid w:val="000D3626"/>
    <w:rsid w:val="000D5801"/>
    <w:rsid w:val="000D7263"/>
    <w:rsid w:val="000D73B4"/>
    <w:rsid w:val="000E0295"/>
    <w:rsid w:val="000E06AD"/>
    <w:rsid w:val="000E18AC"/>
    <w:rsid w:val="000E35ED"/>
    <w:rsid w:val="000E6273"/>
    <w:rsid w:val="000F1A2B"/>
    <w:rsid w:val="000F27E0"/>
    <w:rsid w:val="00104365"/>
    <w:rsid w:val="00106492"/>
    <w:rsid w:val="001309EC"/>
    <w:rsid w:val="00130DC6"/>
    <w:rsid w:val="00135ADA"/>
    <w:rsid w:val="00137F82"/>
    <w:rsid w:val="00140D83"/>
    <w:rsid w:val="0014535C"/>
    <w:rsid w:val="00146E68"/>
    <w:rsid w:val="00147059"/>
    <w:rsid w:val="00151DED"/>
    <w:rsid w:val="00152F88"/>
    <w:rsid w:val="001538FE"/>
    <w:rsid w:val="0016587D"/>
    <w:rsid w:val="00181DA3"/>
    <w:rsid w:val="00182324"/>
    <w:rsid w:val="001902F9"/>
    <w:rsid w:val="00190F40"/>
    <w:rsid w:val="00194DDF"/>
    <w:rsid w:val="00196852"/>
    <w:rsid w:val="00197E31"/>
    <w:rsid w:val="001A4E98"/>
    <w:rsid w:val="001A53C5"/>
    <w:rsid w:val="001B1943"/>
    <w:rsid w:val="001B1ADD"/>
    <w:rsid w:val="001B1D54"/>
    <w:rsid w:val="001B3BDC"/>
    <w:rsid w:val="001B5538"/>
    <w:rsid w:val="001B5A13"/>
    <w:rsid w:val="001C12A1"/>
    <w:rsid w:val="001C66DF"/>
    <w:rsid w:val="001E1A82"/>
    <w:rsid w:val="001E31A8"/>
    <w:rsid w:val="001E3E6F"/>
    <w:rsid w:val="001F480B"/>
    <w:rsid w:val="00210BDF"/>
    <w:rsid w:val="00211B44"/>
    <w:rsid w:val="00221A2B"/>
    <w:rsid w:val="002346F0"/>
    <w:rsid w:val="0024315A"/>
    <w:rsid w:val="002446E5"/>
    <w:rsid w:val="002474AB"/>
    <w:rsid w:val="00247E00"/>
    <w:rsid w:val="00247E4D"/>
    <w:rsid w:val="00251764"/>
    <w:rsid w:val="00252575"/>
    <w:rsid w:val="00266F18"/>
    <w:rsid w:val="0027203F"/>
    <w:rsid w:val="00273D74"/>
    <w:rsid w:val="00277405"/>
    <w:rsid w:val="0028046D"/>
    <w:rsid w:val="00283966"/>
    <w:rsid w:val="00293789"/>
    <w:rsid w:val="00295BAC"/>
    <w:rsid w:val="002A79FB"/>
    <w:rsid w:val="002B4129"/>
    <w:rsid w:val="002C2D43"/>
    <w:rsid w:val="002C3492"/>
    <w:rsid w:val="002C7D54"/>
    <w:rsid w:val="002D11D8"/>
    <w:rsid w:val="002E30C3"/>
    <w:rsid w:val="002F0CD1"/>
    <w:rsid w:val="002F0E52"/>
    <w:rsid w:val="002F3A8A"/>
    <w:rsid w:val="003011EF"/>
    <w:rsid w:val="00305C81"/>
    <w:rsid w:val="00312621"/>
    <w:rsid w:val="003153D9"/>
    <w:rsid w:val="00317C1F"/>
    <w:rsid w:val="00324836"/>
    <w:rsid w:val="003265AA"/>
    <w:rsid w:val="003309FC"/>
    <w:rsid w:val="00332D5C"/>
    <w:rsid w:val="003351CA"/>
    <w:rsid w:val="00340439"/>
    <w:rsid w:val="003430BC"/>
    <w:rsid w:val="0035035B"/>
    <w:rsid w:val="00352148"/>
    <w:rsid w:val="00354BB9"/>
    <w:rsid w:val="003704BE"/>
    <w:rsid w:val="00370AAE"/>
    <w:rsid w:val="00380171"/>
    <w:rsid w:val="00384230"/>
    <w:rsid w:val="003873C6"/>
    <w:rsid w:val="00390209"/>
    <w:rsid w:val="00396D5A"/>
    <w:rsid w:val="003A2258"/>
    <w:rsid w:val="003A37C8"/>
    <w:rsid w:val="003A4303"/>
    <w:rsid w:val="003B0C78"/>
    <w:rsid w:val="003C4D13"/>
    <w:rsid w:val="003C58FC"/>
    <w:rsid w:val="003D1F5D"/>
    <w:rsid w:val="003D22F1"/>
    <w:rsid w:val="003D2466"/>
    <w:rsid w:val="003D24A6"/>
    <w:rsid w:val="003D5D0C"/>
    <w:rsid w:val="003D5ED1"/>
    <w:rsid w:val="003E4ED9"/>
    <w:rsid w:val="003E5B5C"/>
    <w:rsid w:val="003F27D0"/>
    <w:rsid w:val="003F2F47"/>
    <w:rsid w:val="003F5133"/>
    <w:rsid w:val="003F5D9D"/>
    <w:rsid w:val="003F5F11"/>
    <w:rsid w:val="00402832"/>
    <w:rsid w:val="00407AE9"/>
    <w:rsid w:val="00411418"/>
    <w:rsid w:val="00411FAC"/>
    <w:rsid w:val="004177B2"/>
    <w:rsid w:val="004200C6"/>
    <w:rsid w:val="004246F7"/>
    <w:rsid w:val="00425ABC"/>
    <w:rsid w:val="00430421"/>
    <w:rsid w:val="00431393"/>
    <w:rsid w:val="00436FBE"/>
    <w:rsid w:val="004376E6"/>
    <w:rsid w:val="00441B32"/>
    <w:rsid w:val="00454286"/>
    <w:rsid w:val="004542B3"/>
    <w:rsid w:val="00460636"/>
    <w:rsid w:val="00463973"/>
    <w:rsid w:val="00470489"/>
    <w:rsid w:val="004704F9"/>
    <w:rsid w:val="004741F2"/>
    <w:rsid w:val="004751D8"/>
    <w:rsid w:val="00482BE9"/>
    <w:rsid w:val="00486962"/>
    <w:rsid w:val="004911E5"/>
    <w:rsid w:val="0049718D"/>
    <w:rsid w:val="004A00FF"/>
    <w:rsid w:val="004A2D07"/>
    <w:rsid w:val="004B364B"/>
    <w:rsid w:val="004C1455"/>
    <w:rsid w:val="004D0740"/>
    <w:rsid w:val="004D0958"/>
    <w:rsid w:val="004E0687"/>
    <w:rsid w:val="004E0985"/>
    <w:rsid w:val="004E3391"/>
    <w:rsid w:val="004E39DA"/>
    <w:rsid w:val="004E5DCC"/>
    <w:rsid w:val="004E7260"/>
    <w:rsid w:val="004F235B"/>
    <w:rsid w:val="00502917"/>
    <w:rsid w:val="00502AFB"/>
    <w:rsid w:val="0050345F"/>
    <w:rsid w:val="00504282"/>
    <w:rsid w:val="00516CC3"/>
    <w:rsid w:val="00516D60"/>
    <w:rsid w:val="00521DA7"/>
    <w:rsid w:val="00523298"/>
    <w:rsid w:val="00523A60"/>
    <w:rsid w:val="00523F4A"/>
    <w:rsid w:val="00534603"/>
    <w:rsid w:val="0053654F"/>
    <w:rsid w:val="00537741"/>
    <w:rsid w:val="00540D30"/>
    <w:rsid w:val="00546355"/>
    <w:rsid w:val="00546CD4"/>
    <w:rsid w:val="005512AE"/>
    <w:rsid w:val="00553C09"/>
    <w:rsid w:val="0056251D"/>
    <w:rsid w:val="00564B20"/>
    <w:rsid w:val="005655BB"/>
    <w:rsid w:val="005667B2"/>
    <w:rsid w:val="00567D0A"/>
    <w:rsid w:val="00581427"/>
    <w:rsid w:val="00596653"/>
    <w:rsid w:val="005A0F16"/>
    <w:rsid w:val="005A1035"/>
    <w:rsid w:val="005B2081"/>
    <w:rsid w:val="005B30B6"/>
    <w:rsid w:val="005C30F3"/>
    <w:rsid w:val="005C4B11"/>
    <w:rsid w:val="005C5007"/>
    <w:rsid w:val="005C68B9"/>
    <w:rsid w:val="005D3EBD"/>
    <w:rsid w:val="005D6435"/>
    <w:rsid w:val="005F3F75"/>
    <w:rsid w:val="005F43E7"/>
    <w:rsid w:val="005F4800"/>
    <w:rsid w:val="005F5759"/>
    <w:rsid w:val="006018D8"/>
    <w:rsid w:val="00603612"/>
    <w:rsid w:val="00612BC4"/>
    <w:rsid w:val="00613CFA"/>
    <w:rsid w:val="00613F5E"/>
    <w:rsid w:val="00614AB1"/>
    <w:rsid w:val="00620C2A"/>
    <w:rsid w:val="00631C0D"/>
    <w:rsid w:val="00632413"/>
    <w:rsid w:val="0064046D"/>
    <w:rsid w:val="00641231"/>
    <w:rsid w:val="00644413"/>
    <w:rsid w:val="00661CB2"/>
    <w:rsid w:val="00661D08"/>
    <w:rsid w:val="00662279"/>
    <w:rsid w:val="00665486"/>
    <w:rsid w:val="006667D3"/>
    <w:rsid w:val="00666CD6"/>
    <w:rsid w:val="00673BB9"/>
    <w:rsid w:val="006853ED"/>
    <w:rsid w:val="00687A26"/>
    <w:rsid w:val="006917C8"/>
    <w:rsid w:val="00691CE9"/>
    <w:rsid w:val="006B039D"/>
    <w:rsid w:val="006B1445"/>
    <w:rsid w:val="006B333E"/>
    <w:rsid w:val="006B377A"/>
    <w:rsid w:val="006B72A9"/>
    <w:rsid w:val="006B755E"/>
    <w:rsid w:val="006C00FD"/>
    <w:rsid w:val="006C69FB"/>
    <w:rsid w:val="006E2CDA"/>
    <w:rsid w:val="006E6FC5"/>
    <w:rsid w:val="006F14FE"/>
    <w:rsid w:val="006F4F96"/>
    <w:rsid w:val="006F7F0B"/>
    <w:rsid w:val="00702E4A"/>
    <w:rsid w:val="007049EF"/>
    <w:rsid w:val="007068BA"/>
    <w:rsid w:val="00707922"/>
    <w:rsid w:val="007107B6"/>
    <w:rsid w:val="00710AE8"/>
    <w:rsid w:val="00713207"/>
    <w:rsid w:val="007148C9"/>
    <w:rsid w:val="00717214"/>
    <w:rsid w:val="0071799D"/>
    <w:rsid w:val="007209C2"/>
    <w:rsid w:val="00721392"/>
    <w:rsid w:val="007217CA"/>
    <w:rsid w:val="0073054A"/>
    <w:rsid w:val="00734AE4"/>
    <w:rsid w:val="00735BB1"/>
    <w:rsid w:val="00741784"/>
    <w:rsid w:val="00752F3A"/>
    <w:rsid w:val="007579DD"/>
    <w:rsid w:val="00760E58"/>
    <w:rsid w:val="00763D8A"/>
    <w:rsid w:val="0077028A"/>
    <w:rsid w:val="00771F9E"/>
    <w:rsid w:val="0077445B"/>
    <w:rsid w:val="00774FE3"/>
    <w:rsid w:val="00775749"/>
    <w:rsid w:val="007811BA"/>
    <w:rsid w:val="00782F29"/>
    <w:rsid w:val="0078728A"/>
    <w:rsid w:val="00787E82"/>
    <w:rsid w:val="00791C78"/>
    <w:rsid w:val="0079666A"/>
    <w:rsid w:val="007974A2"/>
    <w:rsid w:val="007A1FBA"/>
    <w:rsid w:val="007A2AA3"/>
    <w:rsid w:val="007A3A08"/>
    <w:rsid w:val="007A52DA"/>
    <w:rsid w:val="007B0BE0"/>
    <w:rsid w:val="007B0F7D"/>
    <w:rsid w:val="007B2969"/>
    <w:rsid w:val="007B32E9"/>
    <w:rsid w:val="007B3BBD"/>
    <w:rsid w:val="007B4657"/>
    <w:rsid w:val="007C1F30"/>
    <w:rsid w:val="007D2D66"/>
    <w:rsid w:val="007D4A63"/>
    <w:rsid w:val="007D4ED3"/>
    <w:rsid w:val="007E4345"/>
    <w:rsid w:val="007E5A12"/>
    <w:rsid w:val="007F0F85"/>
    <w:rsid w:val="007F6920"/>
    <w:rsid w:val="00806C27"/>
    <w:rsid w:val="008079CB"/>
    <w:rsid w:val="008103C2"/>
    <w:rsid w:val="0081404B"/>
    <w:rsid w:val="00814BDC"/>
    <w:rsid w:val="008168BB"/>
    <w:rsid w:val="008169B3"/>
    <w:rsid w:val="008345DB"/>
    <w:rsid w:val="0083735F"/>
    <w:rsid w:val="00837F5F"/>
    <w:rsid w:val="008410F2"/>
    <w:rsid w:val="0084291B"/>
    <w:rsid w:val="0085089E"/>
    <w:rsid w:val="00854801"/>
    <w:rsid w:val="0085544B"/>
    <w:rsid w:val="00866175"/>
    <w:rsid w:val="008665A8"/>
    <w:rsid w:val="008668A8"/>
    <w:rsid w:val="008669F9"/>
    <w:rsid w:val="00881556"/>
    <w:rsid w:val="00885AD8"/>
    <w:rsid w:val="008875B4"/>
    <w:rsid w:val="00887B1B"/>
    <w:rsid w:val="008949B8"/>
    <w:rsid w:val="00894C99"/>
    <w:rsid w:val="008A0E37"/>
    <w:rsid w:val="008A5153"/>
    <w:rsid w:val="008B173C"/>
    <w:rsid w:val="008B3F66"/>
    <w:rsid w:val="008B72F9"/>
    <w:rsid w:val="008C3FB4"/>
    <w:rsid w:val="008E099D"/>
    <w:rsid w:val="008E62FB"/>
    <w:rsid w:val="008F1E31"/>
    <w:rsid w:val="00901F56"/>
    <w:rsid w:val="009046B0"/>
    <w:rsid w:val="009048B8"/>
    <w:rsid w:val="009060B7"/>
    <w:rsid w:val="00911D12"/>
    <w:rsid w:val="00927C17"/>
    <w:rsid w:val="00935A2B"/>
    <w:rsid w:val="00937E08"/>
    <w:rsid w:val="009418A8"/>
    <w:rsid w:val="0094712C"/>
    <w:rsid w:val="00950D38"/>
    <w:rsid w:val="00963377"/>
    <w:rsid w:val="00963C31"/>
    <w:rsid w:val="00967548"/>
    <w:rsid w:val="00970261"/>
    <w:rsid w:val="00971E6B"/>
    <w:rsid w:val="009741DF"/>
    <w:rsid w:val="00974B5B"/>
    <w:rsid w:val="00986CEE"/>
    <w:rsid w:val="00994EE6"/>
    <w:rsid w:val="009A24B2"/>
    <w:rsid w:val="009A393C"/>
    <w:rsid w:val="009A51A2"/>
    <w:rsid w:val="009A7747"/>
    <w:rsid w:val="009B2111"/>
    <w:rsid w:val="009B5C1A"/>
    <w:rsid w:val="009C2663"/>
    <w:rsid w:val="009C2CC7"/>
    <w:rsid w:val="009C5647"/>
    <w:rsid w:val="009C5E1D"/>
    <w:rsid w:val="009D28EB"/>
    <w:rsid w:val="009D353F"/>
    <w:rsid w:val="009D54FB"/>
    <w:rsid w:val="009D6141"/>
    <w:rsid w:val="009E0B89"/>
    <w:rsid w:val="009E37E5"/>
    <w:rsid w:val="009E4DE6"/>
    <w:rsid w:val="009E72E6"/>
    <w:rsid w:val="009F6C5E"/>
    <w:rsid w:val="00A03A08"/>
    <w:rsid w:val="00A07453"/>
    <w:rsid w:val="00A1141E"/>
    <w:rsid w:val="00A128DA"/>
    <w:rsid w:val="00A25330"/>
    <w:rsid w:val="00A30F77"/>
    <w:rsid w:val="00A34AEB"/>
    <w:rsid w:val="00A35AD9"/>
    <w:rsid w:val="00A375FF"/>
    <w:rsid w:val="00A40605"/>
    <w:rsid w:val="00A40629"/>
    <w:rsid w:val="00A47F61"/>
    <w:rsid w:val="00A50728"/>
    <w:rsid w:val="00A50C16"/>
    <w:rsid w:val="00A631E6"/>
    <w:rsid w:val="00A72F24"/>
    <w:rsid w:val="00A7716A"/>
    <w:rsid w:val="00A82C72"/>
    <w:rsid w:val="00A858F8"/>
    <w:rsid w:val="00A87918"/>
    <w:rsid w:val="00A9077C"/>
    <w:rsid w:val="00A958A8"/>
    <w:rsid w:val="00A95B23"/>
    <w:rsid w:val="00AA1A13"/>
    <w:rsid w:val="00AA6EAA"/>
    <w:rsid w:val="00AA7925"/>
    <w:rsid w:val="00AB2043"/>
    <w:rsid w:val="00AC242F"/>
    <w:rsid w:val="00AC2F18"/>
    <w:rsid w:val="00AD2A86"/>
    <w:rsid w:val="00AD3E40"/>
    <w:rsid w:val="00AE15E4"/>
    <w:rsid w:val="00AE182C"/>
    <w:rsid w:val="00AE65EC"/>
    <w:rsid w:val="00AF0B1C"/>
    <w:rsid w:val="00AF2257"/>
    <w:rsid w:val="00AF5886"/>
    <w:rsid w:val="00B01CE1"/>
    <w:rsid w:val="00B02F63"/>
    <w:rsid w:val="00B05AAF"/>
    <w:rsid w:val="00B065E3"/>
    <w:rsid w:val="00B07269"/>
    <w:rsid w:val="00B14AB1"/>
    <w:rsid w:val="00B2109E"/>
    <w:rsid w:val="00B30CC5"/>
    <w:rsid w:val="00B32637"/>
    <w:rsid w:val="00B367AA"/>
    <w:rsid w:val="00B37953"/>
    <w:rsid w:val="00B430B3"/>
    <w:rsid w:val="00B43D63"/>
    <w:rsid w:val="00B53A2B"/>
    <w:rsid w:val="00B5766E"/>
    <w:rsid w:val="00B66AD0"/>
    <w:rsid w:val="00B66F96"/>
    <w:rsid w:val="00B700D2"/>
    <w:rsid w:val="00B73C41"/>
    <w:rsid w:val="00B7560D"/>
    <w:rsid w:val="00B84A5B"/>
    <w:rsid w:val="00B8584D"/>
    <w:rsid w:val="00B85CEA"/>
    <w:rsid w:val="00B909E4"/>
    <w:rsid w:val="00B92E48"/>
    <w:rsid w:val="00B931E0"/>
    <w:rsid w:val="00B953E5"/>
    <w:rsid w:val="00BA1D4A"/>
    <w:rsid w:val="00BB72A4"/>
    <w:rsid w:val="00BC231B"/>
    <w:rsid w:val="00BC53F5"/>
    <w:rsid w:val="00BD1747"/>
    <w:rsid w:val="00BD1769"/>
    <w:rsid w:val="00BD282F"/>
    <w:rsid w:val="00BD41FD"/>
    <w:rsid w:val="00BD7731"/>
    <w:rsid w:val="00BE5029"/>
    <w:rsid w:val="00BF09F6"/>
    <w:rsid w:val="00BF0E3F"/>
    <w:rsid w:val="00BF5748"/>
    <w:rsid w:val="00BF6A34"/>
    <w:rsid w:val="00C01F76"/>
    <w:rsid w:val="00C049DF"/>
    <w:rsid w:val="00C11910"/>
    <w:rsid w:val="00C13EA4"/>
    <w:rsid w:val="00C23B73"/>
    <w:rsid w:val="00C31CEA"/>
    <w:rsid w:val="00C3424E"/>
    <w:rsid w:val="00C361EB"/>
    <w:rsid w:val="00C379D5"/>
    <w:rsid w:val="00C41063"/>
    <w:rsid w:val="00C417C5"/>
    <w:rsid w:val="00C420C4"/>
    <w:rsid w:val="00C50307"/>
    <w:rsid w:val="00C53640"/>
    <w:rsid w:val="00C5467C"/>
    <w:rsid w:val="00C575DB"/>
    <w:rsid w:val="00C60F85"/>
    <w:rsid w:val="00C71E73"/>
    <w:rsid w:val="00C72CCD"/>
    <w:rsid w:val="00C75F56"/>
    <w:rsid w:val="00C91278"/>
    <w:rsid w:val="00C91CD7"/>
    <w:rsid w:val="00C94178"/>
    <w:rsid w:val="00C9791E"/>
    <w:rsid w:val="00CB60F2"/>
    <w:rsid w:val="00CC336F"/>
    <w:rsid w:val="00CD1B4C"/>
    <w:rsid w:val="00CD43D8"/>
    <w:rsid w:val="00CD638B"/>
    <w:rsid w:val="00D01263"/>
    <w:rsid w:val="00D01B9B"/>
    <w:rsid w:val="00D04796"/>
    <w:rsid w:val="00D1048B"/>
    <w:rsid w:val="00D1388D"/>
    <w:rsid w:val="00D13AF9"/>
    <w:rsid w:val="00D17893"/>
    <w:rsid w:val="00D20AEA"/>
    <w:rsid w:val="00D233E3"/>
    <w:rsid w:val="00D347EC"/>
    <w:rsid w:val="00D3616C"/>
    <w:rsid w:val="00D367EA"/>
    <w:rsid w:val="00D41DB3"/>
    <w:rsid w:val="00D462B4"/>
    <w:rsid w:val="00D50B47"/>
    <w:rsid w:val="00D52A5E"/>
    <w:rsid w:val="00D53E40"/>
    <w:rsid w:val="00D6464C"/>
    <w:rsid w:val="00D67E01"/>
    <w:rsid w:val="00D70890"/>
    <w:rsid w:val="00D72D0E"/>
    <w:rsid w:val="00D758ED"/>
    <w:rsid w:val="00D7743A"/>
    <w:rsid w:val="00D8208C"/>
    <w:rsid w:val="00DA018B"/>
    <w:rsid w:val="00DA0845"/>
    <w:rsid w:val="00DA144C"/>
    <w:rsid w:val="00DA1EB8"/>
    <w:rsid w:val="00DA3140"/>
    <w:rsid w:val="00DA582A"/>
    <w:rsid w:val="00DB1C40"/>
    <w:rsid w:val="00DB4A21"/>
    <w:rsid w:val="00DB5B3B"/>
    <w:rsid w:val="00DC1E1F"/>
    <w:rsid w:val="00DC2ACA"/>
    <w:rsid w:val="00DC4707"/>
    <w:rsid w:val="00DC567B"/>
    <w:rsid w:val="00DC6B10"/>
    <w:rsid w:val="00DD0BAC"/>
    <w:rsid w:val="00DD289B"/>
    <w:rsid w:val="00DD3CBF"/>
    <w:rsid w:val="00DD50D7"/>
    <w:rsid w:val="00DE5BC5"/>
    <w:rsid w:val="00DF0097"/>
    <w:rsid w:val="00DF5AB7"/>
    <w:rsid w:val="00E05DDF"/>
    <w:rsid w:val="00E1215D"/>
    <w:rsid w:val="00E1279F"/>
    <w:rsid w:val="00E130F7"/>
    <w:rsid w:val="00E16542"/>
    <w:rsid w:val="00E30586"/>
    <w:rsid w:val="00E31153"/>
    <w:rsid w:val="00E32F3B"/>
    <w:rsid w:val="00E4067E"/>
    <w:rsid w:val="00E40F1B"/>
    <w:rsid w:val="00E43F48"/>
    <w:rsid w:val="00E47363"/>
    <w:rsid w:val="00E51A12"/>
    <w:rsid w:val="00E55192"/>
    <w:rsid w:val="00E552D2"/>
    <w:rsid w:val="00E57C8F"/>
    <w:rsid w:val="00E66801"/>
    <w:rsid w:val="00E66B66"/>
    <w:rsid w:val="00E72F34"/>
    <w:rsid w:val="00E80338"/>
    <w:rsid w:val="00E916B4"/>
    <w:rsid w:val="00EA0BA4"/>
    <w:rsid w:val="00EA6AF8"/>
    <w:rsid w:val="00EA789F"/>
    <w:rsid w:val="00EC001A"/>
    <w:rsid w:val="00EC26B5"/>
    <w:rsid w:val="00EC3FFB"/>
    <w:rsid w:val="00ED3EC0"/>
    <w:rsid w:val="00ED5A88"/>
    <w:rsid w:val="00ED7A57"/>
    <w:rsid w:val="00EE1C36"/>
    <w:rsid w:val="00F00CD8"/>
    <w:rsid w:val="00F02F18"/>
    <w:rsid w:val="00F04E77"/>
    <w:rsid w:val="00F16F9B"/>
    <w:rsid w:val="00F17E6E"/>
    <w:rsid w:val="00F22F86"/>
    <w:rsid w:val="00F34B22"/>
    <w:rsid w:val="00F35C3B"/>
    <w:rsid w:val="00F40978"/>
    <w:rsid w:val="00F50D71"/>
    <w:rsid w:val="00F51B5D"/>
    <w:rsid w:val="00F61EAA"/>
    <w:rsid w:val="00F63CAD"/>
    <w:rsid w:val="00F64581"/>
    <w:rsid w:val="00F64EE6"/>
    <w:rsid w:val="00F817F2"/>
    <w:rsid w:val="00FA3123"/>
    <w:rsid w:val="00FA3958"/>
    <w:rsid w:val="00FA54BE"/>
    <w:rsid w:val="00FB19D6"/>
    <w:rsid w:val="00FB4AD6"/>
    <w:rsid w:val="00FB65DD"/>
    <w:rsid w:val="00FB7BE7"/>
    <w:rsid w:val="00FC2660"/>
    <w:rsid w:val="00FD3B89"/>
    <w:rsid w:val="00FE1996"/>
    <w:rsid w:val="00FE2ECD"/>
    <w:rsid w:val="00FE3052"/>
    <w:rsid w:val="00FE4B13"/>
    <w:rsid w:val="00FF00E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F6EEE"/>
  <w15:docId w15:val="{2293C3AB-4509-44EA-8A65-87A88AB8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3377"/>
    <w:pPr>
      <w:spacing w:after="200" w:line="276" w:lineRule="auto"/>
    </w:pPr>
    <w:rPr>
      <w:sz w:val="22"/>
      <w:szCs w:val="22"/>
    </w:rPr>
  </w:style>
  <w:style w:type="paragraph" w:styleId="Heading2">
    <w:name w:val="heading 2"/>
    <w:basedOn w:val="Normal"/>
    <w:link w:val="Heading2Char"/>
    <w:uiPriority w:val="9"/>
    <w:qFormat/>
    <w:locked/>
    <w:rsid w:val="00760E5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3BD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1B3BDC"/>
  </w:style>
  <w:style w:type="paragraph" w:styleId="Header">
    <w:name w:val="header"/>
    <w:basedOn w:val="Normal"/>
    <w:link w:val="HeaderChar"/>
    <w:uiPriority w:val="99"/>
    <w:rsid w:val="00B32637"/>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32637"/>
    <w:rPr>
      <w:rFonts w:cs="Times New Roman"/>
    </w:rPr>
  </w:style>
  <w:style w:type="paragraph" w:styleId="Footer">
    <w:name w:val="footer"/>
    <w:basedOn w:val="Normal"/>
    <w:link w:val="FooterChar"/>
    <w:uiPriority w:val="99"/>
    <w:rsid w:val="00B32637"/>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32637"/>
    <w:rPr>
      <w:rFonts w:cs="Times New Roman"/>
    </w:rPr>
  </w:style>
  <w:style w:type="paragraph" w:styleId="BalloonText">
    <w:name w:val="Balloon Text"/>
    <w:basedOn w:val="Normal"/>
    <w:link w:val="BalloonTextChar"/>
    <w:uiPriority w:val="99"/>
    <w:semiHidden/>
    <w:rsid w:val="007B2969"/>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7B2969"/>
    <w:rPr>
      <w:rFonts w:ascii="Tahoma" w:hAnsi="Tahoma"/>
      <w:sz w:val="16"/>
    </w:rPr>
  </w:style>
  <w:style w:type="paragraph" w:styleId="ListParagraph">
    <w:name w:val="List Paragraph"/>
    <w:basedOn w:val="Normal"/>
    <w:uiPriority w:val="99"/>
    <w:qFormat/>
    <w:rsid w:val="00305C81"/>
    <w:pPr>
      <w:ind w:left="720"/>
      <w:contextualSpacing/>
    </w:pPr>
  </w:style>
  <w:style w:type="character" w:styleId="Hyperlink">
    <w:name w:val="Hyperlink"/>
    <w:uiPriority w:val="99"/>
    <w:rsid w:val="00DF0097"/>
    <w:rPr>
      <w:rFonts w:cs="Times New Roman"/>
      <w:color w:val="0000FF"/>
      <w:u w:val="single"/>
    </w:rPr>
  </w:style>
  <w:style w:type="character" w:customStyle="1" w:styleId="Heading2Char">
    <w:name w:val="Heading 2 Char"/>
    <w:basedOn w:val="DefaultParagraphFont"/>
    <w:link w:val="Heading2"/>
    <w:uiPriority w:val="9"/>
    <w:rsid w:val="00760E58"/>
    <w:rPr>
      <w:rFonts w:ascii="Times New Roman" w:eastAsia="Times New Roman" w:hAnsi="Times New Roman"/>
      <w:b/>
      <w:bCs/>
      <w:sz w:val="36"/>
      <w:szCs w:val="36"/>
    </w:rPr>
  </w:style>
  <w:style w:type="character" w:styleId="Strong">
    <w:name w:val="Strong"/>
    <w:basedOn w:val="DefaultParagraphFont"/>
    <w:uiPriority w:val="22"/>
    <w:qFormat/>
    <w:locked/>
    <w:rsid w:val="00760E58"/>
    <w:rPr>
      <w:b/>
      <w:bCs/>
    </w:rPr>
  </w:style>
  <w:style w:type="character" w:styleId="Emphasis">
    <w:name w:val="Emphasis"/>
    <w:basedOn w:val="DefaultParagraphFont"/>
    <w:uiPriority w:val="20"/>
    <w:qFormat/>
    <w:locked/>
    <w:rsid w:val="00760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7032">
      <w:bodyDiv w:val="1"/>
      <w:marLeft w:val="0"/>
      <w:marRight w:val="0"/>
      <w:marTop w:val="0"/>
      <w:marBottom w:val="0"/>
      <w:divBdr>
        <w:top w:val="none" w:sz="0" w:space="0" w:color="auto"/>
        <w:left w:val="none" w:sz="0" w:space="0" w:color="auto"/>
        <w:bottom w:val="none" w:sz="0" w:space="0" w:color="auto"/>
        <w:right w:val="none" w:sz="0" w:space="0" w:color="auto"/>
      </w:divBdr>
    </w:div>
    <w:div w:id="1009984849">
      <w:bodyDiv w:val="1"/>
      <w:marLeft w:val="0"/>
      <w:marRight w:val="0"/>
      <w:marTop w:val="0"/>
      <w:marBottom w:val="0"/>
      <w:divBdr>
        <w:top w:val="none" w:sz="0" w:space="0" w:color="auto"/>
        <w:left w:val="none" w:sz="0" w:space="0" w:color="auto"/>
        <w:bottom w:val="none" w:sz="0" w:space="0" w:color="auto"/>
        <w:right w:val="none" w:sz="0" w:space="0" w:color="auto"/>
      </w:divBdr>
    </w:div>
    <w:div w:id="1839222838">
      <w:marLeft w:val="0"/>
      <w:marRight w:val="0"/>
      <w:marTop w:val="0"/>
      <w:marBottom w:val="0"/>
      <w:divBdr>
        <w:top w:val="none" w:sz="0" w:space="0" w:color="auto"/>
        <w:left w:val="none" w:sz="0" w:space="0" w:color="auto"/>
        <w:bottom w:val="none" w:sz="0" w:space="0" w:color="auto"/>
        <w:right w:val="none" w:sz="0" w:space="0" w:color="auto"/>
      </w:divBdr>
    </w:div>
    <w:div w:id="1839222839">
      <w:marLeft w:val="0"/>
      <w:marRight w:val="0"/>
      <w:marTop w:val="0"/>
      <w:marBottom w:val="0"/>
      <w:divBdr>
        <w:top w:val="none" w:sz="0" w:space="0" w:color="auto"/>
        <w:left w:val="none" w:sz="0" w:space="0" w:color="auto"/>
        <w:bottom w:val="none" w:sz="0" w:space="0" w:color="auto"/>
        <w:right w:val="none" w:sz="0" w:space="0" w:color="auto"/>
      </w:divBdr>
      <w:divsChild>
        <w:div w:id="1839222834">
          <w:marLeft w:val="0"/>
          <w:marRight w:val="0"/>
          <w:marTop w:val="0"/>
          <w:marBottom w:val="0"/>
          <w:divBdr>
            <w:top w:val="none" w:sz="0" w:space="0" w:color="auto"/>
            <w:left w:val="none" w:sz="0" w:space="0" w:color="auto"/>
            <w:bottom w:val="none" w:sz="0" w:space="0" w:color="auto"/>
            <w:right w:val="none" w:sz="0" w:space="0" w:color="auto"/>
          </w:divBdr>
        </w:div>
        <w:div w:id="1839222835">
          <w:marLeft w:val="0"/>
          <w:marRight w:val="0"/>
          <w:marTop w:val="0"/>
          <w:marBottom w:val="0"/>
          <w:divBdr>
            <w:top w:val="none" w:sz="0" w:space="0" w:color="auto"/>
            <w:left w:val="none" w:sz="0" w:space="0" w:color="auto"/>
            <w:bottom w:val="none" w:sz="0" w:space="0" w:color="auto"/>
            <w:right w:val="none" w:sz="0" w:space="0" w:color="auto"/>
          </w:divBdr>
        </w:div>
        <w:div w:id="1839222836">
          <w:marLeft w:val="0"/>
          <w:marRight w:val="0"/>
          <w:marTop w:val="0"/>
          <w:marBottom w:val="0"/>
          <w:divBdr>
            <w:top w:val="none" w:sz="0" w:space="0" w:color="auto"/>
            <w:left w:val="none" w:sz="0" w:space="0" w:color="auto"/>
            <w:bottom w:val="none" w:sz="0" w:space="0" w:color="auto"/>
            <w:right w:val="none" w:sz="0" w:space="0" w:color="auto"/>
          </w:divBdr>
        </w:div>
        <w:div w:id="1839222837">
          <w:marLeft w:val="0"/>
          <w:marRight w:val="0"/>
          <w:marTop w:val="0"/>
          <w:marBottom w:val="0"/>
          <w:divBdr>
            <w:top w:val="none" w:sz="0" w:space="0" w:color="auto"/>
            <w:left w:val="none" w:sz="0" w:space="0" w:color="auto"/>
            <w:bottom w:val="none" w:sz="0" w:space="0" w:color="auto"/>
            <w:right w:val="none" w:sz="0" w:space="0" w:color="auto"/>
          </w:divBdr>
        </w:div>
        <w:div w:id="1839222841">
          <w:marLeft w:val="0"/>
          <w:marRight w:val="0"/>
          <w:marTop w:val="0"/>
          <w:marBottom w:val="0"/>
          <w:divBdr>
            <w:top w:val="none" w:sz="0" w:space="0" w:color="auto"/>
            <w:left w:val="none" w:sz="0" w:space="0" w:color="auto"/>
            <w:bottom w:val="none" w:sz="0" w:space="0" w:color="auto"/>
            <w:right w:val="none" w:sz="0" w:space="0" w:color="auto"/>
          </w:divBdr>
        </w:div>
      </w:divsChild>
    </w:div>
    <w:div w:id="1839222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yersin</dc:creator>
  <cp:lastModifiedBy>THAIVU</cp:lastModifiedBy>
  <cp:revision>15</cp:revision>
  <cp:lastPrinted>2019-08-30T08:49:00Z</cp:lastPrinted>
  <dcterms:created xsi:type="dcterms:W3CDTF">2019-08-27T07:38:00Z</dcterms:created>
  <dcterms:modified xsi:type="dcterms:W3CDTF">2019-08-30T08:52:00Z</dcterms:modified>
</cp:coreProperties>
</file>