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BB" w:rsidRPr="00DA7908" w:rsidRDefault="000C17BB" w:rsidP="00CB7665">
      <w:pPr>
        <w:rPr>
          <w:rFonts w:ascii="Times New Roman" w:hAnsi="Times New Roman" w:cs="Times New Roman"/>
          <w:b/>
          <w:sz w:val="28"/>
          <w:szCs w:val="28"/>
        </w:rPr>
      </w:pPr>
      <w:r w:rsidRPr="00DA7908">
        <w:rPr>
          <w:rFonts w:ascii="Times New Roman" w:hAnsi="Times New Roman" w:cs="Times New Roman"/>
          <w:b/>
          <w:sz w:val="28"/>
          <w:szCs w:val="28"/>
        </w:rPr>
        <w:t>UỶ</w:t>
      </w:r>
      <w:r w:rsidR="00CB7665" w:rsidRPr="00DA7908">
        <w:rPr>
          <w:rFonts w:ascii="Times New Roman" w:hAnsi="Times New Roman" w:cs="Times New Roman"/>
          <w:b/>
          <w:sz w:val="28"/>
          <w:szCs w:val="28"/>
        </w:rPr>
        <w:t xml:space="preserve"> BAN NHÂN DÂN          </w:t>
      </w:r>
      <w:r w:rsidRPr="00DA7908">
        <w:rPr>
          <w:rFonts w:ascii="Times New Roman" w:hAnsi="Times New Roman" w:cs="Times New Roman"/>
          <w:b/>
          <w:sz w:val="28"/>
          <w:szCs w:val="28"/>
        </w:rPr>
        <w:t>CỘNG HÒA XÃ HỘI CHỦ NGHĨA VIỆT NAM</w:t>
      </w:r>
    </w:p>
    <w:p w:rsidR="000C17BB" w:rsidRPr="00DA7908" w:rsidRDefault="000C17BB" w:rsidP="000C17BB">
      <w:pPr>
        <w:tabs>
          <w:tab w:val="center" w:pos="1418"/>
          <w:tab w:val="center" w:pos="6521"/>
        </w:tabs>
        <w:ind w:hanging="567"/>
        <w:rPr>
          <w:rFonts w:ascii="Times New Roman" w:hAnsi="Times New Roman" w:cs="Times New Roman"/>
          <w:i/>
          <w:iCs/>
          <w:sz w:val="28"/>
          <w:szCs w:val="28"/>
          <w:lang w:val="x-none"/>
        </w:rPr>
      </w:pPr>
      <w:r w:rsidRPr="00DA7908">
        <w:rPr>
          <w:rFonts w:ascii="Times New Roman" w:hAnsi="Times New Roman" w:cs="Times New Roman"/>
          <w:b/>
          <w:sz w:val="28"/>
          <w:szCs w:val="28"/>
          <w:lang w:val="x-none"/>
        </w:rPr>
        <w:t xml:space="preserve">   </w:t>
      </w:r>
      <w:r w:rsidRPr="00DA7908">
        <w:rPr>
          <w:rFonts w:ascii="Times New Roman" w:hAnsi="Times New Roman" w:cs="Times New Roman"/>
          <w:b/>
          <w:sz w:val="28"/>
          <w:szCs w:val="28"/>
          <w:lang w:val="x-none"/>
        </w:rPr>
        <w:tab/>
      </w:r>
      <w:r w:rsidRPr="00DA7908">
        <w:rPr>
          <w:rFonts w:ascii="Times New Roman" w:hAnsi="Times New Roman" w:cs="Times New Roman"/>
          <w:b/>
          <w:bCs/>
          <w:sz w:val="28"/>
          <w:szCs w:val="28"/>
          <w:lang w:val="x-none"/>
        </w:rPr>
        <w:t xml:space="preserve">TỈNH </w:t>
      </w:r>
      <w:r w:rsidRPr="00DA7908">
        <w:rPr>
          <w:rFonts w:ascii="Times New Roman" w:hAnsi="Times New Roman" w:cs="Times New Roman"/>
          <w:b/>
          <w:sz w:val="28"/>
          <w:szCs w:val="28"/>
          <w:lang w:val="x-none"/>
        </w:rPr>
        <w:tab/>
      </w:r>
      <w:r w:rsidRPr="00DA7908">
        <w:rPr>
          <w:rFonts w:ascii="Times New Roman" w:hAnsi="Times New Roman" w:cs="Times New Roman"/>
          <w:b/>
          <w:bCs/>
          <w:sz w:val="28"/>
          <w:szCs w:val="28"/>
          <w:lang w:val="x-none"/>
        </w:rPr>
        <w:t>QUẢNG BÌNH</w:t>
      </w:r>
      <w:r w:rsidRPr="00DA7908">
        <w:rPr>
          <w:rFonts w:ascii="Times New Roman" w:hAnsi="Times New Roman" w:cs="Times New Roman"/>
          <w:sz w:val="28"/>
          <w:szCs w:val="28"/>
          <w:lang w:val="x-none"/>
        </w:rPr>
        <w:t xml:space="preserve">    </w:t>
      </w:r>
      <w:r w:rsidRPr="00DA7908">
        <w:rPr>
          <w:rFonts w:ascii="Times New Roman" w:hAnsi="Times New Roman" w:cs="Times New Roman"/>
          <w:sz w:val="28"/>
          <w:szCs w:val="28"/>
          <w:lang w:val="x-none"/>
        </w:rPr>
        <w:tab/>
      </w:r>
      <w:r w:rsidRPr="00DA7908">
        <w:rPr>
          <w:rFonts w:ascii="Times New Roman" w:hAnsi="Times New Roman" w:cs="Times New Roman"/>
          <w:b/>
          <w:bCs/>
          <w:sz w:val="28"/>
          <w:szCs w:val="28"/>
          <w:lang w:val="x-none"/>
        </w:rPr>
        <w:t>Độc lập  -  Tự do  -  Hạnh phúc</w:t>
      </w:r>
    </w:p>
    <w:p w:rsidR="000C17BB" w:rsidRPr="000C17BB" w:rsidRDefault="00DA7908" w:rsidP="000C17BB">
      <w:pPr>
        <w:pStyle w:val="Header"/>
        <w:tabs>
          <w:tab w:val="center" w:pos="1418"/>
          <w:tab w:val="center" w:pos="6237"/>
        </w:tabs>
        <w:rPr>
          <w:rFonts w:ascii="Times New Roman" w:hAnsi="Times New Roman" w:cs="Times New Roman"/>
          <w:noProof/>
          <w:sz w:val="14"/>
          <w:szCs w:val="14"/>
          <w:lang w:val="pt-BR"/>
        </w:rPr>
      </w:pPr>
      <w:r w:rsidRPr="000C17BB">
        <w:rPr>
          <w:rFonts w:ascii="Times New Roman" w:hAnsi="Times New Roman" w:cs="Times New Roman"/>
          <w:noProof/>
          <w:lang w:val="en-US" w:eastAsia="en-US" w:bidi="ar-SA"/>
        </w:rPr>
        <mc:AlternateContent>
          <mc:Choice Requires="wps">
            <w:drawing>
              <wp:anchor distT="0" distB="0" distL="114300" distR="114300" simplePos="0" relativeHeight="251659264" behindDoc="0" locked="0" layoutInCell="1" allowOverlap="1" wp14:anchorId="529BA6E5" wp14:editId="385E8AF1">
                <wp:simplePos x="0" y="0"/>
                <wp:positionH relativeFrom="column">
                  <wp:posOffset>3206750</wp:posOffset>
                </wp:positionH>
                <wp:positionV relativeFrom="paragraph">
                  <wp:posOffset>26831</wp:posOffset>
                </wp:positionV>
                <wp:extent cx="19202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57B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2.1pt" to="40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J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bTNJJ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"/>
            </w:pict>
          </mc:Fallback>
        </mc:AlternateContent>
      </w:r>
      <w:r w:rsidR="000C17BB" w:rsidRPr="000C17BB">
        <w:rPr>
          <w:rFonts w:ascii="Times New Roman" w:hAnsi="Times New Roman" w:cs="Times New Roman"/>
          <w:noProof/>
          <w:lang w:val="en-US" w:eastAsia="en-US" w:bidi="ar-SA"/>
        </w:rPr>
        <mc:AlternateContent>
          <mc:Choice Requires="wps">
            <w:drawing>
              <wp:anchor distT="0" distB="0" distL="114300" distR="114300" simplePos="0" relativeHeight="251658240" behindDoc="0" locked="0" layoutInCell="1" allowOverlap="1" wp14:anchorId="1F73E6F3" wp14:editId="3C6FB20C">
                <wp:simplePos x="0" y="0"/>
                <wp:positionH relativeFrom="column">
                  <wp:posOffset>423545</wp:posOffset>
                </wp:positionH>
                <wp:positionV relativeFrom="paragraph">
                  <wp:posOffset>38100</wp:posOffset>
                </wp:positionV>
                <wp:extent cx="744855" cy="0"/>
                <wp:effectExtent l="8255" t="9525" r="889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4A3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3pt" to="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Z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"/>
            </w:pict>
          </mc:Fallback>
        </mc:AlternateContent>
      </w:r>
    </w:p>
    <w:p w:rsidR="000C17BB" w:rsidRPr="00DA7908" w:rsidRDefault="00DA7908" w:rsidP="000C17BB">
      <w:pPr>
        <w:tabs>
          <w:tab w:val="center" w:pos="1418"/>
          <w:tab w:val="center" w:pos="6663"/>
        </w:tabs>
        <w:rPr>
          <w:rFonts w:ascii="Times New Roman" w:hAnsi="Times New Roman" w:cs="Times New Roman"/>
          <w:i/>
          <w:iCs/>
          <w:sz w:val="28"/>
          <w:szCs w:val="28"/>
        </w:rPr>
      </w:pPr>
      <w:r>
        <w:rPr>
          <w:rFonts w:ascii="Times New Roman" w:hAnsi="Times New Roman" w:cs="Times New Roman"/>
          <w:sz w:val="28"/>
          <w:szCs w:val="28"/>
          <w:lang w:val="en-US"/>
        </w:rPr>
        <w:t xml:space="preserve"> </w:t>
      </w:r>
      <w:r w:rsidR="000C17BB" w:rsidRPr="00DA7908">
        <w:rPr>
          <w:rFonts w:ascii="Times New Roman" w:hAnsi="Times New Roman" w:cs="Times New Roman"/>
          <w:sz w:val="28"/>
          <w:szCs w:val="28"/>
          <w:lang w:val="x-none"/>
        </w:rPr>
        <w:t>Số:         /QĐ-UBND</w:t>
      </w:r>
      <w:r w:rsidR="000C17BB" w:rsidRPr="00DA7908">
        <w:rPr>
          <w:rFonts w:ascii="Times New Roman" w:hAnsi="Times New Roman" w:cs="Times New Roman"/>
          <w:sz w:val="28"/>
          <w:szCs w:val="28"/>
          <w:lang w:val="x-none"/>
        </w:rPr>
        <w:tab/>
      </w:r>
      <w:r>
        <w:rPr>
          <w:rFonts w:ascii="Times New Roman" w:hAnsi="Times New Roman" w:cs="Times New Roman"/>
          <w:sz w:val="28"/>
          <w:szCs w:val="28"/>
          <w:lang w:val="en-US"/>
        </w:rPr>
        <w:t xml:space="preserve"> </w:t>
      </w:r>
      <w:r w:rsidR="000C17BB" w:rsidRPr="00DA7908">
        <w:rPr>
          <w:rFonts w:ascii="Times New Roman" w:hAnsi="Times New Roman" w:cs="Times New Roman"/>
          <w:i/>
          <w:iCs/>
          <w:sz w:val="28"/>
          <w:szCs w:val="28"/>
          <w:lang w:val="x-none"/>
        </w:rPr>
        <w:t>Quảng Bình,</w:t>
      </w:r>
      <w:r w:rsidR="000C17BB" w:rsidRPr="00DA7908">
        <w:rPr>
          <w:rFonts w:ascii="Times New Roman" w:hAnsi="Times New Roman" w:cs="Times New Roman"/>
          <w:sz w:val="28"/>
          <w:szCs w:val="28"/>
          <w:lang w:val="x-none"/>
        </w:rPr>
        <w:t xml:space="preserve">  </w:t>
      </w:r>
      <w:r w:rsidR="000C17BB" w:rsidRPr="00DA7908">
        <w:rPr>
          <w:rFonts w:ascii="Times New Roman" w:hAnsi="Times New Roman" w:cs="Times New Roman"/>
          <w:i/>
          <w:iCs/>
          <w:sz w:val="28"/>
          <w:szCs w:val="28"/>
          <w:lang w:val="x-none"/>
        </w:rPr>
        <w:t xml:space="preserve">ngày         tháng       năm </w:t>
      </w:r>
      <w:r w:rsidR="000C17BB" w:rsidRPr="00DA7908">
        <w:rPr>
          <w:rFonts w:ascii="Times New Roman" w:hAnsi="Times New Roman" w:cs="Times New Roman"/>
          <w:i/>
          <w:iCs/>
          <w:sz w:val="28"/>
          <w:szCs w:val="28"/>
        </w:rPr>
        <w:t>2019</w:t>
      </w:r>
    </w:p>
    <w:p w:rsidR="000C17BB" w:rsidRDefault="000C17BB" w:rsidP="000C17BB">
      <w:pPr>
        <w:jc w:val="center"/>
        <w:rPr>
          <w:rFonts w:ascii="Times New Roman" w:hAnsi="Times New Roman"/>
          <w:b/>
          <w:bCs/>
          <w:kern w:val="24"/>
          <w:lang w:val="pt-BR"/>
        </w:rPr>
      </w:pPr>
    </w:p>
    <w:p w:rsidR="000C17BB" w:rsidRPr="001C00F5" w:rsidRDefault="000C17BB" w:rsidP="000C17BB">
      <w:pPr>
        <w:jc w:val="center"/>
        <w:rPr>
          <w:rFonts w:ascii="Times New Roman" w:hAnsi="Times New Roman"/>
          <w:b/>
          <w:bCs/>
          <w:sz w:val="10"/>
          <w:lang w:val="pt-BR"/>
        </w:rPr>
      </w:pPr>
    </w:p>
    <w:p w:rsidR="000C17BB" w:rsidRPr="001C00F5" w:rsidRDefault="000C17BB" w:rsidP="000C17BB">
      <w:pPr>
        <w:jc w:val="center"/>
        <w:rPr>
          <w:rFonts w:ascii="Times New Roman" w:hAnsi="Times New Roman"/>
          <w:b/>
          <w:bCs/>
          <w:sz w:val="27"/>
          <w:szCs w:val="27"/>
          <w:lang w:val="pt-BR"/>
        </w:rPr>
      </w:pPr>
      <w:r w:rsidRPr="001C00F5">
        <w:rPr>
          <w:rFonts w:ascii="Times New Roman" w:hAnsi="Times New Roman"/>
          <w:b/>
          <w:bCs/>
          <w:sz w:val="27"/>
          <w:szCs w:val="27"/>
          <w:lang w:val="pt-BR"/>
        </w:rPr>
        <w:t>QUYẾT ĐỊNH</w:t>
      </w:r>
    </w:p>
    <w:p w:rsidR="000C17BB" w:rsidRPr="001C00F5" w:rsidRDefault="000C17BB" w:rsidP="000403AD">
      <w:pPr>
        <w:pStyle w:val="Heading1"/>
        <w:rPr>
          <w:rFonts w:ascii="Times New Roman" w:hAnsi="Times New Roman"/>
          <w:sz w:val="28"/>
          <w:szCs w:val="28"/>
          <w:lang w:val="pt-BR"/>
        </w:rPr>
      </w:pPr>
      <w:r w:rsidRPr="001C00F5">
        <w:rPr>
          <w:rFonts w:ascii="Times New Roman" w:hAnsi="Times New Roman"/>
          <w:bCs/>
          <w:spacing w:val="-6"/>
          <w:sz w:val="28"/>
          <w:szCs w:val="28"/>
          <w:lang w:val="pt-BR"/>
        </w:rPr>
        <w:t xml:space="preserve">Về việc phê duyệt chủ trương đầu tư </w:t>
      </w:r>
      <w:r w:rsidR="005D1E39" w:rsidRPr="005D1E39">
        <w:rPr>
          <w:rFonts w:ascii="Times New Roman" w:hAnsi="Times New Roman"/>
          <w:bCs/>
          <w:spacing w:val="-6"/>
          <w:sz w:val="28"/>
          <w:szCs w:val="28"/>
          <w:lang w:val="pt-BR"/>
        </w:rPr>
        <w:t>dự án nhóm C quy mô nhỏ hỗ trợ xây dựng cơ sở hạ tầng hợp tác xã sử dụng nguồn vốn dự phòng trung hạn 2016-2020 của Chương trình MTQG xây dựng nông thôn mới</w:t>
      </w:r>
    </w:p>
    <w:p w:rsidR="000C17BB" w:rsidRPr="001C00F5" w:rsidRDefault="000C17BB" w:rsidP="000C17BB">
      <w:pPr>
        <w:pStyle w:val="NoSpacing"/>
        <w:spacing w:line="264" w:lineRule="auto"/>
        <w:jc w:val="center"/>
        <w:rPr>
          <w:b/>
          <w:sz w:val="13"/>
          <w:szCs w:val="27"/>
          <w:lang w:val="pt-BR"/>
        </w:rPr>
      </w:pPr>
      <w:r w:rsidRPr="001C00F5">
        <w:rPr>
          <w:b/>
          <w:noProof/>
          <w:sz w:val="13"/>
          <w:szCs w:val="27"/>
        </w:rPr>
        <mc:AlternateContent>
          <mc:Choice Requires="wps">
            <w:drawing>
              <wp:anchor distT="0" distB="0" distL="114300" distR="114300" simplePos="0" relativeHeight="377492232" behindDoc="0" locked="0" layoutInCell="1" allowOverlap="1">
                <wp:simplePos x="0" y="0"/>
                <wp:positionH relativeFrom="column">
                  <wp:posOffset>2162175</wp:posOffset>
                </wp:positionH>
                <wp:positionV relativeFrom="paragraph">
                  <wp:posOffset>34925</wp:posOffset>
                </wp:positionV>
                <wp:extent cx="1495425" cy="0"/>
                <wp:effectExtent l="13335" t="10795" r="1524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22EF" id="Straight Connector 2" o:spid="_x0000_s1026" style="position:absolute;z-index:377492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2.75pt" to="4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RD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" strokeweight="1pt"/>
            </w:pict>
          </mc:Fallback>
        </mc:AlternateContent>
      </w:r>
    </w:p>
    <w:p w:rsidR="000C17BB" w:rsidRPr="001C00F5" w:rsidRDefault="000C17BB" w:rsidP="000C17BB">
      <w:pPr>
        <w:pStyle w:val="NoSpacing"/>
        <w:spacing w:before="120"/>
        <w:jc w:val="center"/>
        <w:rPr>
          <w:b/>
          <w:sz w:val="28"/>
          <w:szCs w:val="28"/>
          <w:lang w:val="vi-VN"/>
        </w:rPr>
      </w:pPr>
      <w:r w:rsidRPr="001C00F5">
        <w:rPr>
          <w:b/>
          <w:sz w:val="28"/>
          <w:szCs w:val="28"/>
          <w:lang w:val="vi-VN"/>
        </w:rPr>
        <w:t>CHỦ TỊCH UỶ BAN NHÂN DÂN TỈNH QUẢNG BÌNH</w:t>
      </w:r>
    </w:p>
    <w:p w:rsidR="000C17BB" w:rsidRPr="00DA7908" w:rsidRDefault="000C17BB" w:rsidP="00DA7908">
      <w:pPr>
        <w:spacing w:before="120"/>
        <w:ind w:firstLine="567"/>
        <w:rPr>
          <w:rFonts w:ascii="Times New Roman" w:hAnsi="Times New Roman"/>
          <w:sz w:val="28"/>
          <w:szCs w:val="28"/>
          <w:lang w:val="pt-BR"/>
        </w:rPr>
      </w:pPr>
      <w:r w:rsidRPr="00DA7908">
        <w:rPr>
          <w:rFonts w:ascii="Times New Roman" w:hAnsi="Times New Roman"/>
          <w:sz w:val="28"/>
          <w:szCs w:val="28"/>
          <w:lang w:val="pt-BR"/>
        </w:rPr>
        <w:t>Căn cứ Luật Tổ chức chính quyền đị</w:t>
      </w:r>
      <w:r w:rsidR="00DA7908" w:rsidRPr="00DA7908">
        <w:rPr>
          <w:rFonts w:ascii="Times New Roman" w:hAnsi="Times New Roman"/>
          <w:sz w:val="28"/>
          <w:szCs w:val="28"/>
          <w:lang w:val="pt-BR"/>
        </w:rPr>
        <w:t>a phương ngày 19/</w:t>
      </w:r>
      <w:r w:rsidRPr="00DA7908">
        <w:rPr>
          <w:rFonts w:ascii="Times New Roman" w:hAnsi="Times New Roman"/>
          <w:sz w:val="28"/>
          <w:szCs w:val="28"/>
          <w:lang w:val="pt-BR"/>
        </w:rPr>
        <w:t>6/2015;</w:t>
      </w:r>
    </w:p>
    <w:p w:rsidR="000C17BB" w:rsidRPr="00DA7908" w:rsidRDefault="000C17BB" w:rsidP="00DA7908">
      <w:pPr>
        <w:pStyle w:val="NoSpacing"/>
        <w:spacing w:before="120"/>
        <w:ind w:firstLine="567"/>
        <w:jc w:val="both"/>
        <w:rPr>
          <w:sz w:val="28"/>
          <w:szCs w:val="28"/>
          <w:lang w:val="pt-BR"/>
        </w:rPr>
      </w:pPr>
      <w:r w:rsidRPr="00DA7908">
        <w:rPr>
          <w:sz w:val="28"/>
          <w:szCs w:val="28"/>
          <w:lang w:val="pt-BR"/>
        </w:rPr>
        <w:t>Căn cứ Luật Đầu tư công ngày 18/6/2014;</w:t>
      </w:r>
    </w:p>
    <w:p w:rsidR="000C17BB" w:rsidRPr="00DA7908" w:rsidRDefault="000C17BB" w:rsidP="00DA7908">
      <w:pPr>
        <w:pStyle w:val="NoSpacing"/>
        <w:spacing w:before="120"/>
        <w:ind w:firstLine="567"/>
        <w:jc w:val="both"/>
        <w:rPr>
          <w:sz w:val="28"/>
          <w:szCs w:val="28"/>
          <w:lang w:val="nl-NL"/>
        </w:rPr>
      </w:pPr>
      <w:r w:rsidRPr="00DA7908">
        <w:rPr>
          <w:sz w:val="28"/>
          <w:szCs w:val="28"/>
          <w:lang w:val="nl-NL"/>
        </w:rPr>
        <w:t xml:space="preserve">Căn cứ: Nghị </w:t>
      </w:r>
      <w:r w:rsidRPr="00DA7908">
        <w:rPr>
          <w:rFonts w:hint="eastAsia"/>
          <w:sz w:val="28"/>
          <w:szCs w:val="28"/>
          <w:lang w:val="nl-NL"/>
        </w:rPr>
        <w:t>đ</w:t>
      </w:r>
      <w:r w:rsidRPr="00DA7908">
        <w:rPr>
          <w:sz w:val="28"/>
          <w:szCs w:val="28"/>
          <w:lang w:val="nl-NL"/>
        </w:rPr>
        <w:t>ịnh số 161/2016/N</w:t>
      </w:r>
      <w:r w:rsidRPr="00DA7908">
        <w:rPr>
          <w:rFonts w:hint="eastAsia"/>
          <w:sz w:val="28"/>
          <w:szCs w:val="28"/>
          <w:lang w:val="nl-NL"/>
        </w:rPr>
        <w:t>Đ</w:t>
      </w:r>
      <w:r w:rsidRPr="00DA7908">
        <w:rPr>
          <w:sz w:val="28"/>
          <w:szCs w:val="28"/>
          <w:lang w:val="nl-NL"/>
        </w:rPr>
        <w:t>-CP ngày 02/12/2016 của Chính phủ về c</w:t>
      </w:r>
      <w:r w:rsidRPr="00DA7908">
        <w:rPr>
          <w:rFonts w:hint="eastAsia"/>
          <w:sz w:val="28"/>
          <w:szCs w:val="28"/>
          <w:lang w:val="nl-NL"/>
        </w:rPr>
        <w:t>ơ</w:t>
      </w:r>
      <w:r w:rsidRPr="00DA7908">
        <w:rPr>
          <w:sz w:val="28"/>
          <w:szCs w:val="28"/>
          <w:lang w:val="nl-NL"/>
        </w:rPr>
        <w:t xml:space="preserve"> chế </w:t>
      </w:r>
      <w:r w:rsidRPr="00DA7908">
        <w:rPr>
          <w:rFonts w:hint="eastAsia"/>
          <w:sz w:val="28"/>
          <w:szCs w:val="28"/>
          <w:lang w:val="nl-NL"/>
        </w:rPr>
        <w:t>đ</w:t>
      </w:r>
      <w:r w:rsidRPr="00DA7908">
        <w:rPr>
          <w:sz w:val="28"/>
          <w:szCs w:val="28"/>
          <w:lang w:val="nl-NL"/>
        </w:rPr>
        <w:t xml:space="preserve">ặc thù trong quản lý </w:t>
      </w:r>
      <w:r w:rsidRPr="00DA7908">
        <w:rPr>
          <w:rFonts w:hint="eastAsia"/>
          <w:sz w:val="28"/>
          <w:szCs w:val="28"/>
          <w:lang w:val="nl-NL"/>
        </w:rPr>
        <w:t>đ</w:t>
      </w:r>
      <w:r w:rsidRPr="00DA7908">
        <w:rPr>
          <w:sz w:val="28"/>
          <w:szCs w:val="28"/>
          <w:lang w:val="nl-NL"/>
        </w:rPr>
        <w:t>ầu t</w:t>
      </w:r>
      <w:r w:rsidRPr="00DA7908">
        <w:rPr>
          <w:rFonts w:hint="eastAsia"/>
          <w:sz w:val="28"/>
          <w:szCs w:val="28"/>
          <w:lang w:val="nl-NL"/>
        </w:rPr>
        <w:t>ư</w:t>
      </w:r>
      <w:r w:rsidRPr="00DA7908">
        <w:rPr>
          <w:sz w:val="28"/>
          <w:szCs w:val="28"/>
          <w:lang w:val="nl-NL"/>
        </w:rPr>
        <w:t xml:space="preserve"> xây dựng </w:t>
      </w:r>
      <w:r w:rsidRPr="00DA7908">
        <w:rPr>
          <w:rFonts w:hint="eastAsia"/>
          <w:sz w:val="28"/>
          <w:szCs w:val="28"/>
          <w:lang w:val="nl-NL"/>
        </w:rPr>
        <w:t>đ</w:t>
      </w:r>
      <w:r w:rsidRPr="00DA7908">
        <w:rPr>
          <w:sz w:val="28"/>
          <w:szCs w:val="28"/>
          <w:lang w:val="nl-NL"/>
        </w:rPr>
        <w:t>ối với một số dự án thuộc các ch</w:t>
      </w:r>
      <w:r w:rsidRPr="00DA7908">
        <w:rPr>
          <w:rFonts w:hint="eastAsia"/>
          <w:sz w:val="28"/>
          <w:szCs w:val="28"/>
          <w:lang w:val="nl-NL"/>
        </w:rPr>
        <w:t>ươ</w:t>
      </w:r>
      <w:r w:rsidRPr="00DA7908">
        <w:rPr>
          <w:sz w:val="28"/>
          <w:szCs w:val="28"/>
          <w:lang w:val="nl-NL"/>
        </w:rPr>
        <w:t xml:space="preserve">ng trình mục tiêu quốc gia giai </w:t>
      </w:r>
      <w:r w:rsidRPr="00DA7908">
        <w:rPr>
          <w:rFonts w:hint="eastAsia"/>
          <w:sz w:val="28"/>
          <w:szCs w:val="28"/>
          <w:lang w:val="nl-NL"/>
        </w:rPr>
        <w:t>đ</w:t>
      </w:r>
      <w:r w:rsidRPr="00DA7908">
        <w:rPr>
          <w:sz w:val="28"/>
          <w:szCs w:val="28"/>
          <w:lang w:val="nl-NL"/>
        </w:rPr>
        <w:t xml:space="preserve">oạn 2016 - 2020; Nghị </w:t>
      </w:r>
      <w:r w:rsidRPr="00DA7908">
        <w:rPr>
          <w:rFonts w:hint="eastAsia"/>
          <w:sz w:val="28"/>
          <w:szCs w:val="28"/>
          <w:lang w:val="nl-NL"/>
        </w:rPr>
        <w:t>đ</w:t>
      </w:r>
      <w:r w:rsidRPr="00DA7908">
        <w:rPr>
          <w:sz w:val="28"/>
          <w:szCs w:val="28"/>
          <w:lang w:val="nl-NL"/>
        </w:rPr>
        <w:t>ịnh số 120/2018/N</w:t>
      </w:r>
      <w:r w:rsidRPr="00DA7908">
        <w:rPr>
          <w:rFonts w:hint="eastAsia"/>
          <w:sz w:val="28"/>
          <w:szCs w:val="28"/>
          <w:lang w:val="nl-NL"/>
        </w:rPr>
        <w:t>Đ</w:t>
      </w:r>
      <w:r w:rsidRPr="00DA7908">
        <w:rPr>
          <w:sz w:val="28"/>
          <w:szCs w:val="28"/>
          <w:lang w:val="nl-NL"/>
        </w:rPr>
        <w:t xml:space="preserve">-CP ngày 13/9/2018 của Chính phủ sửa </w:t>
      </w:r>
      <w:r w:rsidRPr="00DA7908">
        <w:rPr>
          <w:rFonts w:hint="eastAsia"/>
          <w:sz w:val="28"/>
          <w:szCs w:val="28"/>
          <w:lang w:val="nl-NL"/>
        </w:rPr>
        <w:t>đ</w:t>
      </w:r>
      <w:r w:rsidRPr="00DA7908">
        <w:rPr>
          <w:sz w:val="28"/>
          <w:szCs w:val="28"/>
          <w:lang w:val="nl-NL"/>
        </w:rPr>
        <w:t xml:space="preserve">ổi Nghị </w:t>
      </w:r>
      <w:r w:rsidRPr="00DA7908">
        <w:rPr>
          <w:rFonts w:hint="eastAsia"/>
          <w:sz w:val="28"/>
          <w:szCs w:val="28"/>
          <w:lang w:val="nl-NL"/>
        </w:rPr>
        <w:t>đ</w:t>
      </w:r>
      <w:r w:rsidRPr="00DA7908">
        <w:rPr>
          <w:sz w:val="28"/>
          <w:szCs w:val="28"/>
          <w:lang w:val="nl-NL"/>
        </w:rPr>
        <w:t>ịnh 77/2015/N</w:t>
      </w:r>
      <w:r w:rsidRPr="00DA7908">
        <w:rPr>
          <w:rFonts w:hint="eastAsia"/>
          <w:sz w:val="28"/>
          <w:szCs w:val="28"/>
          <w:lang w:val="nl-NL"/>
        </w:rPr>
        <w:t>Đ</w:t>
      </w:r>
      <w:r w:rsidRPr="00DA7908">
        <w:rPr>
          <w:sz w:val="28"/>
          <w:szCs w:val="28"/>
          <w:lang w:val="nl-NL"/>
        </w:rPr>
        <w:t xml:space="preserve">-CP về kế hoạch </w:t>
      </w:r>
      <w:r w:rsidRPr="00DA7908">
        <w:rPr>
          <w:rFonts w:hint="eastAsia"/>
          <w:sz w:val="28"/>
          <w:szCs w:val="28"/>
          <w:lang w:val="nl-NL"/>
        </w:rPr>
        <w:t>đ</w:t>
      </w:r>
      <w:r w:rsidRPr="00DA7908">
        <w:rPr>
          <w:sz w:val="28"/>
          <w:szCs w:val="28"/>
          <w:lang w:val="nl-NL"/>
        </w:rPr>
        <w:t>ầu t</w:t>
      </w:r>
      <w:r w:rsidRPr="00DA7908">
        <w:rPr>
          <w:rFonts w:hint="eastAsia"/>
          <w:sz w:val="28"/>
          <w:szCs w:val="28"/>
          <w:lang w:val="nl-NL"/>
        </w:rPr>
        <w:t>ư</w:t>
      </w:r>
      <w:r w:rsidRPr="00DA7908">
        <w:rPr>
          <w:sz w:val="28"/>
          <w:szCs w:val="28"/>
          <w:lang w:val="nl-NL"/>
        </w:rPr>
        <w:t xml:space="preserve"> công trung hạn và hằng n</w:t>
      </w:r>
      <w:r w:rsidRPr="00DA7908">
        <w:rPr>
          <w:rFonts w:hint="eastAsia"/>
          <w:sz w:val="28"/>
          <w:szCs w:val="28"/>
          <w:lang w:val="nl-NL"/>
        </w:rPr>
        <w:t>ă</w:t>
      </w:r>
      <w:r w:rsidRPr="00DA7908">
        <w:rPr>
          <w:sz w:val="28"/>
          <w:szCs w:val="28"/>
          <w:lang w:val="nl-NL"/>
        </w:rPr>
        <w:t xml:space="preserve">m; Nghị </w:t>
      </w:r>
      <w:r w:rsidRPr="00DA7908">
        <w:rPr>
          <w:rFonts w:hint="eastAsia"/>
          <w:sz w:val="28"/>
          <w:szCs w:val="28"/>
          <w:lang w:val="nl-NL"/>
        </w:rPr>
        <w:t>đ</w:t>
      </w:r>
      <w:r w:rsidRPr="00DA7908">
        <w:rPr>
          <w:sz w:val="28"/>
          <w:szCs w:val="28"/>
          <w:lang w:val="nl-NL"/>
        </w:rPr>
        <w:t>ịnh 136/2015/N</w:t>
      </w:r>
      <w:r w:rsidRPr="00DA7908">
        <w:rPr>
          <w:rFonts w:hint="eastAsia"/>
          <w:sz w:val="28"/>
          <w:szCs w:val="28"/>
          <w:lang w:val="nl-NL"/>
        </w:rPr>
        <w:t>Đ</w:t>
      </w:r>
      <w:r w:rsidRPr="00DA7908">
        <w:rPr>
          <w:sz w:val="28"/>
          <w:szCs w:val="28"/>
          <w:lang w:val="nl-NL"/>
        </w:rPr>
        <w:t>-CP về h</w:t>
      </w:r>
      <w:r w:rsidRPr="00DA7908">
        <w:rPr>
          <w:rFonts w:hint="eastAsia"/>
          <w:sz w:val="28"/>
          <w:szCs w:val="28"/>
          <w:lang w:val="nl-NL"/>
        </w:rPr>
        <w:t>ư</w:t>
      </w:r>
      <w:r w:rsidRPr="00DA7908">
        <w:rPr>
          <w:sz w:val="28"/>
          <w:szCs w:val="28"/>
          <w:lang w:val="nl-NL"/>
        </w:rPr>
        <w:t xml:space="preserve">ớng dẫn thi hành Luật </w:t>
      </w:r>
      <w:r w:rsidRPr="00DA7908">
        <w:rPr>
          <w:rFonts w:hint="eastAsia"/>
          <w:sz w:val="28"/>
          <w:szCs w:val="28"/>
          <w:lang w:val="nl-NL"/>
        </w:rPr>
        <w:t>đ</w:t>
      </w:r>
      <w:r w:rsidRPr="00DA7908">
        <w:rPr>
          <w:sz w:val="28"/>
          <w:szCs w:val="28"/>
          <w:lang w:val="nl-NL"/>
        </w:rPr>
        <w:t>ầu t</w:t>
      </w:r>
      <w:r w:rsidRPr="00DA7908">
        <w:rPr>
          <w:rFonts w:hint="eastAsia"/>
          <w:sz w:val="28"/>
          <w:szCs w:val="28"/>
          <w:lang w:val="nl-NL"/>
        </w:rPr>
        <w:t>ư</w:t>
      </w:r>
      <w:r w:rsidRPr="00DA7908">
        <w:rPr>
          <w:sz w:val="28"/>
          <w:szCs w:val="28"/>
          <w:lang w:val="nl-NL"/>
        </w:rPr>
        <w:t xml:space="preserve"> công; Nghị </w:t>
      </w:r>
      <w:r w:rsidRPr="00DA7908">
        <w:rPr>
          <w:rFonts w:hint="eastAsia"/>
          <w:sz w:val="28"/>
          <w:szCs w:val="28"/>
          <w:lang w:val="nl-NL"/>
        </w:rPr>
        <w:t>đ</w:t>
      </w:r>
      <w:r w:rsidRPr="00DA7908">
        <w:rPr>
          <w:sz w:val="28"/>
          <w:szCs w:val="28"/>
          <w:lang w:val="nl-NL"/>
        </w:rPr>
        <w:t>ịnh 161/2016/N</w:t>
      </w:r>
      <w:r w:rsidRPr="00DA7908">
        <w:rPr>
          <w:rFonts w:hint="eastAsia"/>
          <w:sz w:val="28"/>
          <w:szCs w:val="28"/>
          <w:lang w:val="nl-NL"/>
        </w:rPr>
        <w:t>Đ</w:t>
      </w:r>
      <w:r w:rsidRPr="00DA7908">
        <w:rPr>
          <w:sz w:val="28"/>
          <w:szCs w:val="28"/>
          <w:lang w:val="nl-NL"/>
        </w:rPr>
        <w:t>-CP về c</w:t>
      </w:r>
      <w:r w:rsidRPr="00DA7908">
        <w:rPr>
          <w:rFonts w:hint="eastAsia"/>
          <w:sz w:val="28"/>
          <w:szCs w:val="28"/>
          <w:lang w:val="nl-NL"/>
        </w:rPr>
        <w:t>ơ</w:t>
      </w:r>
      <w:r w:rsidRPr="00DA7908">
        <w:rPr>
          <w:sz w:val="28"/>
          <w:szCs w:val="28"/>
          <w:lang w:val="nl-NL"/>
        </w:rPr>
        <w:t xml:space="preserve"> chế </w:t>
      </w:r>
      <w:r w:rsidRPr="00DA7908">
        <w:rPr>
          <w:rFonts w:hint="eastAsia"/>
          <w:sz w:val="28"/>
          <w:szCs w:val="28"/>
          <w:lang w:val="nl-NL"/>
        </w:rPr>
        <w:t>đ</w:t>
      </w:r>
      <w:r w:rsidRPr="00DA7908">
        <w:rPr>
          <w:sz w:val="28"/>
          <w:szCs w:val="28"/>
          <w:lang w:val="nl-NL"/>
        </w:rPr>
        <w:t xml:space="preserve">ặc thù trong quản lý </w:t>
      </w:r>
      <w:r w:rsidRPr="00DA7908">
        <w:rPr>
          <w:rFonts w:hint="eastAsia"/>
          <w:sz w:val="28"/>
          <w:szCs w:val="28"/>
          <w:lang w:val="nl-NL"/>
        </w:rPr>
        <w:t>đ</w:t>
      </w:r>
      <w:r w:rsidRPr="00DA7908">
        <w:rPr>
          <w:sz w:val="28"/>
          <w:szCs w:val="28"/>
          <w:lang w:val="nl-NL"/>
        </w:rPr>
        <w:t>ầu t</w:t>
      </w:r>
      <w:r w:rsidRPr="00DA7908">
        <w:rPr>
          <w:rFonts w:hint="eastAsia"/>
          <w:sz w:val="28"/>
          <w:szCs w:val="28"/>
          <w:lang w:val="nl-NL"/>
        </w:rPr>
        <w:t>ư</w:t>
      </w:r>
      <w:r w:rsidRPr="00DA7908">
        <w:rPr>
          <w:sz w:val="28"/>
          <w:szCs w:val="28"/>
          <w:lang w:val="nl-NL"/>
        </w:rPr>
        <w:t xml:space="preserve"> xây dựng </w:t>
      </w:r>
      <w:r w:rsidRPr="00DA7908">
        <w:rPr>
          <w:rFonts w:hint="eastAsia"/>
          <w:sz w:val="28"/>
          <w:szCs w:val="28"/>
          <w:lang w:val="nl-NL"/>
        </w:rPr>
        <w:t>đ</w:t>
      </w:r>
      <w:r w:rsidRPr="00DA7908">
        <w:rPr>
          <w:sz w:val="28"/>
          <w:szCs w:val="28"/>
          <w:lang w:val="nl-NL"/>
        </w:rPr>
        <w:t>ối với dự án thuộc Ch</w:t>
      </w:r>
      <w:r w:rsidRPr="00DA7908">
        <w:rPr>
          <w:rFonts w:hint="eastAsia"/>
          <w:sz w:val="28"/>
          <w:szCs w:val="28"/>
          <w:lang w:val="nl-NL"/>
        </w:rPr>
        <w:t>ươ</w:t>
      </w:r>
      <w:r w:rsidRPr="00DA7908">
        <w:rPr>
          <w:sz w:val="28"/>
          <w:szCs w:val="28"/>
          <w:lang w:val="nl-NL"/>
        </w:rPr>
        <w:t xml:space="preserve">ng trình MTQG giai </w:t>
      </w:r>
      <w:r w:rsidRPr="00DA7908">
        <w:rPr>
          <w:rFonts w:hint="eastAsia"/>
          <w:sz w:val="28"/>
          <w:szCs w:val="28"/>
          <w:lang w:val="nl-NL"/>
        </w:rPr>
        <w:t>đ</w:t>
      </w:r>
      <w:r w:rsidRPr="00DA7908">
        <w:rPr>
          <w:sz w:val="28"/>
          <w:szCs w:val="28"/>
          <w:lang w:val="nl-NL"/>
        </w:rPr>
        <w:t>oạn 2016 - 2020;</w:t>
      </w:r>
    </w:p>
    <w:p w:rsidR="005D1E39" w:rsidRPr="00DA7908" w:rsidRDefault="000C17BB" w:rsidP="00DA7908">
      <w:pPr>
        <w:pStyle w:val="NoSpacing"/>
        <w:spacing w:before="120"/>
        <w:ind w:firstLine="567"/>
        <w:jc w:val="both"/>
        <w:rPr>
          <w:sz w:val="28"/>
          <w:szCs w:val="28"/>
          <w:lang w:val="nl-NL"/>
        </w:rPr>
      </w:pPr>
      <w:r w:rsidRPr="00DA7908">
        <w:rPr>
          <w:sz w:val="28"/>
          <w:szCs w:val="28"/>
          <w:lang w:val="nl-NL"/>
        </w:rPr>
        <w:t xml:space="preserve">Căn cứ: Quyết </w:t>
      </w:r>
      <w:r w:rsidRPr="00DA7908">
        <w:rPr>
          <w:rFonts w:hint="eastAsia"/>
          <w:sz w:val="28"/>
          <w:szCs w:val="28"/>
          <w:lang w:val="nl-NL"/>
        </w:rPr>
        <w:t>đ</w:t>
      </w:r>
      <w:r w:rsidRPr="00DA7908">
        <w:rPr>
          <w:sz w:val="28"/>
          <w:szCs w:val="28"/>
          <w:lang w:val="nl-NL"/>
        </w:rPr>
        <w:t>ịnh số 1600/Q</w:t>
      </w:r>
      <w:r w:rsidRPr="00DA7908">
        <w:rPr>
          <w:rFonts w:hint="eastAsia"/>
          <w:sz w:val="28"/>
          <w:szCs w:val="28"/>
          <w:lang w:val="nl-NL"/>
        </w:rPr>
        <w:t>Đ</w:t>
      </w:r>
      <w:r w:rsidRPr="00DA7908">
        <w:rPr>
          <w:sz w:val="28"/>
          <w:szCs w:val="28"/>
          <w:lang w:val="nl-NL"/>
        </w:rPr>
        <w:t>-TTg ngày 16/8/2016 của Thủ tướng Chính phủ về phê duyệt Ch</w:t>
      </w:r>
      <w:r w:rsidRPr="00DA7908">
        <w:rPr>
          <w:rFonts w:hint="eastAsia"/>
          <w:sz w:val="28"/>
          <w:szCs w:val="28"/>
          <w:lang w:val="nl-NL"/>
        </w:rPr>
        <w:t>ươ</w:t>
      </w:r>
      <w:r w:rsidRPr="00DA7908">
        <w:rPr>
          <w:sz w:val="28"/>
          <w:szCs w:val="28"/>
          <w:lang w:val="nl-NL"/>
        </w:rPr>
        <w:t xml:space="preserve">ng trình MTQG xây dựng nông thôn mới giai </w:t>
      </w:r>
      <w:r w:rsidRPr="00DA7908">
        <w:rPr>
          <w:rFonts w:hint="eastAsia"/>
          <w:sz w:val="28"/>
          <w:szCs w:val="28"/>
          <w:lang w:val="nl-NL"/>
        </w:rPr>
        <w:t>đ</w:t>
      </w:r>
      <w:r w:rsidRPr="00DA7908">
        <w:rPr>
          <w:sz w:val="28"/>
          <w:szCs w:val="28"/>
          <w:lang w:val="nl-NL"/>
        </w:rPr>
        <w:t>oạn 2016 - 2020; Quyết định số 1760/Q</w:t>
      </w:r>
      <w:r w:rsidRPr="00DA7908">
        <w:rPr>
          <w:rFonts w:hint="eastAsia"/>
          <w:sz w:val="28"/>
          <w:szCs w:val="28"/>
          <w:lang w:val="nl-NL"/>
        </w:rPr>
        <w:t>Đ</w:t>
      </w:r>
      <w:r w:rsidRPr="00DA7908">
        <w:rPr>
          <w:sz w:val="28"/>
          <w:szCs w:val="28"/>
          <w:lang w:val="nl-NL"/>
        </w:rPr>
        <w:t>-TTg ngày 10/11/2017 của Thủ t</w:t>
      </w:r>
      <w:r w:rsidRPr="00DA7908">
        <w:rPr>
          <w:rFonts w:hint="eastAsia"/>
          <w:sz w:val="28"/>
          <w:szCs w:val="28"/>
          <w:lang w:val="nl-NL"/>
        </w:rPr>
        <w:t>ư</w:t>
      </w:r>
      <w:r w:rsidRPr="00DA7908">
        <w:rPr>
          <w:sz w:val="28"/>
          <w:szCs w:val="28"/>
          <w:lang w:val="nl-NL"/>
        </w:rPr>
        <w:t xml:space="preserve">ớng Chính phủ </w:t>
      </w:r>
      <w:r w:rsidRPr="00DA7908">
        <w:rPr>
          <w:rFonts w:hint="eastAsia"/>
          <w:sz w:val="28"/>
          <w:szCs w:val="28"/>
          <w:lang w:val="nl-NL"/>
        </w:rPr>
        <w:t>đ</w:t>
      </w:r>
      <w:r w:rsidRPr="00DA7908">
        <w:rPr>
          <w:sz w:val="28"/>
          <w:szCs w:val="28"/>
          <w:lang w:val="nl-NL"/>
        </w:rPr>
        <w:t>iều chỉnh Ch</w:t>
      </w:r>
      <w:r w:rsidRPr="00DA7908">
        <w:rPr>
          <w:rFonts w:hint="eastAsia"/>
          <w:sz w:val="28"/>
          <w:szCs w:val="28"/>
          <w:lang w:val="nl-NL"/>
        </w:rPr>
        <w:t>ươ</w:t>
      </w:r>
      <w:r w:rsidRPr="00DA7908">
        <w:rPr>
          <w:sz w:val="28"/>
          <w:szCs w:val="28"/>
          <w:lang w:val="nl-NL"/>
        </w:rPr>
        <w:t xml:space="preserve">ng trình MTQG xây dựng nông thôn mới giai </w:t>
      </w:r>
      <w:r w:rsidRPr="00DA7908">
        <w:rPr>
          <w:rFonts w:hint="eastAsia"/>
          <w:sz w:val="28"/>
          <w:szCs w:val="28"/>
          <w:lang w:val="nl-NL"/>
        </w:rPr>
        <w:t>đ</w:t>
      </w:r>
      <w:r w:rsidRPr="00DA7908">
        <w:rPr>
          <w:sz w:val="28"/>
          <w:szCs w:val="28"/>
          <w:lang w:val="nl-NL"/>
        </w:rPr>
        <w:t xml:space="preserve">oạn 2016 - 2020; </w:t>
      </w:r>
    </w:p>
    <w:p w:rsidR="000C17BB" w:rsidRPr="00DA7908" w:rsidRDefault="005D1E39" w:rsidP="00DA7908">
      <w:pPr>
        <w:pStyle w:val="NoSpacing"/>
        <w:spacing w:before="120"/>
        <w:ind w:firstLine="567"/>
        <w:jc w:val="both"/>
        <w:rPr>
          <w:sz w:val="28"/>
          <w:szCs w:val="28"/>
          <w:lang w:val="nl-NL"/>
        </w:rPr>
      </w:pPr>
      <w:r w:rsidRPr="00DA7908">
        <w:rPr>
          <w:sz w:val="28"/>
          <w:szCs w:val="28"/>
          <w:lang w:val="nl-NL"/>
        </w:rPr>
        <w:t xml:space="preserve">Căn cứ </w:t>
      </w:r>
      <w:r w:rsidR="000C17BB" w:rsidRPr="00DA7908">
        <w:rPr>
          <w:sz w:val="28"/>
          <w:szCs w:val="28"/>
          <w:lang w:val="nl-NL"/>
        </w:rPr>
        <w:t xml:space="preserve">Quyết </w:t>
      </w:r>
      <w:r w:rsidR="000C17BB" w:rsidRPr="00DA7908">
        <w:rPr>
          <w:rFonts w:hint="eastAsia"/>
          <w:sz w:val="28"/>
          <w:szCs w:val="28"/>
          <w:lang w:val="nl-NL"/>
        </w:rPr>
        <w:t>đ</w:t>
      </w:r>
      <w:r w:rsidR="000C17BB" w:rsidRPr="00DA7908">
        <w:rPr>
          <w:sz w:val="28"/>
          <w:szCs w:val="28"/>
          <w:lang w:val="nl-NL"/>
        </w:rPr>
        <w:t>ịnh số 1865/Q</w:t>
      </w:r>
      <w:r w:rsidR="000C17BB" w:rsidRPr="00DA7908">
        <w:rPr>
          <w:rFonts w:hint="eastAsia"/>
          <w:sz w:val="28"/>
          <w:szCs w:val="28"/>
          <w:lang w:val="nl-NL"/>
        </w:rPr>
        <w:t>Đ</w:t>
      </w:r>
      <w:r w:rsidR="000C17BB" w:rsidRPr="00DA7908">
        <w:rPr>
          <w:sz w:val="28"/>
          <w:szCs w:val="28"/>
          <w:lang w:val="nl-NL"/>
        </w:rPr>
        <w:t>-TTg ngày 23/11/2017 của Thủ t</w:t>
      </w:r>
      <w:r w:rsidR="000C17BB" w:rsidRPr="00DA7908">
        <w:rPr>
          <w:rFonts w:hint="eastAsia"/>
          <w:sz w:val="28"/>
          <w:szCs w:val="28"/>
          <w:lang w:val="nl-NL"/>
        </w:rPr>
        <w:t>ư</w:t>
      </w:r>
      <w:r w:rsidR="000C17BB" w:rsidRPr="00DA7908">
        <w:rPr>
          <w:sz w:val="28"/>
          <w:szCs w:val="28"/>
          <w:lang w:val="nl-NL"/>
        </w:rPr>
        <w:t>ớng Chính phủ về việc giao kế hoạch thực hiện các ch</w:t>
      </w:r>
      <w:r w:rsidR="000C17BB" w:rsidRPr="00DA7908">
        <w:rPr>
          <w:rFonts w:hint="eastAsia"/>
          <w:sz w:val="28"/>
          <w:szCs w:val="28"/>
          <w:lang w:val="nl-NL"/>
        </w:rPr>
        <w:t>ươ</w:t>
      </w:r>
      <w:r w:rsidR="000C17BB" w:rsidRPr="00DA7908">
        <w:rPr>
          <w:sz w:val="28"/>
          <w:szCs w:val="28"/>
          <w:lang w:val="nl-NL"/>
        </w:rPr>
        <w:t xml:space="preserve">ng trình MTQG giai </w:t>
      </w:r>
      <w:r w:rsidR="000C17BB" w:rsidRPr="00DA7908">
        <w:rPr>
          <w:rFonts w:hint="eastAsia"/>
          <w:sz w:val="28"/>
          <w:szCs w:val="28"/>
          <w:lang w:val="nl-NL"/>
        </w:rPr>
        <w:t>đ</w:t>
      </w:r>
      <w:r w:rsidR="000C17BB" w:rsidRPr="00DA7908">
        <w:rPr>
          <w:sz w:val="28"/>
          <w:szCs w:val="28"/>
          <w:lang w:val="nl-NL"/>
        </w:rPr>
        <w:t>oạn 2016-2020;</w:t>
      </w:r>
    </w:p>
    <w:p w:rsidR="000C17BB" w:rsidRPr="00DA7908" w:rsidRDefault="000C17BB" w:rsidP="00DA7908">
      <w:pPr>
        <w:pStyle w:val="NoSpacing"/>
        <w:spacing w:before="120"/>
        <w:ind w:firstLine="567"/>
        <w:jc w:val="both"/>
        <w:rPr>
          <w:sz w:val="28"/>
          <w:szCs w:val="28"/>
          <w:lang w:val="nl-NL"/>
        </w:rPr>
      </w:pPr>
      <w:r w:rsidRPr="00DA7908">
        <w:rPr>
          <w:sz w:val="28"/>
          <w:szCs w:val="28"/>
          <w:lang w:val="nl-NL"/>
        </w:rPr>
        <w:t xml:space="preserve">Căn cứ Quyết </w:t>
      </w:r>
      <w:r w:rsidRPr="00DA7908">
        <w:rPr>
          <w:rFonts w:hint="eastAsia"/>
          <w:sz w:val="28"/>
          <w:szCs w:val="28"/>
          <w:lang w:val="nl-NL"/>
        </w:rPr>
        <w:t>đ</w:t>
      </w:r>
      <w:r w:rsidRPr="00DA7908">
        <w:rPr>
          <w:sz w:val="28"/>
          <w:szCs w:val="28"/>
          <w:lang w:val="nl-NL"/>
        </w:rPr>
        <w:t>ịnh số 1178/Q</w:t>
      </w:r>
      <w:r w:rsidRPr="00DA7908">
        <w:rPr>
          <w:rFonts w:hint="eastAsia"/>
          <w:sz w:val="28"/>
          <w:szCs w:val="28"/>
          <w:lang w:val="nl-NL"/>
        </w:rPr>
        <w:t>Đ</w:t>
      </w:r>
      <w:r w:rsidRPr="00DA7908">
        <w:rPr>
          <w:sz w:val="28"/>
          <w:szCs w:val="28"/>
          <w:lang w:val="nl-NL"/>
        </w:rPr>
        <w:t>-BKH</w:t>
      </w:r>
      <w:r w:rsidRPr="00DA7908">
        <w:rPr>
          <w:rFonts w:hint="eastAsia"/>
          <w:sz w:val="28"/>
          <w:szCs w:val="28"/>
          <w:lang w:val="nl-NL"/>
        </w:rPr>
        <w:t>Đ</w:t>
      </w:r>
      <w:r w:rsidRPr="00DA7908">
        <w:rPr>
          <w:sz w:val="28"/>
          <w:szCs w:val="28"/>
          <w:lang w:val="nl-NL"/>
        </w:rPr>
        <w:t xml:space="preserve">T ngày 29/8/2017 của Bộ Kế hoạch và </w:t>
      </w:r>
      <w:r w:rsidRPr="00DA7908">
        <w:rPr>
          <w:rFonts w:hint="eastAsia"/>
          <w:sz w:val="28"/>
          <w:szCs w:val="28"/>
          <w:lang w:val="nl-NL"/>
        </w:rPr>
        <w:t>Đ</w:t>
      </w:r>
      <w:r w:rsidRPr="00DA7908">
        <w:rPr>
          <w:sz w:val="28"/>
          <w:szCs w:val="28"/>
          <w:lang w:val="nl-NL"/>
        </w:rPr>
        <w:t>ầu t</w:t>
      </w:r>
      <w:r w:rsidRPr="00DA7908">
        <w:rPr>
          <w:rFonts w:hint="eastAsia"/>
          <w:sz w:val="28"/>
          <w:szCs w:val="28"/>
          <w:lang w:val="nl-NL"/>
        </w:rPr>
        <w:t>ư</w:t>
      </w:r>
      <w:r w:rsidRPr="00DA7908">
        <w:rPr>
          <w:sz w:val="28"/>
          <w:szCs w:val="28"/>
          <w:lang w:val="nl-NL"/>
        </w:rPr>
        <w:t xml:space="preserve"> về việc giao kế hoạch vốn </w:t>
      </w:r>
      <w:r w:rsidRPr="00DA7908">
        <w:rPr>
          <w:rFonts w:hint="eastAsia"/>
          <w:sz w:val="28"/>
          <w:szCs w:val="28"/>
          <w:lang w:val="nl-NL"/>
        </w:rPr>
        <w:t>đ</w:t>
      </w:r>
      <w:r w:rsidRPr="00DA7908">
        <w:rPr>
          <w:sz w:val="28"/>
          <w:szCs w:val="28"/>
          <w:lang w:val="nl-NL"/>
        </w:rPr>
        <w:t>ầu t</w:t>
      </w:r>
      <w:r w:rsidRPr="00DA7908">
        <w:rPr>
          <w:rFonts w:hint="eastAsia"/>
          <w:sz w:val="28"/>
          <w:szCs w:val="28"/>
          <w:lang w:val="nl-NL"/>
        </w:rPr>
        <w:t>ư</w:t>
      </w:r>
      <w:r w:rsidRPr="00DA7908">
        <w:rPr>
          <w:sz w:val="28"/>
          <w:szCs w:val="28"/>
          <w:lang w:val="nl-NL"/>
        </w:rPr>
        <w:t xml:space="preserve"> công trung hạn giai </w:t>
      </w:r>
      <w:r w:rsidRPr="00DA7908">
        <w:rPr>
          <w:rFonts w:hint="eastAsia"/>
          <w:sz w:val="28"/>
          <w:szCs w:val="28"/>
          <w:lang w:val="nl-NL"/>
        </w:rPr>
        <w:t>đ</w:t>
      </w:r>
      <w:r w:rsidRPr="00DA7908">
        <w:rPr>
          <w:sz w:val="28"/>
          <w:szCs w:val="28"/>
          <w:lang w:val="nl-NL"/>
        </w:rPr>
        <w:t>oạn 2016 - 2020 (lần 2);</w:t>
      </w:r>
    </w:p>
    <w:p w:rsidR="000403AD" w:rsidRPr="00DA7908" w:rsidRDefault="000403AD" w:rsidP="00DA7908">
      <w:pPr>
        <w:pStyle w:val="NoSpacing"/>
        <w:spacing w:before="120"/>
        <w:ind w:firstLine="567"/>
        <w:jc w:val="both"/>
        <w:rPr>
          <w:sz w:val="28"/>
          <w:szCs w:val="28"/>
          <w:lang w:val="nl-NL"/>
        </w:rPr>
      </w:pPr>
      <w:r w:rsidRPr="00DA7908">
        <w:rPr>
          <w:sz w:val="28"/>
          <w:szCs w:val="28"/>
          <w:lang w:val="nl-NL"/>
        </w:rPr>
        <w:t>Căn cứ Quyết định số 2261/QĐ-TTg ngày 15/12/2014 của Thủ tướng Chính phủ phê duyệt Chương trình hỗ trợ phát triển hợp tác xã giai đoạn 2015-2020;</w:t>
      </w:r>
    </w:p>
    <w:p w:rsidR="000403AD" w:rsidRPr="00DA7908" w:rsidRDefault="000403AD" w:rsidP="00DA7908">
      <w:pPr>
        <w:pStyle w:val="NoSpacing"/>
        <w:spacing w:before="120"/>
        <w:ind w:firstLine="567"/>
        <w:jc w:val="both"/>
        <w:rPr>
          <w:sz w:val="28"/>
          <w:szCs w:val="28"/>
          <w:lang w:val="nl-NL"/>
        </w:rPr>
      </w:pPr>
      <w:r w:rsidRPr="00DA7908">
        <w:rPr>
          <w:sz w:val="28"/>
          <w:szCs w:val="28"/>
          <w:lang w:val="nl-NL"/>
        </w:rPr>
        <w:t>Căn cứ Quyết định số 461/QĐ-TTg ngày 27/4/2018 phê duyệt Đề án phát triển 15.000 HTX, liên hiệp HTX nông nghiệp hoạt động có hiệu quả đến năm 2020;</w:t>
      </w:r>
    </w:p>
    <w:p w:rsidR="000403AD" w:rsidRPr="00DA7908" w:rsidRDefault="000403AD" w:rsidP="00DA7908">
      <w:pPr>
        <w:pStyle w:val="NoSpacing"/>
        <w:spacing w:before="120"/>
        <w:ind w:firstLine="567"/>
        <w:jc w:val="both"/>
        <w:rPr>
          <w:sz w:val="28"/>
          <w:szCs w:val="28"/>
          <w:lang w:val="nl-NL"/>
        </w:rPr>
      </w:pPr>
      <w:r w:rsidRPr="00DA7908">
        <w:rPr>
          <w:sz w:val="28"/>
          <w:szCs w:val="28"/>
          <w:lang w:val="nl-NL"/>
        </w:rPr>
        <w:t>Căn cứ  Quyết định số 1178/QĐ-BKHĐT ngày 29/8/2017 của Bộ Kế hoạch và Đầu tư về việc giao kế hoạch vốn đầu tư công trung hạn giai đoạn 2016-2020 (lần 2);</w:t>
      </w:r>
    </w:p>
    <w:p w:rsidR="000C17BB" w:rsidRPr="00DA7908" w:rsidRDefault="000403AD" w:rsidP="00DA7908">
      <w:pPr>
        <w:pStyle w:val="NoSpacing"/>
        <w:spacing w:before="120"/>
        <w:ind w:firstLine="567"/>
        <w:jc w:val="both"/>
        <w:rPr>
          <w:sz w:val="28"/>
          <w:szCs w:val="28"/>
          <w:lang w:val="nl-NL"/>
        </w:rPr>
      </w:pPr>
      <w:r w:rsidRPr="00DA7908">
        <w:rPr>
          <w:sz w:val="28"/>
          <w:szCs w:val="28"/>
          <w:lang w:val="nl-NL"/>
        </w:rPr>
        <w:lastRenderedPageBreak/>
        <w:t>Căn cứ Nghị quyết số 63/NQ-HĐND ngày 12/7/2019 của Hội đồng nhân dân tỉnh về Phương án phân bổ ng</w:t>
      </w:r>
      <w:r w:rsidR="00DA7908">
        <w:rPr>
          <w:sz w:val="28"/>
          <w:szCs w:val="28"/>
          <w:lang w:val="nl-NL"/>
        </w:rPr>
        <w:t>uồn vốn dự phòng trung hạn 2016-</w:t>
      </w:r>
      <w:r w:rsidRPr="00DA7908">
        <w:rPr>
          <w:sz w:val="28"/>
          <w:szCs w:val="28"/>
          <w:lang w:val="nl-NL"/>
        </w:rPr>
        <w:t>2020 của Chương trình MTQG xây dựng nông thôn mới;</w:t>
      </w:r>
    </w:p>
    <w:p w:rsidR="005D1E39" w:rsidRPr="00DA7908" w:rsidRDefault="000C17BB" w:rsidP="00DA7908">
      <w:pPr>
        <w:pStyle w:val="NoSpacing"/>
        <w:spacing w:before="120"/>
        <w:ind w:firstLine="567"/>
        <w:jc w:val="both"/>
        <w:rPr>
          <w:sz w:val="28"/>
          <w:szCs w:val="28"/>
          <w:lang w:val="nl-NL"/>
        </w:rPr>
      </w:pPr>
      <w:r w:rsidRPr="00DA7908">
        <w:rPr>
          <w:sz w:val="28"/>
          <w:szCs w:val="28"/>
          <w:lang w:val="nl-NL"/>
        </w:rPr>
        <w:t xml:space="preserve">Xét </w:t>
      </w:r>
      <w:r w:rsidR="005E1AB6" w:rsidRPr="00DA7908">
        <w:rPr>
          <w:sz w:val="28"/>
          <w:szCs w:val="28"/>
          <w:lang w:val="nl-NL"/>
        </w:rPr>
        <w:t>Báo cáo số 1843/SNN-PTNT ngày 21/8/2019 của Sở Nông nghiệp và Phát triển nông thôn về việc đề xuất chủ trương đầu tư các công trình, dự án xây dựng cơ sở hạ tầng cho các HTX nông nghiệp trong giai đoạn 2019-2020</w:t>
      </w:r>
      <w:r w:rsidR="00D600FB" w:rsidRPr="00DA7908">
        <w:rPr>
          <w:sz w:val="28"/>
          <w:szCs w:val="28"/>
        </w:rPr>
        <w:t>;</w:t>
      </w:r>
      <w:r w:rsidR="005E1AB6" w:rsidRPr="00DA7908">
        <w:rPr>
          <w:sz w:val="28"/>
          <w:szCs w:val="28"/>
          <w:lang w:val="nl-NL"/>
        </w:rPr>
        <w:t xml:space="preserve"> </w:t>
      </w:r>
    </w:p>
    <w:p w:rsidR="000C17BB" w:rsidRPr="00DA7908" w:rsidRDefault="000C17BB" w:rsidP="00DA7908">
      <w:pPr>
        <w:pStyle w:val="NoSpacing"/>
        <w:spacing w:before="120"/>
        <w:ind w:firstLine="567"/>
        <w:jc w:val="both"/>
        <w:rPr>
          <w:sz w:val="28"/>
          <w:szCs w:val="28"/>
          <w:lang w:val="vi-VN"/>
        </w:rPr>
      </w:pPr>
      <w:r w:rsidRPr="00DA7908">
        <w:rPr>
          <w:sz w:val="28"/>
          <w:szCs w:val="28"/>
          <w:lang w:val="vi-VN"/>
        </w:rPr>
        <w:t>Theo đề nghị của Sở Kế hoạch và Đầu tư tại Báo cáo thẩm định số</w:t>
      </w:r>
      <w:r w:rsidRPr="00DA7908">
        <w:rPr>
          <w:sz w:val="28"/>
          <w:szCs w:val="28"/>
          <w:lang w:val="nl-NL"/>
        </w:rPr>
        <w:t xml:space="preserve">         </w:t>
      </w:r>
      <w:r w:rsidR="00DA7908">
        <w:rPr>
          <w:sz w:val="28"/>
          <w:szCs w:val="28"/>
          <w:lang w:val="nl-NL"/>
        </w:rPr>
        <w:t>2448</w:t>
      </w:r>
      <w:r w:rsidRPr="00DA7908">
        <w:rPr>
          <w:sz w:val="28"/>
          <w:szCs w:val="28"/>
          <w:lang w:val="vi-VN"/>
        </w:rPr>
        <w:t>/KHĐT-KT ngày</w:t>
      </w:r>
      <w:r w:rsidRPr="00DA7908">
        <w:rPr>
          <w:sz w:val="28"/>
          <w:szCs w:val="28"/>
          <w:lang w:val="nl-NL"/>
        </w:rPr>
        <w:t xml:space="preserve"> </w:t>
      </w:r>
      <w:r w:rsidR="00DA7908">
        <w:rPr>
          <w:sz w:val="28"/>
          <w:szCs w:val="28"/>
          <w:lang w:val="nl-NL"/>
        </w:rPr>
        <w:t>05</w:t>
      </w:r>
      <w:r w:rsidRPr="00DA7908">
        <w:rPr>
          <w:sz w:val="28"/>
          <w:szCs w:val="28"/>
          <w:lang w:val="pt-BR"/>
        </w:rPr>
        <w:t>/</w:t>
      </w:r>
      <w:r w:rsidR="00DA7908">
        <w:rPr>
          <w:sz w:val="28"/>
          <w:szCs w:val="28"/>
          <w:lang w:val="pt-BR"/>
        </w:rPr>
        <w:t>9</w:t>
      </w:r>
      <w:r w:rsidRPr="00DA7908">
        <w:rPr>
          <w:sz w:val="28"/>
          <w:szCs w:val="28"/>
          <w:lang w:val="vi-VN"/>
        </w:rPr>
        <w:t>/</w:t>
      </w:r>
      <w:r w:rsidRPr="00DA7908">
        <w:rPr>
          <w:sz w:val="28"/>
          <w:szCs w:val="28"/>
          <w:lang w:val="pt-BR"/>
        </w:rPr>
        <w:t>2019</w:t>
      </w:r>
      <w:r w:rsidRPr="00DA7908">
        <w:rPr>
          <w:sz w:val="28"/>
          <w:szCs w:val="28"/>
          <w:lang w:val="vi-VN"/>
        </w:rPr>
        <w:t xml:space="preserve">, </w:t>
      </w:r>
    </w:p>
    <w:p w:rsidR="000C17BB" w:rsidRPr="001C00F5" w:rsidRDefault="000C17BB" w:rsidP="00DA7908">
      <w:pPr>
        <w:pStyle w:val="NoSpacing"/>
        <w:spacing w:before="120" w:after="120"/>
        <w:jc w:val="center"/>
        <w:rPr>
          <w:b/>
          <w:sz w:val="28"/>
          <w:szCs w:val="28"/>
          <w:lang w:val="pt-BR"/>
        </w:rPr>
      </w:pPr>
      <w:r w:rsidRPr="001C00F5">
        <w:rPr>
          <w:b/>
          <w:sz w:val="28"/>
          <w:szCs w:val="28"/>
          <w:lang w:val="pt-BR"/>
        </w:rPr>
        <w:t>QUYẾT ĐỊNH:</w:t>
      </w:r>
    </w:p>
    <w:p w:rsidR="000C17BB" w:rsidRPr="00DA7908" w:rsidRDefault="000C17BB" w:rsidP="00DA7908">
      <w:pPr>
        <w:pStyle w:val="NoSpacing"/>
        <w:spacing w:before="120"/>
        <w:ind w:firstLine="567"/>
        <w:jc w:val="both"/>
        <w:rPr>
          <w:sz w:val="28"/>
          <w:szCs w:val="28"/>
          <w:lang w:val="vi-VN"/>
        </w:rPr>
      </w:pPr>
      <w:r w:rsidRPr="00DA7908">
        <w:rPr>
          <w:b/>
          <w:sz w:val="28"/>
          <w:szCs w:val="28"/>
          <w:lang w:val="vi-VN"/>
        </w:rPr>
        <w:t>Điều 1.</w:t>
      </w:r>
      <w:r w:rsidRPr="00DA7908">
        <w:rPr>
          <w:sz w:val="28"/>
          <w:szCs w:val="28"/>
          <w:lang w:val="vi-VN"/>
        </w:rPr>
        <w:t xml:space="preserve"> Phê duyệt chủ trương đầu tư </w:t>
      </w:r>
      <w:r w:rsidR="005D1E39" w:rsidRPr="00DA7908">
        <w:rPr>
          <w:sz w:val="28"/>
          <w:szCs w:val="28"/>
          <w:lang w:val="pt-BR"/>
        </w:rPr>
        <w:t>dự án nhóm C quy mô nhỏ hỗ trợ xây dựng cơ sở hạ tầng hợp tác xã sử dụng nguồn vốn dự phòng trung hạn 2016-2020 của Chương trình MTQG xây dựng nông thôn mới</w:t>
      </w:r>
      <w:r w:rsidRPr="00DA7908">
        <w:rPr>
          <w:sz w:val="28"/>
          <w:szCs w:val="28"/>
          <w:lang w:val="vi-VN"/>
        </w:rPr>
        <w:t xml:space="preserve"> với nội dung như sau:</w:t>
      </w:r>
    </w:p>
    <w:p w:rsidR="000C17BB" w:rsidRPr="00DA7908" w:rsidRDefault="000C17BB" w:rsidP="00DA7908">
      <w:pPr>
        <w:pStyle w:val="NoSpacing"/>
        <w:spacing w:before="120"/>
        <w:ind w:firstLine="567"/>
        <w:jc w:val="both"/>
        <w:rPr>
          <w:spacing w:val="-4"/>
          <w:sz w:val="28"/>
          <w:szCs w:val="28"/>
          <w:lang w:val="vi-VN"/>
        </w:rPr>
      </w:pPr>
      <w:r w:rsidRPr="00DA7908">
        <w:rPr>
          <w:b/>
          <w:bCs/>
          <w:spacing w:val="-4"/>
          <w:sz w:val="28"/>
          <w:szCs w:val="28"/>
          <w:lang w:val="vi-VN"/>
        </w:rPr>
        <w:t xml:space="preserve">1. Tên Dự án: </w:t>
      </w:r>
      <w:r w:rsidRPr="00DA7908">
        <w:rPr>
          <w:i/>
          <w:spacing w:val="-4"/>
          <w:sz w:val="28"/>
          <w:szCs w:val="28"/>
          <w:lang w:val="vi-VN"/>
        </w:rPr>
        <w:t xml:space="preserve">(có </w:t>
      </w:r>
      <w:r w:rsidR="00404C79" w:rsidRPr="00DA7908">
        <w:rPr>
          <w:i/>
          <w:spacing w:val="-4"/>
          <w:sz w:val="28"/>
          <w:szCs w:val="28"/>
        </w:rPr>
        <w:t xml:space="preserve">các </w:t>
      </w:r>
      <w:r w:rsidRPr="00DA7908">
        <w:rPr>
          <w:i/>
          <w:spacing w:val="-4"/>
          <w:sz w:val="28"/>
          <w:szCs w:val="28"/>
          <w:lang w:val="vi-VN"/>
        </w:rPr>
        <w:t>Phụ lục chi tiết kèm theo)</w:t>
      </w:r>
      <w:r w:rsidRPr="00DA7908">
        <w:rPr>
          <w:spacing w:val="-4"/>
          <w:sz w:val="28"/>
          <w:szCs w:val="28"/>
          <w:lang w:val="vi-VN"/>
        </w:rPr>
        <w:t>.</w:t>
      </w:r>
    </w:p>
    <w:p w:rsidR="000C17BB" w:rsidRPr="00DA7908" w:rsidRDefault="000C17BB" w:rsidP="00DA7908">
      <w:pPr>
        <w:pStyle w:val="NoSpacing"/>
        <w:spacing w:before="120"/>
        <w:ind w:firstLine="567"/>
        <w:jc w:val="both"/>
        <w:rPr>
          <w:sz w:val="28"/>
          <w:szCs w:val="28"/>
          <w:lang w:val="vi-VN"/>
        </w:rPr>
      </w:pPr>
      <w:r w:rsidRPr="00DA7908">
        <w:rPr>
          <w:b/>
          <w:sz w:val="28"/>
          <w:szCs w:val="28"/>
          <w:lang w:val="nl-NL"/>
        </w:rPr>
        <w:t xml:space="preserve">2. Chủ đầu tư: </w:t>
      </w:r>
      <w:r w:rsidR="002575C1" w:rsidRPr="00DA7908">
        <w:rPr>
          <w:sz w:val="28"/>
          <w:szCs w:val="28"/>
        </w:rPr>
        <w:t>Các Ban quản lý Chương trình MTQG xã (BQL xã).</w:t>
      </w:r>
    </w:p>
    <w:p w:rsidR="000403AD" w:rsidRPr="00DA7908" w:rsidRDefault="000C17BB" w:rsidP="00DA7908">
      <w:pPr>
        <w:pStyle w:val="NoSpacing"/>
        <w:spacing w:before="120"/>
        <w:ind w:firstLine="567"/>
        <w:jc w:val="both"/>
        <w:rPr>
          <w:sz w:val="28"/>
          <w:szCs w:val="28"/>
          <w:lang w:val="nl-NL"/>
        </w:rPr>
      </w:pPr>
      <w:r w:rsidRPr="00DA7908">
        <w:rPr>
          <w:b/>
          <w:sz w:val="28"/>
          <w:szCs w:val="28"/>
          <w:lang w:val="vi-VN"/>
        </w:rPr>
        <w:t>3. Mục tiêu đầu tư:</w:t>
      </w:r>
      <w:r w:rsidRPr="00DA7908">
        <w:rPr>
          <w:sz w:val="28"/>
          <w:szCs w:val="28"/>
          <w:lang w:val="vi-VN"/>
        </w:rPr>
        <w:t xml:space="preserve"> </w:t>
      </w:r>
    </w:p>
    <w:p w:rsidR="000403AD" w:rsidRPr="00DA7908" w:rsidRDefault="00BF1719" w:rsidP="00DA7908">
      <w:pPr>
        <w:pStyle w:val="Vnbnnidung20"/>
        <w:shd w:val="clear" w:color="auto" w:fill="auto"/>
        <w:spacing w:before="120" w:after="0" w:line="240" w:lineRule="auto"/>
        <w:ind w:firstLine="700"/>
        <w:jc w:val="both"/>
        <w:rPr>
          <w:rStyle w:val="Vnbnnidung2Inm"/>
          <w:b w:val="0"/>
          <w:i/>
          <w:sz w:val="28"/>
          <w:szCs w:val="28"/>
          <w:lang w:val="en-US"/>
        </w:rPr>
      </w:pPr>
      <w:r w:rsidRPr="00DA7908">
        <w:rPr>
          <w:rStyle w:val="Vnbnnidung2Inm"/>
          <w:b w:val="0"/>
          <w:sz w:val="28"/>
          <w:szCs w:val="28"/>
          <w:lang w:val="en-US"/>
        </w:rPr>
        <w:t>Sửa chữa, nâng cấp, làm mới các tuyến đường giao thông nội đồng, kênh mương, công trình cấp nước sinh hoạt, sản xuất, trụ sở làm việc, hệ thống nhà kho, sân phơi của các HTX phục vụ nhu cầu dân sinh, sản xuất, cải thiện đời sống, nâng cao thu nhập và chất lượng cuộc sống của xã viên và dân cư nông thôn góp phần hoàn thiện tiêu chí số 13 của bộ tiêu chí xã đạt chuẩn nông thôn mới</w:t>
      </w:r>
      <w:r w:rsidR="000403AD" w:rsidRPr="00DA7908">
        <w:rPr>
          <w:rStyle w:val="Vnbnnidung2Inm"/>
          <w:b w:val="0"/>
          <w:sz w:val="28"/>
          <w:szCs w:val="28"/>
          <w:lang w:val="en-US"/>
        </w:rPr>
        <w:t>.</w:t>
      </w:r>
    </w:p>
    <w:p w:rsidR="000403AD" w:rsidRPr="00DA7908" w:rsidRDefault="000C17BB" w:rsidP="00DA7908">
      <w:pPr>
        <w:pStyle w:val="NoSpacing"/>
        <w:spacing w:before="120"/>
        <w:ind w:firstLine="567"/>
        <w:jc w:val="both"/>
        <w:rPr>
          <w:sz w:val="28"/>
          <w:szCs w:val="28"/>
        </w:rPr>
      </w:pPr>
      <w:r w:rsidRPr="00DA7908">
        <w:rPr>
          <w:b/>
          <w:bCs/>
          <w:sz w:val="28"/>
          <w:szCs w:val="28"/>
          <w:lang w:val="vi-VN"/>
        </w:rPr>
        <w:t xml:space="preserve">4. Quy mô đầu tư, tổng mức đầu tư, cơ cấu nguồn vốn: </w:t>
      </w:r>
      <w:r w:rsidR="000403AD" w:rsidRPr="00DA7908">
        <w:rPr>
          <w:sz w:val="28"/>
          <w:szCs w:val="28"/>
        </w:rPr>
        <w:t xml:space="preserve">(Chi tiết </w:t>
      </w:r>
      <w:r w:rsidR="00DA7908" w:rsidRPr="00DA7908">
        <w:rPr>
          <w:sz w:val="28"/>
          <w:szCs w:val="28"/>
        </w:rPr>
        <w:t>có</w:t>
      </w:r>
      <w:r w:rsidR="000403AD" w:rsidRPr="00DA7908">
        <w:rPr>
          <w:sz w:val="28"/>
          <w:szCs w:val="28"/>
        </w:rPr>
        <w:t xml:space="preserve"> Phụ lục  kèm theo).</w:t>
      </w:r>
    </w:p>
    <w:p w:rsidR="000C17BB" w:rsidRPr="00DA7908" w:rsidRDefault="000C17BB" w:rsidP="00DA7908">
      <w:pPr>
        <w:pStyle w:val="NoSpacing"/>
        <w:spacing w:before="120"/>
        <w:ind w:firstLine="601"/>
        <w:jc w:val="both"/>
        <w:rPr>
          <w:spacing w:val="1"/>
          <w:sz w:val="28"/>
          <w:szCs w:val="28"/>
          <w:lang w:val="vi-VN"/>
        </w:rPr>
      </w:pPr>
      <w:r w:rsidRPr="00DA7908">
        <w:rPr>
          <w:b/>
          <w:sz w:val="28"/>
          <w:szCs w:val="28"/>
          <w:lang w:val="nl-NL"/>
        </w:rPr>
        <w:t>5. Địa điểm đầu tư:</w:t>
      </w:r>
      <w:r w:rsidRPr="00DA7908">
        <w:rPr>
          <w:spacing w:val="1"/>
          <w:sz w:val="28"/>
          <w:szCs w:val="28"/>
          <w:lang w:val="nl-NL"/>
        </w:rPr>
        <w:t xml:space="preserve"> </w:t>
      </w:r>
      <w:r w:rsidRPr="00DA7908">
        <w:rPr>
          <w:spacing w:val="1"/>
          <w:sz w:val="28"/>
          <w:szCs w:val="28"/>
          <w:lang w:val="vi-VN"/>
        </w:rPr>
        <w:t xml:space="preserve"> </w:t>
      </w:r>
      <w:r w:rsidRPr="00DA7908">
        <w:rPr>
          <w:spacing w:val="1"/>
          <w:sz w:val="28"/>
          <w:szCs w:val="28"/>
          <w:lang w:val="nl-NL"/>
        </w:rPr>
        <w:t>Tại các xã có dự án</w:t>
      </w:r>
      <w:r w:rsidRPr="00DA7908">
        <w:rPr>
          <w:sz w:val="28"/>
          <w:szCs w:val="28"/>
          <w:lang w:val="nl-NL"/>
        </w:rPr>
        <w:t>.</w:t>
      </w:r>
    </w:p>
    <w:p w:rsidR="000C17BB" w:rsidRPr="00DA7908" w:rsidRDefault="000C17BB" w:rsidP="00DA7908">
      <w:pPr>
        <w:pStyle w:val="NoSpacing"/>
        <w:spacing w:before="120"/>
        <w:ind w:firstLine="601"/>
        <w:jc w:val="both"/>
        <w:rPr>
          <w:sz w:val="28"/>
          <w:szCs w:val="28"/>
          <w:lang w:val="nl-NL"/>
        </w:rPr>
      </w:pPr>
      <w:r w:rsidRPr="00DA7908">
        <w:rPr>
          <w:b/>
          <w:sz w:val="28"/>
          <w:szCs w:val="28"/>
          <w:lang w:val="vi-VN"/>
        </w:rPr>
        <w:t xml:space="preserve">6. Thời gian thực hiện đầu tư:  </w:t>
      </w:r>
      <w:r w:rsidRPr="00DA7908">
        <w:rPr>
          <w:sz w:val="28"/>
          <w:szCs w:val="28"/>
          <w:lang w:val="en-GB"/>
        </w:rPr>
        <w:t>2019 - 2020</w:t>
      </w:r>
      <w:r w:rsidRPr="00DA7908">
        <w:rPr>
          <w:sz w:val="28"/>
          <w:szCs w:val="28"/>
          <w:lang w:val="nl-NL"/>
        </w:rPr>
        <w:t>.</w:t>
      </w:r>
    </w:p>
    <w:p w:rsidR="000C17BB" w:rsidRPr="00DA7908" w:rsidRDefault="000C17BB" w:rsidP="00DA7908">
      <w:pPr>
        <w:pStyle w:val="NoSpacing"/>
        <w:spacing w:before="120"/>
        <w:ind w:firstLine="601"/>
        <w:jc w:val="both"/>
        <w:rPr>
          <w:sz w:val="28"/>
          <w:szCs w:val="28"/>
          <w:lang w:val="vi-VN"/>
        </w:rPr>
      </w:pPr>
      <w:r w:rsidRPr="00DA7908">
        <w:rPr>
          <w:b/>
          <w:sz w:val="28"/>
          <w:szCs w:val="28"/>
          <w:lang w:val="vi-VN"/>
        </w:rPr>
        <w:t>Điều 2. Tổ chức thực hiện:</w:t>
      </w:r>
    </w:p>
    <w:p w:rsidR="000C17BB" w:rsidRPr="00DA7908" w:rsidRDefault="000C17BB" w:rsidP="00DA7908">
      <w:pPr>
        <w:pStyle w:val="BodyText"/>
        <w:spacing w:before="120"/>
        <w:ind w:firstLine="720"/>
        <w:rPr>
          <w:rFonts w:ascii="Times New Roman" w:hAnsi="Times New Roman"/>
          <w:b w:val="0"/>
          <w:spacing w:val="-4"/>
          <w:szCs w:val="28"/>
          <w:lang w:val="pt-BR"/>
        </w:rPr>
      </w:pPr>
      <w:r w:rsidRPr="00DA7908">
        <w:rPr>
          <w:rFonts w:ascii="Times New Roman" w:hAnsi="Times New Roman"/>
          <w:b w:val="0"/>
          <w:spacing w:val="-4"/>
          <w:szCs w:val="28"/>
          <w:lang w:val="pt-BR"/>
        </w:rPr>
        <w:t xml:space="preserve">- </w:t>
      </w:r>
      <w:r w:rsidR="005E1AB6" w:rsidRPr="00DA7908">
        <w:rPr>
          <w:rFonts w:ascii="Times New Roman" w:hAnsi="Times New Roman"/>
          <w:b w:val="0"/>
          <w:spacing w:val="-4"/>
          <w:szCs w:val="28"/>
          <w:lang w:val="pt-BR"/>
        </w:rPr>
        <w:t>Các địa phương và HTX có trách nhiệm cân đối, bố trí và huy động các nguồn vốn hợp pháp đảm bảo đúng theo cam kết, không làm phát sinh nợ đọng XDCB.</w:t>
      </w:r>
    </w:p>
    <w:p w:rsidR="005E1AB6" w:rsidRPr="00DA7908" w:rsidRDefault="000C17BB" w:rsidP="00DA7908">
      <w:pPr>
        <w:pStyle w:val="BodyText"/>
        <w:spacing w:before="120"/>
        <w:ind w:firstLine="720"/>
        <w:rPr>
          <w:rFonts w:ascii="Times New Roman" w:hAnsi="Times New Roman"/>
          <w:b w:val="0"/>
          <w:spacing w:val="-6"/>
          <w:szCs w:val="28"/>
        </w:rPr>
      </w:pPr>
      <w:r w:rsidRPr="00DA7908">
        <w:rPr>
          <w:rFonts w:ascii="Times New Roman" w:hAnsi="Times New Roman"/>
          <w:b w:val="0"/>
          <w:spacing w:val="-6"/>
          <w:szCs w:val="28"/>
          <w:lang w:val="pt-BR"/>
        </w:rPr>
        <w:t>- C</w:t>
      </w:r>
      <w:r w:rsidRPr="00DA7908">
        <w:rPr>
          <w:rFonts w:ascii="Times New Roman" w:hAnsi="Times New Roman" w:hint="eastAsia"/>
          <w:b w:val="0"/>
          <w:spacing w:val="-6"/>
          <w:szCs w:val="28"/>
          <w:lang w:val="pt-BR"/>
        </w:rPr>
        <w:t>ă</w:t>
      </w:r>
      <w:r w:rsidRPr="00DA7908">
        <w:rPr>
          <w:rFonts w:ascii="Times New Roman" w:hAnsi="Times New Roman"/>
          <w:b w:val="0"/>
          <w:spacing w:val="-6"/>
          <w:szCs w:val="28"/>
          <w:lang w:val="pt-BR"/>
        </w:rPr>
        <w:t>n cứ chủ trương đầu tư đư</w:t>
      </w:r>
      <w:r w:rsidR="005D1E39" w:rsidRPr="00DA7908">
        <w:rPr>
          <w:rFonts w:ascii="Times New Roman" w:hAnsi="Times New Roman"/>
          <w:b w:val="0"/>
          <w:spacing w:val="-6"/>
          <w:szCs w:val="28"/>
          <w:lang w:val="pt-BR"/>
        </w:rPr>
        <w:t>ợc phê duyệt,</w:t>
      </w:r>
      <w:r w:rsidRPr="00DA7908">
        <w:rPr>
          <w:rFonts w:ascii="Times New Roman" w:hAnsi="Times New Roman"/>
          <w:b w:val="0"/>
          <w:spacing w:val="-6"/>
          <w:szCs w:val="28"/>
          <w:lang w:val="pt-BR"/>
        </w:rPr>
        <w:t xml:space="preserve"> </w:t>
      </w:r>
      <w:r w:rsidR="005E1AB6" w:rsidRPr="00DA7908">
        <w:rPr>
          <w:rFonts w:ascii="Times New Roman" w:hAnsi="Times New Roman"/>
          <w:b w:val="0"/>
          <w:spacing w:val="-6"/>
          <w:szCs w:val="28"/>
          <w:lang w:val="pt-BR"/>
        </w:rPr>
        <w:t xml:space="preserve">UBND các xã tổ chức lập hồ sơ xây dựng công trình trình phòng </w:t>
      </w:r>
      <w:r w:rsidR="003D6C22" w:rsidRPr="00DA7908">
        <w:rPr>
          <w:rFonts w:ascii="Times New Roman" w:hAnsi="Times New Roman"/>
          <w:b w:val="0"/>
          <w:spacing w:val="-6"/>
          <w:szCs w:val="28"/>
          <w:lang w:val="pt-BR"/>
        </w:rPr>
        <w:t>chuyên môn cấp huyện thẩm định</w:t>
      </w:r>
      <w:r w:rsidR="005E1AB6" w:rsidRPr="00DA7908">
        <w:rPr>
          <w:rFonts w:ascii="Times New Roman" w:hAnsi="Times New Roman"/>
          <w:b w:val="0"/>
          <w:spacing w:val="-6"/>
          <w:szCs w:val="28"/>
          <w:lang w:val="pt-BR"/>
        </w:rPr>
        <w:t xml:space="preserve">. </w:t>
      </w:r>
      <w:r w:rsidR="003D6C22" w:rsidRPr="00DA7908">
        <w:rPr>
          <w:rFonts w:ascii="Times New Roman" w:hAnsi="Times New Roman"/>
          <w:b w:val="0"/>
          <w:szCs w:val="28"/>
        </w:rPr>
        <w:t>Trên cơ sở kết quả thẩm định của cơ quan chuyên môn, UBND xã chỉ đạo hoàn thiện và phê duyệt hồ sơ xây dựng công trình theo quy định tại Nghị định số 161/2016/NĐ-CP ngày 02/12/2016 của Chính phủ; khi phê duyệt phải đảm bảo xác định rõ cơ cấu nguồn vốn và mức vốn cụ thể (phân định rõ nguồn đối ứng của HTX và ngân sách xã, nếu có); gửi quyết định phê duyệt về Sở Kế hoạch</w:t>
      </w:r>
      <w:r w:rsidR="003D6C22" w:rsidRPr="00DA7908">
        <w:rPr>
          <w:rFonts w:ascii="Times New Roman" w:hAnsi="Times New Roman"/>
          <w:b w:val="0"/>
          <w:spacing w:val="-6"/>
          <w:szCs w:val="28"/>
        </w:rPr>
        <w:t xml:space="preserve"> và Đầu trước ngày 30/9/2019.</w:t>
      </w:r>
    </w:p>
    <w:p w:rsidR="003D6C22" w:rsidRPr="00DA7908" w:rsidRDefault="003D6C22" w:rsidP="00DA7908">
      <w:pPr>
        <w:pStyle w:val="Vnbnnidung20"/>
        <w:numPr>
          <w:ilvl w:val="0"/>
          <w:numId w:val="7"/>
        </w:numPr>
        <w:shd w:val="clear" w:color="auto" w:fill="auto"/>
        <w:tabs>
          <w:tab w:val="left" w:pos="893"/>
        </w:tabs>
        <w:spacing w:before="120" w:after="0" w:line="240" w:lineRule="auto"/>
        <w:ind w:firstLine="720"/>
        <w:jc w:val="both"/>
        <w:rPr>
          <w:sz w:val="28"/>
          <w:szCs w:val="28"/>
        </w:rPr>
      </w:pPr>
      <w:r w:rsidRPr="00DA7908">
        <w:rPr>
          <w:color w:val="auto"/>
          <w:sz w:val="28"/>
          <w:szCs w:val="28"/>
        </w:rPr>
        <w:t>UBND cấp huyện có trách nhiệm</w:t>
      </w:r>
      <w:r w:rsidRPr="00DA7908">
        <w:rPr>
          <w:color w:val="auto"/>
          <w:sz w:val="28"/>
          <w:szCs w:val="28"/>
          <w:lang w:val="en-US"/>
        </w:rPr>
        <w:t xml:space="preserve"> </w:t>
      </w:r>
      <w:r w:rsidRPr="00DA7908">
        <w:rPr>
          <w:color w:val="auto"/>
          <w:sz w:val="28"/>
          <w:szCs w:val="28"/>
        </w:rPr>
        <w:t>theo dõi,</w:t>
      </w:r>
      <w:r w:rsidRPr="00DA7908">
        <w:rPr>
          <w:color w:val="auto"/>
          <w:sz w:val="28"/>
          <w:szCs w:val="28"/>
          <w:lang w:val="en-US"/>
        </w:rPr>
        <w:t xml:space="preserve"> tổng hợp trình phân bổ chi tiết vốn cho từng công trình của HTX trên địa bàn gửi Sở Kế hoạch và Đầu tư </w:t>
      </w:r>
      <w:r w:rsidRPr="00291CCC">
        <w:rPr>
          <w:color w:val="auto"/>
          <w:spacing w:val="-6"/>
          <w:sz w:val="28"/>
          <w:szCs w:val="28"/>
          <w:lang w:val="en-US"/>
        </w:rPr>
        <w:t>trước ngày 30/9/2019</w:t>
      </w:r>
      <w:r w:rsidRPr="00291CCC">
        <w:rPr>
          <w:color w:val="auto"/>
          <w:sz w:val="28"/>
          <w:szCs w:val="28"/>
        </w:rPr>
        <w:t xml:space="preserve"> </w:t>
      </w:r>
      <w:r w:rsidRPr="00DA7908">
        <w:rPr>
          <w:color w:val="auto"/>
          <w:sz w:val="28"/>
          <w:szCs w:val="28"/>
          <w:lang w:val="en-US"/>
        </w:rPr>
        <w:t xml:space="preserve">để tham mưu UBND tỉnh bố trí vốn hỗ trợ từ nguồn dự phòng </w:t>
      </w:r>
      <w:r w:rsidRPr="00DA7908">
        <w:rPr>
          <w:sz w:val="28"/>
          <w:szCs w:val="28"/>
          <w:lang w:val="en-US"/>
        </w:rPr>
        <w:t xml:space="preserve">NSTW Chương trình MTQG xây dựng NTM kế hoạch 2019; </w:t>
      </w:r>
      <w:r w:rsidRPr="00DA7908">
        <w:rPr>
          <w:sz w:val="28"/>
          <w:szCs w:val="28"/>
        </w:rPr>
        <w:t xml:space="preserve">hướng dẫn các xã </w:t>
      </w:r>
      <w:r w:rsidRPr="00DA7908">
        <w:rPr>
          <w:sz w:val="28"/>
          <w:szCs w:val="28"/>
        </w:rPr>
        <w:lastRenderedPageBreak/>
        <w:t>đẩy nhanh tiến độ thực hiện và giải ngân nguồn vốn.</w:t>
      </w:r>
    </w:p>
    <w:p w:rsidR="005E1AB6" w:rsidRPr="00DA7908" w:rsidRDefault="005E1AB6" w:rsidP="00DA7908">
      <w:pPr>
        <w:pStyle w:val="Vnbnnidung20"/>
        <w:numPr>
          <w:ilvl w:val="0"/>
          <w:numId w:val="7"/>
        </w:numPr>
        <w:shd w:val="clear" w:color="auto" w:fill="auto"/>
        <w:tabs>
          <w:tab w:val="left" w:pos="886"/>
        </w:tabs>
        <w:spacing w:before="120" w:after="0" w:line="240" w:lineRule="auto"/>
        <w:ind w:firstLine="720"/>
        <w:jc w:val="both"/>
        <w:rPr>
          <w:sz w:val="28"/>
          <w:szCs w:val="28"/>
        </w:rPr>
      </w:pPr>
      <w:r w:rsidRPr="00DA7908">
        <w:rPr>
          <w:sz w:val="28"/>
          <w:szCs w:val="28"/>
        </w:rPr>
        <w:t>Về bàn giao quản lý, khai thác công trình</w:t>
      </w:r>
      <w:r w:rsidRPr="00DA7908">
        <w:rPr>
          <w:sz w:val="28"/>
          <w:szCs w:val="28"/>
          <w:lang w:val="en-US"/>
        </w:rPr>
        <w:t xml:space="preserve"> hỗ trợ HTX</w:t>
      </w:r>
      <w:r w:rsidRPr="00DA7908">
        <w:rPr>
          <w:color w:val="auto"/>
          <w:sz w:val="28"/>
          <w:szCs w:val="28"/>
        </w:rPr>
        <w:t>: Sau khi nghiệm thu</w:t>
      </w:r>
      <w:r w:rsidRPr="00291CCC">
        <w:rPr>
          <w:color w:val="auto"/>
          <w:sz w:val="28"/>
          <w:szCs w:val="28"/>
        </w:rPr>
        <w:t>,</w:t>
      </w:r>
      <w:r w:rsidRPr="00DA7908">
        <w:rPr>
          <w:color w:val="auto"/>
          <w:sz w:val="28"/>
          <w:szCs w:val="28"/>
        </w:rPr>
        <w:t xml:space="preserve"> </w:t>
      </w:r>
      <w:r w:rsidRPr="00DA7908">
        <w:rPr>
          <w:color w:val="auto"/>
          <w:sz w:val="28"/>
          <w:szCs w:val="28"/>
          <w:lang w:val="en-US"/>
        </w:rPr>
        <w:t>BQL</w:t>
      </w:r>
      <w:r w:rsidRPr="00DA7908">
        <w:rPr>
          <w:color w:val="auto"/>
          <w:sz w:val="28"/>
          <w:szCs w:val="28"/>
        </w:rPr>
        <w:t xml:space="preserve"> </w:t>
      </w:r>
      <w:r w:rsidRPr="00DA7908">
        <w:rPr>
          <w:sz w:val="28"/>
          <w:szCs w:val="28"/>
        </w:rPr>
        <w:t xml:space="preserve">xã bàn giao công trình cho các </w:t>
      </w:r>
      <w:r w:rsidRPr="00DA7908">
        <w:rPr>
          <w:sz w:val="28"/>
          <w:szCs w:val="28"/>
          <w:lang w:val="en-US"/>
        </w:rPr>
        <w:t>HTX</w:t>
      </w:r>
      <w:r w:rsidRPr="00DA7908">
        <w:rPr>
          <w:sz w:val="28"/>
          <w:szCs w:val="28"/>
        </w:rPr>
        <w:t xml:space="preserve"> để quản lý, sử dụng, bảo trì. Công trình này sẽ là tài sản không chia của </w:t>
      </w:r>
      <w:r w:rsidRPr="00DA7908">
        <w:rPr>
          <w:sz w:val="28"/>
          <w:szCs w:val="28"/>
          <w:lang w:val="en-US"/>
        </w:rPr>
        <w:t>HTX</w:t>
      </w:r>
      <w:r w:rsidRPr="00DA7908">
        <w:rPr>
          <w:sz w:val="28"/>
          <w:szCs w:val="28"/>
        </w:rPr>
        <w:t xml:space="preserve">, </w:t>
      </w:r>
      <w:r w:rsidRPr="00DA7908">
        <w:rPr>
          <w:sz w:val="28"/>
          <w:szCs w:val="28"/>
          <w:lang w:val="en-US"/>
        </w:rPr>
        <w:t>HTX</w:t>
      </w:r>
      <w:r w:rsidRPr="00DA7908">
        <w:rPr>
          <w:sz w:val="28"/>
          <w:szCs w:val="28"/>
        </w:rPr>
        <w:t xml:space="preserve"> phải tự trang trải chi phí cho vận hành, duy tu, bảo dưỡng theo đúng quy trình, tiêu chuẩn kỹ thuật, đảm bảo phát huy hiệu quả theo thiết kế; khi </w:t>
      </w:r>
      <w:r w:rsidRPr="00DA7908">
        <w:rPr>
          <w:sz w:val="28"/>
          <w:szCs w:val="28"/>
          <w:lang w:val="en-US"/>
        </w:rPr>
        <w:t>HTX</w:t>
      </w:r>
      <w:r w:rsidRPr="00DA7908">
        <w:rPr>
          <w:sz w:val="28"/>
          <w:szCs w:val="28"/>
        </w:rPr>
        <w:t xml:space="preserve"> giải thể thì phần giá trị tài sản được hình thành từ khoản hỗ trợ của nhà nước được chuyển vào ngân sách địa phương cùng cấp với cơ quan đăng ký </w:t>
      </w:r>
      <w:r w:rsidRPr="00DA7908">
        <w:rPr>
          <w:sz w:val="28"/>
          <w:szCs w:val="28"/>
          <w:lang w:val="en-US"/>
        </w:rPr>
        <w:t>HTX</w:t>
      </w:r>
      <w:r w:rsidRPr="00DA7908">
        <w:rPr>
          <w:sz w:val="28"/>
          <w:szCs w:val="28"/>
        </w:rPr>
        <w:t>.</w:t>
      </w:r>
    </w:p>
    <w:p w:rsidR="000C17BB" w:rsidRPr="00DA7908" w:rsidRDefault="000C17BB" w:rsidP="00DA7908">
      <w:pPr>
        <w:pStyle w:val="BodyText"/>
        <w:spacing w:before="120"/>
        <w:ind w:firstLine="720"/>
        <w:rPr>
          <w:rFonts w:ascii="Times New Roman" w:hAnsi="Times New Roman"/>
          <w:b w:val="0"/>
          <w:szCs w:val="28"/>
          <w:lang w:val="pt-BR"/>
        </w:rPr>
      </w:pPr>
      <w:r w:rsidRPr="00DA7908">
        <w:rPr>
          <w:rFonts w:ascii="Times New Roman" w:hAnsi="Times New Roman"/>
          <w:b w:val="0"/>
          <w:szCs w:val="28"/>
          <w:lang w:val="pt-BR"/>
        </w:rPr>
        <w:t xml:space="preserve">- Các sở, ban, ngành, </w:t>
      </w:r>
      <w:r w:rsidRPr="00DA7908">
        <w:rPr>
          <w:rFonts w:ascii="Times New Roman" w:hAnsi="Times New Roman" w:hint="eastAsia"/>
          <w:b w:val="0"/>
          <w:szCs w:val="28"/>
          <w:lang w:val="pt-BR"/>
        </w:rPr>
        <w:t>đ</w:t>
      </w:r>
      <w:r w:rsidRPr="00DA7908">
        <w:rPr>
          <w:rFonts w:ascii="Times New Roman" w:hAnsi="Times New Roman"/>
          <w:b w:val="0"/>
          <w:szCs w:val="28"/>
          <w:lang w:val="pt-BR"/>
        </w:rPr>
        <w:t>ịa ph</w:t>
      </w:r>
      <w:r w:rsidRPr="00DA7908">
        <w:rPr>
          <w:rFonts w:ascii="Times New Roman" w:hAnsi="Times New Roman" w:hint="eastAsia"/>
          <w:b w:val="0"/>
          <w:szCs w:val="28"/>
          <w:lang w:val="pt-BR"/>
        </w:rPr>
        <w:t>ươ</w:t>
      </w:r>
      <w:r w:rsidRPr="00DA7908">
        <w:rPr>
          <w:rFonts w:ascii="Times New Roman" w:hAnsi="Times New Roman"/>
          <w:b w:val="0"/>
          <w:szCs w:val="28"/>
          <w:lang w:val="pt-BR"/>
        </w:rPr>
        <w:t xml:space="preserve">ng và </w:t>
      </w:r>
      <w:r w:rsidRPr="00DA7908">
        <w:rPr>
          <w:rFonts w:ascii="Times New Roman" w:hAnsi="Times New Roman" w:hint="eastAsia"/>
          <w:b w:val="0"/>
          <w:szCs w:val="28"/>
          <w:lang w:val="pt-BR"/>
        </w:rPr>
        <w:t>đơ</w:t>
      </w:r>
      <w:r w:rsidRPr="00DA7908">
        <w:rPr>
          <w:rFonts w:ascii="Times New Roman" w:hAnsi="Times New Roman"/>
          <w:b w:val="0"/>
          <w:szCs w:val="28"/>
          <w:lang w:val="pt-BR"/>
        </w:rPr>
        <w:t>n vị có liên quan theo chức n</w:t>
      </w:r>
      <w:r w:rsidRPr="00DA7908">
        <w:rPr>
          <w:rFonts w:ascii="Times New Roman" w:hAnsi="Times New Roman" w:hint="eastAsia"/>
          <w:b w:val="0"/>
          <w:szCs w:val="28"/>
          <w:lang w:val="pt-BR"/>
        </w:rPr>
        <w:t>ă</w:t>
      </w:r>
      <w:r w:rsidRPr="00DA7908">
        <w:rPr>
          <w:rFonts w:ascii="Times New Roman" w:hAnsi="Times New Roman"/>
          <w:b w:val="0"/>
          <w:szCs w:val="28"/>
          <w:lang w:val="pt-BR"/>
        </w:rPr>
        <w:t>ng, nhiệm vụ, quyền hạn có trách nhiệm phối hợp, h</w:t>
      </w:r>
      <w:r w:rsidRPr="00DA7908">
        <w:rPr>
          <w:rFonts w:ascii="Times New Roman" w:hAnsi="Times New Roman" w:hint="eastAsia"/>
          <w:b w:val="0"/>
          <w:szCs w:val="28"/>
          <w:lang w:val="pt-BR"/>
        </w:rPr>
        <w:t>ư</w:t>
      </w:r>
      <w:r w:rsidRPr="00DA7908">
        <w:rPr>
          <w:rFonts w:ascii="Times New Roman" w:hAnsi="Times New Roman"/>
          <w:b w:val="0"/>
          <w:szCs w:val="28"/>
          <w:lang w:val="pt-BR"/>
        </w:rPr>
        <w:t xml:space="preserve">ớng dẫn, kiểm tra, </w:t>
      </w:r>
      <w:r w:rsidRPr="00DA7908">
        <w:rPr>
          <w:rFonts w:ascii="Times New Roman" w:hAnsi="Times New Roman" w:hint="eastAsia"/>
          <w:b w:val="0"/>
          <w:szCs w:val="28"/>
          <w:lang w:val="pt-BR"/>
        </w:rPr>
        <w:t>đô</w:t>
      </w:r>
      <w:r w:rsidRPr="00DA7908">
        <w:rPr>
          <w:rFonts w:ascii="Times New Roman" w:hAnsi="Times New Roman"/>
          <w:b w:val="0"/>
          <w:szCs w:val="28"/>
          <w:lang w:val="pt-BR"/>
        </w:rPr>
        <w:t xml:space="preserve">n </w:t>
      </w:r>
      <w:r w:rsidRPr="00DA7908">
        <w:rPr>
          <w:rFonts w:ascii="Times New Roman" w:hAnsi="Times New Roman" w:hint="eastAsia"/>
          <w:b w:val="0"/>
          <w:szCs w:val="28"/>
          <w:lang w:val="pt-BR"/>
        </w:rPr>
        <w:t>đ</w:t>
      </w:r>
      <w:r w:rsidRPr="00DA7908">
        <w:rPr>
          <w:rFonts w:ascii="Times New Roman" w:hAnsi="Times New Roman"/>
          <w:b w:val="0"/>
          <w:szCs w:val="28"/>
          <w:lang w:val="pt-BR"/>
        </w:rPr>
        <w:t xml:space="preserve">ốc và tạo </w:t>
      </w:r>
      <w:r w:rsidRPr="00DA7908">
        <w:rPr>
          <w:rFonts w:ascii="Times New Roman" w:hAnsi="Times New Roman" w:hint="eastAsia"/>
          <w:b w:val="0"/>
          <w:szCs w:val="28"/>
          <w:lang w:val="pt-BR"/>
        </w:rPr>
        <w:t>đ</w:t>
      </w:r>
      <w:r w:rsidRPr="00DA7908">
        <w:rPr>
          <w:rFonts w:ascii="Times New Roman" w:hAnsi="Times New Roman"/>
          <w:b w:val="0"/>
          <w:szCs w:val="28"/>
          <w:lang w:val="pt-BR"/>
        </w:rPr>
        <w:t xml:space="preserve">iều kiện </w:t>
      </w:r>
      <w:r w:rsidRPr="00DA7908">
        <w:rPr>
          <w:rFonts w:ascii="Times New Roman" w:hAnsi="Times New Roman" w:hint="eastAsia"/>
          <w:b w:val="0"/>
          <w:szCs w:val="28"/>
          <w:lang w:val="pt-BR"/>
        </w:rPr>
        <w:t>đ</w:t>
      </w:r>
      <w:r w:rsidRPr="00DA7908">
        <w:rPr>
          <w:rFonts w:ascii="Times New Roman" w:hAnsi="Times New Roman"/>
          <w:b w:val="0"/>
          <w:szCs w:val="28"/>
          <w:lang w:val="pt-BR"/>
        </w:rPr>
        <w:t xml:space="preserve">ể chủ </w:t>
      </w:r>
      <w:r w:rsidRPr="00DA7908">
        <w:rPr>
          <w:rFonts w:ascii="Times New Roman" w:hAnsi="Times New Roman" w:hint="eastAsia"/>
          <w:b w:val="0"/>
          <w:szCs w:val="28"/>
          <w:lang w:val="pt-BR"/>
        </w:rPr>
        <w:t>đ</w:t>
      </w:r>
      <w:r w:rsidRPr="00DA7908">
        <w:rPr>
          <w:rFonts w:ascii="Times New Roman" w:hAnsi="Times New Roman"/>
          <w:b w:val="0"/>
          <w:szCs w:val="28"/>
          <w:lang w:val="pt-BR"/>
        </w:rPr>
        <w:t>ầu t</w:t>
      </w:r>
      <w:r w:rsidRPr="00DA7908">
        <w:rPr>
          <w:rFonts w:ascii="Times New Roman" w:hAnsi="Times New Roman" w:hint="eastAsia"/>
          <w:b w:val="0"/>
          <w:szCs w:val="28"/>
          <w:lang w:val="pt-BR"/>
        </w:rPr>
        <w:t>ư</w:t>
      </w:r>
      <w:r w:rsidRPr="00DA7908">
        <w:rPr>
          <w:rFonts w:ascii="Times New Roman" w:hAnsi="Times New Roman"/>
          <w:b w:val="0"/>
          <w:szCs w:val="28"/>
          <w:lang w:val="pt-BR"/>
        </w:rPr>
        <w:t xml:space="preserve"> thực hiện chủ tr</w:t>
      </w:r>
      <w:r w:rsidRPr="00DA7908">
        <w:rPr>
          <w:rFonts w:ascii="Times New Roman" w:hAnsi="Times New Roman" w:hint="eastAsia"/>
          <w:b w:val="0"/>
          <w:szCs w:val="28"/>
          <w:lang w:val="pt-BR"/>
        </w:rPr>
        <w:t>ươ</w:t>
      </w:r>
      <w:r w:rsidRPr="00DA7908">
        <w:rPr>
          <w:rFonts w:ascii="Times New Roman" w:hAnsi="Times New Roman"/>
          <w:b w:val="0"/>
          <w:szCs w:val="28"/>
          <w:lang w:val="pt-BR"/>
        </w:rPr>
        <w:t>ng nêu trên</w:t>
      </w:r>
      <w:r w:rsidR="003D6C22" w:rsidRPr="00DA7908">
        <w:rPr>
          <w:rFonts w:ascii="Times New Roman" w:hAnsi="Times New Roman"/>
          <w:b w:val="0"/>
          <w:szCs w:val="28"/>
          <w:lang w:val="pt-BR"/>
        </w:rPr>
        <w:t>.</w:t>
      </w:r>
    </w:p>
    <w:p w:rsidR="000C17BB" w:rsidRPr="00DA7908" w:rsidRDefault="000C17BB" w:rsidP="00DA7908">
      <w:pPr>
        <w:pStyle w:val="NoSpacing"/>
        <w:spacing w:before="120"/>
        <w:ind w:firstLine="601"/>
        <w:jc w:val="both"/>
        <w:rPr>
          <w:spacing w:val="-4"/>
          <w:sz w:val="28"/>
          <w:szCs w:val="28"/>
        </w:rPr>
      </w:pPr>
      <w:r w:rsidRPr="00DA7908">
        <w:rPr>
          <w:b/>
          <w:spacing w:val="-4"/>
          <w:sz w:val="28"/>
          <w:szCs w:val="28"/>
          <w:lang w:val="vi-VN"/>
        </w:rPr>
        <w:t xml:space="preserve">Điều </w:t>
      </w:r>
      <w:r w:rsidRPr="00DA7908">
        <w:rPr>
          <w:b/>
          <w:spacing w:val="-4"/>
          <w:sz w:val="28"/>
          <w:szCs w:val="28"/>
        </w:rPr>
        <w:t>3</w:t>
      </w:r>
      <w:r w:rsidRPr="00DA7908">
        <w:rPr>
          <w:b/>
          <w:spacing w:val="-4"/>
          <w:sz w:val="28"/>
          <w:szCs w:val="28"/>
          <w:lang w:val="vi-VN"/>
        </w:rPr>
        <w:t>.</w:t>
      </w:r>
      <w:r w:rsidRPr="00DA7908">
        <w:rPr>
          <w:spacing w:val="-4"/>
          <w:sz w:val="28"/>
          <w:szCs w:val="28"/>
          <w:lang w:val="vi-VN"/>
        </w:rPr>
        <w:t xml:space="preserve"> Chánh Văn phòng UBND tỉnh; Giám đốc các Sở: Kế hoạch và Đầu tư, Tài chính, Xây dựng, Nông nghiệp và Phát triển nông thôn; Giám đốc Kho bạc Nhà nước tỉnh; </w:t>
      </w:r>
      <w:r w:rsidR="00CB7665" w:rsidRPr="00DA7908">
        <w:rPr>
          <w:spacing w:val="-4"/>
          <w:sz w:val="28"/>
          <w:szCs w:val="28"/>
        </w:rPr>
        <w:t xml:space="preserve">Chủ tịch UBND </w:t>
      </w:r>
      <w:r w:rsidR="005D1E39" w:rsidRPr="00DA7908">
        <w:rPr>
          <w:spacing w:val="-4"/>
          <w:sz w:val="28"/>
          <w:szCs w:val="28"/>
        </w:rPr>
        <w:t>các huyện, thị xã, thành phố</w:t>
      </w:r>
      <w:r w:rsidR="00A04E20">
        <w:rPr>
          <w:spacing w:val="-4"/>
          <w:sz w:val="28"/>
          <w:szCs w:val="28"/>
        </w:rPr>
        <w:t>; c</w:t>
      </w:r>
      <w:r w:rsidRPr="00DA7908">
        <w:rPr>
          <w:spacing w:val="-4"/>
          <w:sz w:val="28"/>
          <w:szCs w:val="28"/>
          <w:lang w:val="vi-VN"/>
        </w:rPr>
        <w:t xml:space="preserve">ác </w:t>
      </w:r>
      <w:bookmarkStart w:id="0" w:name="_GoBack"/>
      <w:r w:rsidRPr="00DA7908">
        <w:rPr>
          <w:spacing w:val="-4"/>
          <w:sz w:val="28"/>
          <w:szCs w:val="28"/>
          <w:lang w:val="vi-VN"/>
        </w:rPr>
        <w:t>c</w:t>
      </w:r>
      <w:bookmarkEnd w:id="0"/>
      <w:r w:rsidRPr="00DA7908">
        <w:rPr>
          <w:spacing w:val="-4"/>
          <w:sz w:val="28"/>
          <w:szCs w:val="28"/>
          <w:lang w:val="vi-VN"/>
        </w:rPr>
        <w:t>hủ đầu tư có tên tại Điều 1 và Thủ trưởng các sở, ban, ngành, đơn vị, địa phương có liên quan chịu trách nhiệm thi hành Quyết định này./.</w:t>
      </w:r>
    </w:p>
    <w:p w:rsidR="000C17BB" w:rsidRPr="00291CCC" w:rsidRDefault="000C17BB" w:rsidP="000C17BB">
      <w:pPr>
        <w:pStyle w:val="NoSpacing"/>
        <w:spacing w:before="120"/>
        <w:ind w:firstLine="601"/>
        <w:jc w:val="both"/>
        <w:rPr>
          <w:b/>
          <w:spacing w:val="-4"/>
          <w:sz w:val="4"/>
          <w:szCs w:val="28"/>
        </w:rPr>
      </w:pPr>
      <w:r w:rsidRPr="00291CCC">
        <w:rPr>
          <w:spacing w:val="-4"/>
          <w:sz w:val="4"/>
          <w:szCs w:val="28"/>
        </w:rPr>
        <w:tab/>
      </w:r>
      <w:r w:rsidRPr="00291CCC">
        <w:rPr>
          <w:spacing w:val="-4"/>
          <w:sz w:val="4"/>
          <w:szCs w:val="28"/>
        </w:rPr>
        <w:tab/>
      </w:r>
      <w:r w:rsidRPr="00291CCC">
        <w:rPr>
          <w:spacing w:val="-4"/>
          <w:sz w:val="4"/>
          <w:szCs w:val="28"/>
        </w:rPr>
        <w:tab/>
      </w:r>
      <w:r w:rsidRPr="00291CCC">
        <w:rPr>
          <w:spacing w:val="-4"/>
          <w:sz w:val="4"/>
          <w:szCs w:val="28"/>
        </w:rPr>
        <w:tab/>
      </w:r>
      <w:r w:rsidRPr="00291CCC">
        <w:rPr>
          <w:spacing w:val="-4"/>
          <w:sz w:val="4"/>
          <w:szCs w:val="28"/>
        </w:rPr>
        <w:tab/>
      </w:r>
      <w:r w:rsidRPr="00291CCC">
        <w:rPr>
          <w:spacing w:val="-4"/>
          <w:sz w:val="4"/>
          <w:szCs w:val="28"/>
        </w:rPr>
        <w:tab/>
        <w:t xml:space="preserve">            </w:t>
      </w:r>
    </w:p>
    <w:tbl>
      <w:tblPr>
        <w:tblW w:w="0" w:type="auto"/>
        <w:tblLook w:val="04A0" w:firstRow="1" w:lastRow="0" w:firstColumn="1" w:lastColumn="0" w:noHBand="0" w:noVBand="1"/>
      </w:tblPr>
      <w:tblGrid>
        <w:gridCol w:w="4647"/>
        <w:gridCol w:w="4641"/>
      </w:tblGrid>
      <w:tr w:rsidR="000C17BB" w:rsidRPr="00136A7A" w:rsidTr="00C267DA">
        <w:trPr>
          <w:trHeight w:val="1815"/>
        </w:trPr>
        <w:tc>
          <w:tcPr>
            <w:tcW w:w="4647" w:type="dxa"/>
            <w:shd w:val="clear" w:color="auto" w:fill="auto"/>
          </w:tcPr>
          <w:p w:rsidR="000C17BB" w:rsidRPr="00090EF5" w:rsidRDefault="000C17BB" w:rsidP="00C267DA">
            <w:pPr>
              <w:pStyle w:val="NoSpacing"/>
              <w:jc w:val="both"/>
              <w:rPr>
                <w:b/>
                <w:bCs/>
                <w:i/>
                <w:iCs/>
                <w:sz w:val="22"/>
                <w:szCs w:val="22"/>
                <w:lang w:val="vi-VN"/>
              </w:rPr>
            </w:pPr>
            <w:r w:rsidRPr="00090EF5">
              <w:rPr>
                <w:b/>
                <w:bCs/>
                <w:i/>
                <w:iCs/>
                <w:sz w:val="22"/>
                <w:szCs w:val="22"/>
                <w:lang w:val="vi-VN"/>
              </w:rPr>
              <w:t>Nơi nhận:</w:t>
            </w:r>
          </w:p>
          <w:p w:rsidR="000C17BB" w:rsidRPr="00D23D19" w:rsidRDefault="000C17BB" w:rsidP="00C267DA">
            <w:pPr>
              <w:jc w:val="both"/>
              <w:rPr>
                <w:rFonts w:ascii="Times New Roman" w:hAnsi="Times New Roman"/>
                <w:sz w:val="22"/>
                <w:szCs w:val="22"/>
              </w:rPr>
            </w:pPr>
            <w:r w:rsidRPr="00D23D19">
              <w:rPr>
                <w:rFonts w:ascii="Times New Roman" w:hAnsi="Times New Roman"/>
                <w:sz w:val="22"/>
                <w:szCs w:val="22"/>
              </w:rPr>
              <w:t>- Như Điều 3;</w:t>
            </w:r>
            <w:r w:rsidRPr="00D23D19">
              <w:rPr>
                <w:rFonts w:ascii="Times New Roman" w:hAnsi="Times New Roman"/>
                <w:sz w:val="22"/>
                <w:szCs w:val="22"/>
              </w:rPr>
              <w:tab/>
            </w:r>
            <w:r w:rsidRPr="00D23D19">
              <w:rPr>
                <w:rFonts w:ascii="Times New Roman" w:hAnsi="Times New Roman"/>
                <w:sz w:val="22"/>
                <w:szCs w:val="22"/>
              </w:rPr>
              <w:tab/>
            </w:r>
            <w:r w:rsidRPr="00D23D19">
              <w:rPr>
                <w:rFonts w:ascii="Times New Roman" w:hAnsi="Times New Roman"/>
                <w:sz w:val="22"/>
                <w:szCs w:val="22"/>
              </w:rPr>
              <w:tab/>
            </w:r>
            <w:r w:rsidRPr="00D23D19">
              <w:rPr>
                <w:rFonts w:ascii="Times New Roman" w:hAnsi="Times New Roman"/>
                <w:sz w:val="22"/>
                <w:szCs w:val="22"/>
              </w:rPr>
              <w:tab/>
            </w:r>
            <w:r w:rsidRPr="00D23D19">
              <w:rPr>
                <w:rFonts w:ascii="Times New Roman" w:hAnsi="Times New Roman"/>
                <w:sz w:val="22"/>
                <w:szCs w:val="22"/>
              </w:rPr>
              <w:tab/>
              <w:t xml:space="preserve">    </w:t>
            </w:r>
          </w:p>
          <w:p w:rsidR="000C17BB" w:rsidRPr="00C1004D" w:rsidRDefault="000C17BB" w:rsidP="00C267DA">
            <w:pPr>
              <w:tabs>
                <w:tab w:val="left" w:pos="720"/>
                <w:tab w:val="left" w:pos="1440"/>
                <w:tab w:val="left" w:pos="2160"/>
                <w:tab w:val="left" w:pos="2880"/>
                <w:tab w:val="left" w:pos="3600"/>
                <w:tab w:val="left" w:pos="7584"/>
                <w:tab w:val="left" w:pos="7836"/>
              </w:tabs>
              <w:jc w:val="both"/>
              <w:rPr>
                <w:rFonts w:ascii="Times New Roman" w:hAnsi="Times New Roman"/>
                <w:sz w:val="22"/>
                <w:szCs w:val="22"/>
              </w:rPr>
            </w:pPr>
            <w:r w:rsidRPr="00D23D19">
              <w:rPr>
                <w:rFonts w:ascii="Times New Roman" w:hAnsi="Times New Roman"/>
                <w:sz w:val="22"/>
                <w:szCs w:val="22"/>
              </w:rPr>
              <w:t>- Chủ tịch, các PCT UBND tỉnh;</w:t>
            </w:r>
            <w:r w:rsidRPr="00D23D19">
              <w:rPr>
                <w:rFonts w:ascii="Times New Roman" w:hAnsi="Times New Roman"/>
                <w:sz w:val="22"/>
                <w:szCs w:val="22"/>
              </w:rPr>
              <w:tab/>
            </w:r>
            <w:r w:rsidRPr="00D23D19">
              <w:rPr>
                <w:rFonts w:ascii="Times New Roman" w:hAnsi="Times New Roman"/>
                <w:sz w:val="22"/>
                <w:szCs w:val="22"/>
              </w:rPr>
              <w:tab/>
            </w:r>
          </w:p>
          <w:p w:rsidR="000C17BB" w:rsidRPr="00C1004D" w:rsidRDefault="000C17BB" w:rsidP="00C267DA">
            <w:pPr>
              <w:jc w:val="both"/>
              <w:rPr>
                <w:rFonts w:ascii="Times New Roman" w:hAnsi="Times New Roman"/>
                <w:sz w:val="22"/>
                <w:szCs w:val="22"/>
              </w:rPr>
            </w:pPr>
            <w:r w:rsidRPr="00D23D19">
              <w:rPr>
                <w:rFonts w:ascii="Times New Roman" w:hAnsi="Times New Roman"/>
                <w:sz w:val="22"/>
                <w:szCs w:val="22"/>
              </w:rPr>
              <w:t xml:space="preserve">- </w:t>
            </w:r>
            <w:r w:rsidR="00291CCC">
              <w:rPr>
                <w:rFonts w:ascii="Times New Roman" w:hAnsi="Times New Roman"/>
                <w:sz w:val="22"/>
                <w:szCs w:val="22"/>
                <w:lang w:val="en-US"/>
              </w:rPr>
              <w:t xml:space="preserve">Văn phòng </w:t>
            </w:r>
            <w:r w:rsidRPr="00C1004D">
              <w:rPr>
                <w:rFonts w:ascii="Times New Roman" w:hAnsi="Times New Roman"/>
                <w:sz w:val="22"/>
                <w:szCs w:val="22"/>
              </w:rPr>
              <w:t>UBND tỉnh;</w:t>
            </w:r>
          </w:p>
          <w:p w:rsidR="000C17BB" w:rsidRPr="00136A7A" w:rsidRDefault="000C17BB" w:rsidP="00C267DA">
            <w:pPr>
              <w:jc w:val="both"/>
            </w:pPr>
            <w:r>
              <w:rPr>
                <w:rFonts w:ascii="Times New Roman" w:hAnsi="Times New Roman"/>
                <w:sz w:val="22"/>
                <w:szCs w:val="22"/>
              </w:rPr>
              <w:t xml:space="preserve">- Lưu: VT, </w:t>
            </w:r>
            <w:r w:rsidRPr="00C1004D">
              <w:rPr>
                <w:rFonts w:ascii="Times New Roman" w:hAnsi="Times New Roman"/>
                <w:sz w:val="22"/>
                <w:szCs w:val="22"/>
              </w:rPr>
              <w:t>TH</w:t>
            </w:r>
            <w:r w:rsidR="00291CCC">
              <w:rPr>
                <w:rFonts w:ascii="Times New Roman" w:hAnsi="Times New Roman"/>
                <w:sz w:val="22"/>
                <w:szCs w:val="22"/>
                <w:lang w:val="en-US"/>
              </w:rPr>
              <w:t>1</w:t>
            </w:r>
            <w:r w:rsidRPr="00C1004D">
              <w:rPr>
                <w:rFonts w:ascii="Times New Roman" w:hAnsi="Times New Roman"/>
                <w:sz w:val="22"/>
                <w:szCs w:val="22"/>
              </w:rPr>
              <w:t>.</w:t>
            </w:r>
          </w:p>
        </w:tc>
        <w:tc>
          <w:tcPr>
            <w:tcW w:w="4641" w:type="dxa"/>
            <w:shd w:val="clear" w:color="auto" w:fill="auto"/>
          </w:tcPr>
          <w:p w:rsidR="000C17BB" w:rsidRDefault="000C17BB" w:rsidP="00C267DA">
            <w:pPr>
              <w:pStyle w:val="NoSpacing"/>
              <w:jc w:val="center"/>
              <w:rPr>
                <w:b/>
                <w:bCs/>
                <w:sz w:val="28"/>
                <w:szCs w:val="28"/>
                <w:lang w:val="vi-VN"/>
              </w:rPr>
            </w:pPr>
            <w:r w:rsidRPr="00136A7A">
              <w:rPr>
                <w:b/>
                <w:bCs/>
                <w:sz w:val="28"/>
                <w:szCs w:val="28"/>
                <w:lang w:val="vi-VN"/>
              </w:rPr>
              <w:t>CHỦ TỊCH</w:t>
            </w:r>
          </w:p>
          <w:p w:rsidR="00291CCC" w:rsidRDefault="00291CCC" w:rsidP="00C267DA">
            <w:pPr>
              <w:pStyle w:val="NoSpacing"/>
              <w:jc w:val="center"/>
              <w:rPr>
                <w:b/>
                <w:bCs/>
                <w:sz w:val="28"/>
                <w:szCs w:val="28"/>
                <w:lang w:val="vi-VN"/>
              </w:rPr>
            </w:pPr>
          </w:p>
          <w:p w:rsidR="00291CCC" w:rsidRDefault="00291CCC" w:rsidP="00C267DA">
            <w:pPr>
              <w:pStyle w:val="NoSpacing"/>
              <w:jc w:val="center"/>
              <w:rPr>
                <w:b/>
                <w:bCs/>
                <w:sz w:val="28"/>
                <w:szCs w:val="28"/>
                <w:lang w:val="vi-VN"/>
              </w:rPr>
            </w:pPr>
          </w:p>
          <w:p w:rsidR="00291CCC" w:rsidRDefault="00291CCC" w:rsidP="00C267DA">
            <w:pPr>
              <w:pStyle w:val="NoSpacing"/>
              <w:jc w:val="center"/>
              <w:rPr>
                <w:b/>
                <w:bCs/>
                <w:sz w:val="28"/>
                <w:szCs w:val="28"/>
                <w:lang w:val="vi-VN"/>
              </w:rPr>
            </w:pPr>
          </w:p>
          <w:p w:rsidR="00291CCC" w:rsidRDefault="00291CCC" w:rsidP="00C267DA">
            <w:pPr>
              <w:pStyle w:val="NoSpacing"/>
              <w:jc w:val="center"/>
              <w:rPr>
                <w:b/>
                <w:bCs/>
                <w:sz w:val="28"/>
                <w:szCs w:val="28"/>
                <w:lang w:val="vi-VN"/>
              </w:rPr>
            </w:pPr>
          </w:p>
          <w:p w:rsidR="00291CCC" w:rsidRDefault="00291CCC" w:rsidP="00C267DA">
            <w:pPr>
              <w:pStyle w:val="NoSpacing"/>
              <w:jc w:val="center"/>
              <w:rPr>
                <w:b/>
                <w:bCs/>
                <w:sz w:val="28"/>
                <w:szCs w:val="28"/>
                <w:lang w:val="vi-VN"/>
              </w:rPr>
            </w:pPr>
          </w:p>
          <w:p w:rsidR="000C17BB" w:rsidRPr="00291CCC" w:rsidRDefault="00291CCC" w:rsidP="00C267DA">
            <w:pPr>
              <w:pStyle w:val="NoSpacing"/>
              <w:spacing w:before="60" w:after="120"/>
              <w:jc w:val="center"/>
              <w:rPr>
                <w:b/>
                <w:bCs/>
                <w:sz w:val="28"/>
                <w:szCs w:val="28"/>
              </w:rPr>
            </w:pPr>
            <w:r>
              <w:rPr>
                <w:b/>
                <w:bCs/>
                <w:sz w:val="28"/>
                <w:szCs w:val="28"/>
              </w:rPr>
              <w:t xml:space="preserve">Trần Công Thuật </w:t>
            </w:r>
          </w:p>
        </w:tc>
      </w:tr>
    </w:tbl>
    <w:p w:rsidR="000C17BB" w:rsidRDefault="000C17BB"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0C17BB">
      <w:pPr>
        <w:rPr>
          <w:lang w:val="nl-NL"/>
        </w:rPr>
      </w:pPr>
    </w:p>
    <w:p w:rsidR="00291CCC" w:rsidRDefault="00291CCC" w:rsidP="00291CCC">
      <w:pPr>
        <w:ind w:right="-48"/>
        <w:rPr>
          <w:b/>
          <w:bCs/>
          <w:sz w:val="26"/>
          <w:szCs w:val="26"/>
          <w:lang w:val="nl-NL"/>
        </w:rPr>
      </w:pPr>
    </w:p>
    <w:p w:rsidR="00291CCC" w:rsidRPr="00291CCC" w:rsidRDefault="00291CCC" w:rsidP="00291CCC">
      <w:pPr>
        <w:ind w:right="-48"/>
        <w:rPr>
          <w:rFonts w:ascii="Times New Roman" w:hAnsi="Times New Roman" w:cs="Times New Roman"/>
          <w:b/>
          <w:bCs/>
          <w:color w:val="auto"/>
          <w:sz w:val="26"/>
          <w:szCs w:val="26"/>
          <w:lang w:val="nl-NL"/>
        </w:rPr>
      </w:pPr>
      <w:r w:rsidRPr="00291CCC">
        <w:rPr>
          <w:rFonts w:ascii="Times New Roman" w:hAnsi="Times New Roman" w:cs="Times New Roman"/>
          <w:b/>
          <w:bCs/>
          <w:sz w:val="26"/>
          <w:szCs w:val="26"/>
          <w:lang w:val="nl-NL"/>
        </w:rPr>
        <w:lastRenderedPageBreak/>
        <w:t xml:space="preserve">UBND TỈNH QUẢNG BÌNH  CỘNG HOÀ XÃ HỘI CHỦ NGHĨA VIỆT NAM </w:t>
      </w:r>
    </w:p>
    <w:p w:rsidR="00291CCC" w:rsidRPr="00291CCC" w:rsidRDefault="00291CCC" w:rsidP="00291CCC">
      <w:pPr>
        <w:ind w:right="-48"/>
        <w:rPr>
          <w:rFonts w:ascii="Times New Roman" w:hAnsi="Times New Roman" w:cs="Times New Roman"/>
          <w:b/>
          <w:bCs/>
          <w:sz w:val="28"/>
          <w:szCs w:val="28"/>
          <w:lang w:val="nl-NL"/>
        </w:rPr>
      </w:pPr>
      <w:r w:rsidRPr="00291CCC">
        <w:rPr>
          <w:rFonts w:ascii="Times New Roman" w:hAnsi="Times New Roman" w:cs="Times New Roman"/>
          <w:b/>
          <w:bCs/>
          <w:lang w:val="nl-NL"/>
        </w:rPr>
        <w:t xml:space="preserve">          VĂN PH</w:t>
      </w:r>
      <w:r w:rsidRPr="00291CCC">
        <w:rPr>
          <w:rFonts w:ascii="Times New Roman" w:eastAsia="Malgun Gothic Semilight" w:hAnsi="Times New Roman" w:cs="Times New Roman"/>
          <w:b/>
          <w:bCs/>
          <w:lang w:val="nl-NL"/>
        </w:rPr>
        <w:t>Ò</w:t>
      </w:r>
      <w:r w:rsidRPr="00291CCC">
        <w:rPr>
          <w:rFonts w:ascii="Times New Roman" w:hAnsi="Times New Roman" w:cs="Times New Roman"/>
          <w:b/>
          <w:bCs/>
          <w:lang w:val="nl-NL"/>
        </w:rPr>
        <w:t xml:space="preserve">NG </w:t>
      </w:r>
      <w:r w:rsidRPr="00291CCC">
        <w:rPr>
          <w:rFonts w:ascii="Times New Roman" w:hAnsi="Times New Roman" w:cs="Times New Roman"/>
          <w:b/>
          <w:bCs/>
          <w:lang w:val="nl-NL"/>
        </w:rPr>
        <w:tab/>
      </w:r>
      <w:r w:rsidRPr="00291CCC">
        <w:rPr>
          <w:rFonts w:ascii="Times New Roman" w:hAnsi="Times New Roman" w:cs="Times New Roman"/>
          <w:b/>
          <w:bCs/>
          <w:lang w:val="nl-NL"/>
        </w:rPr>
        <w:tab/>
        <w:t xml:space="preserve">       Độc lập - Tự do - Hạnh phúc</w:t>
      </w:r>
    </w:p>
    <w:p w:rsidR="00291CCC" w:rsidRPr="00291CCC" w:rsidRDefault="00291CCC" w:rsidP="00291CCC">
      <w:pPr>
        <w:spacing w:line="120" w:lineRule="auto"/>
        <w:ind w:right="-45"/>
        <w:rPr>
          <w:rFonts w:ascii="Times New Roman" w:hAnsi="Times New Roman" w:cs="Times New Roman"/>
          <w:lang w:val="nl-NL"/>
        </w:rPr>
      </w:pPr>
      <w:r w:rsidRPr="00291CCC">
        <w:rPr>
          <w:rFonts w:ascii="Times New Roman" w:hAnsi="Times New Roman" w:cs="Times New Roman"/>
          <w:lang w:val="nl-NL"/>
        </w:rPr>
        <w:t xml:space="preserve">                  -------------                                             --------------------------</w:t>
      </w:r>
    </w:p>
    <w:p w:rsidR="00291CCC" w:rsidRPr="00291CCC" w:rsidRDefault="00291CCC" w:rsidP="00291CCC">
      <w:pPr>
        <w:ind w:right="-48"/>
        <w:rPr>
          <w:rFonts w:ascii="Times New Roman" w:hAnsi="Times New Roman" w:cs="Times New Roman"/>
          <w:sz w:val="28"/>
          <w:szCs w:val="28"/>
        </w:rPr>
      </w:pPr>
      <w:r w:rsidRPr="00291CCC">
        <w:rPr>
          <w:rFonts w:ascii="Times New Roman" w:hAnsi="Times New Roman" w:cs="Times New Roman"/>
          <w:i/>
          <w:iCs/>
          <w:lang w:val="nl-NL"/>
        </w:rPr>
        <w:tab/>
      </w:r>
      <w:r w:rsidRPr="00291CCC">
        <w:rPr>
          <w:rFonts w:ascii="Times New Roman" w:hAnsi="Times New Roman" w:cs="Times New Roman"/>
          <w:i/>
          <w:iCs/>
          <w:lang w:val="nl-NL"/>
        </w:rPr>
        <w:tab/>
      </w:r>
      <w:r w:rsidRPr="00291CCC">
        <w:rPr>
          <w:rFonts w:ascii="Times New Roman" w:hAnsi="Times New Roman" w:cs="Times New Roman"/>
          <w:i/>
          <w:iCs/>
          <w:lang w:val="nl-NL"/>
        </w:rPr>
        <w:tab/>
      </w:r>
      <w:r w:rsidRPr="00291CCC">
        <w:rPr>
          <w:rFonts w:ascii="Times New Roman" w:hAnsi="Times New Roman" w:cs="Times New Roman"/>
          <w:i/>
          <w:iCs/>
          <w:lang w:val="nl-NL"/>
        </w:rPr>
        <w:tab/>
      </w:r>
      <w:r w:rsidRPr="00291CCC">
        <w:rPr>
          <w:rFonts w:ascii="Times New Roman" w:hAnsi="Times New Roman" w:cs="Times New Roman"/>
          <w:i/>
          <w:iCs/>
          <w:lang w:val="nl-NL"/>
        </w:rPr>
        <w:tab/>
        <w:t xml:space="preserve">              Quảng Bình, ngày 10 tháng 9 năm 201</w:t>
      </w:r>
      <w:r w:rsidRPr="00291CCC">
        <w:rPr>
          <w:rFonts w:ascii="Times New Roman" w:hAnsi="Times New Roman" w:cs="Times New Roman"/>
          <w:i/>
          <w:iCs/>
        </w:rPr>
        <w:t>9</w:t>
      </w:r>
    </w:p>
    <w:p w:rsidR="00291CCC" w:rsidRPr="00291CCC" w:rsidRDefault="00291CCC" w:rsidP="00291CCC">
      <w:pPr>
        <w:rPr>
          <w:rFonts w:ascii="Times New Roman" w:hAnsi="Times New Roman" w:cs="Times New Roman"/>
          <w:lang w:val="nl-NL"/>
        </w:rPr>
      </w:pPr>
    </w:p>
    <w:p w:rsidR="00291CCC" w:rsidRPr="00291CCC" w:rsidRDefault="00291CCC" w:rsidP="00291CCC">
      <w:pPr>
        <w:jc w:val="center"/>
        <w:rPr>
          <w:rFonts w:ascii="Times New Roman" w:hAnsi="Times New Roman" w:cs="Times New Roman"/>
          <w:sz w:val="28"/>
          <w:szCs w:val="28"/>
          <w:lang w:val="nl-NL"/>
        </w:rPr>
      </w:pPr>
      <w:r w:rsidRPr="00291CCC">
        <w:rPr>
          <w:rFonts w:ascii="Times New Roman" w:hAnsi="Times New Roman" w:cs="Times New Roman"/>
          <w:lang w:val="nl-NL"/>
        </w:rPr>
        <w:t>PHIẾU TRÌNH GIẢI QUYẾT CÔNG VIỆC</w:t>
      </w:r>
    </w:p>
    <w:p w:rsidR="00291CCC" w:rsidRPr="00291CCC" w:rsidRDefault="00291CCC" w:rsidP="00291CCC">
      <w:pPr>
        <w:rPr>
          <w:rFonts w:ascii="Times New Roman" w:hAnsi="Times New Roman" w:cs="Times New Roman"/>
          <w:lang w:val="nl-NL"/>
        </w:rPr>
      </w:pPr>
    </w:p>
    <w:p w:rsidR="00291CCC" w:rsidRPr="00291CCC" w:rsidRDefault="00291CCC" w:rsidP="00291CCC">
      <w:pPr>
        <w:rPr>
          <w:rFonts w:ascii="Times New Roman" w:hAnsi="Times New Roman" w:cs="Times New Roman"/>
          <w:sz w:val="26"/>
          <w:szCs w:val="26"/>
        </w:rPr>
      </w:pPr>
      <w:r w:rsidRPr="00291CCC">
        <w:rPr>
          <w:rFonts w:ascii="Times New Roman" w:hAnsi="Times New Roman" w:cs="Times New Roman"/>
          <w:sz w:val="26"/>
          <w:szCs w:val="26"/>
          <w:lang w:val="nl-NL"/>
        </w:rPr>
        <w:tab/>
        <w:t xml:space="preserve">Kính gửi: </w:t>
      </w:r>
      <w:r w:rsidRPr="00291CCC">
        <w:rPr>
          <w:rFonts w:ascii="Times New Roman" w:hAnsi="Times New Roman" w:cs="Times New Roman"/>
          <w:b/>
          <w:bCs/>
          <w:sz w:val="26"/>
          <w:szCs w:val="26"/>
          <w:lang w:val="nl-NL"/>
        </w:rPr>
        <w:t xml:space="preserve">Đồng chí Chủ tịch UBND tỉnh </w:t>
      </w:r>
      <w:r w:rsidRPr="00291CCC">
        <w:rPr>
          <w:rFonts w:ascii="Times New Roman" w:hAnsi="Times New Roman" w:cs="Times New Roman"/>
          <w:b/>
          <w:bCs/>
          <w:sz w:val="26"/>
          <w:szCs w:val="26"/>
        </w:rPr>
        <w:t>Trần Công Thuật</w:t>
      </w:r>
    </w:p>
    <w:p w:rsidR="00291CCC" w:rsidRPr="00291CCC" w:rsidRDefault="00291CCC" w:rsidP="00291CCC">
      <w:pPr>
        <w:rPr>
          <w:rFonts w:ascii="Times New Roman" w:hAnsi="Times New Roman" w:cs="Times New Roman"/>
          <w:sz w:val="26"/>
          <w:szCs w:val="26"/>
          <w:lang w:val="nl-NL"/>
        </w:rPr>
      </w:pPr>
    </w:p>
    <w:p w:rsidR="00291CCC" w:rsidRPr="00291CCC" w:rsidRDefault="00291CCC" w:rsidP="00291CCC">
      <w:pPr>
        <w:jc w:val="center"/>
        <w:rPr>
          <w:rFonts w:ascii="Times New Roman" w:hAnsi="Times New Roman" w:cs="Times New Roman"/>
          <w:b/>
          <w:bCs/>
          <w:spacing w:val="-8"/>
          <w:sz w:val="27"/>
          <w:szCs w:val="27"/>
          <w:lang w:val="en-US"/>
        </w:rPr>
      </w:pPr>
      <w:r w:rsidRPr="00291CCC">
        <w:rPr>
          <w:rFonts w:ascii="Times New Roman" w:hAnsi="Times New Roman" w:cs="Times New Roman"/>
          <w:b/>
          <w:bCs/>
          <w:sz w:val="26"/>
          <w:szCs w:val="26"/>
          <w:lang w:val="nl-NL"/>
        </w:rPr>
        <w:t>Vấn đề trình:</w:t>
      </w:r>
      <w:r w:rsidRPr="00291CCC">
        <w:rPr>
          <w:rFonts w:ascii="Times New Roman" w:hAnsi="Times New Roman" w:cs="Times New Roman"/>
          <w:sz w:val="26"/>
          <w:szCs w:val="26"/>
          <w:lang w:val="nl-NL"/>
        </w:rPr>
        <w:t xml:space="preserve"> </w:t>
      </w:r>
      <w:r w:rsidRPr="00291CCC">
        <w:rPr>
          <w:rFonts w:ascii="Times New Roman" w:hAnsi="Times New Roman" w:cs="Times New Roman"/>
          <w:sz w:val="28"/>
          <w:szCs w:val="28"/>
        </w:rPr>
        <w:t xml:space="preserve">Phê duyệt chủ trương </w:t>
      </w:r>
      <w:r w:rsidRPr="00291CCC">
        <w:rPr>
          <w:rFonts w:ascii="Times New Roman" w:eastAsia="Malgun Gothic Semilight" w:hAnsi="Times New Roman" w:cs="Times New Roman"/>
          <w:sz w:val="28"/>
          <w:szCs w:val="28"/>
        </w:rPr>
        <w:t>đ</w:t>
      </w:r>
      <w:r w:rsidRPr="00291CCC">
        <w:rPr>
          <w:rFonts w:ascii="Times New Roman" w:hAnsi="Times New Roman" w:cs="Times New Roman"/>
          <w:sz w:val="28"/>
          <w:szCs w:val="28"/>
        </w:rPr>
        <w:t xml:space="preserve">ầu tư </w:t>
      </w:r>
      <w:r w:rsidRPr="00291CCC">
        <w:rPr>
          <w:rFonts w:ascii="Times New Roman" w:hAnsi="Times New Roman" w:cs="Times New Roman"/>
          <w:sz w:val="28"/>
          <w:szCs w:val="28"/>
          <w:lang w:val="pt-BR"/>
        </w:rPr>
        <w:t>dự án nhóm C quy mô nhỏ hỗ trợ xây dựng cơ sở hạ tầng hợp tác xã sử dụng nguồn vốn dự phòng trung hạn 2016-2020 của Chương tr</w:t>
      </w:r>
      <w:r w:rsidRPr="00291CCC">
        <w:rPr>
          <w:rFonts w:ascii="Times New Roman" w:eastAsia="Malgun Gothic Semilight" w:hAnsi="Times New Roman" w:cs="Times New Roman"/>
          <w:sz w:val="28"/>
          <w:szCs w:val="28"/>
          <w:lang w:val="pt-BR"/>
        </w:rPr>
        <w:t>ì</w:t>
      </w:r>
      <w:r w:rsidRPr="00291CCC">
        <w:rPr>
          <w:rFonts w:ascii="Times New Roman" w:hAnsi="Times New Roman" w:cs="Times New Roman"/>
          <w:sz w:val="28"/>
          <w:szCs w:val="28"/>
          <w:lang w:val="pt-BR"/>
        </w:rPr>
        <w:t>nh MTQG x</w:t>
      </w:r>
      <w:r w:rsidRPr="00291CCC">
        <w:rPr>
          <w:rFonts w:ascii="Times New Roman" w:eastAsia="Malgun Gothic Semilight" w:hAnsi="Times New Roman" w:cs="Times New Roman"/>
          <w:sz w:val="28"/>
          <w:szCs w:val="28"/>
          <w:lang w:val="pt-BR"/>
        </w:rPr>
        <w:t>â</w:t>
      </w:r>
      <w:r w:rsidRPr="00291CCC">
        <w:rPr>
          <w:rFonts w:ascii="Times New Roman" w:hAnsi="Times New Roman" w:cs="Times New Roman"/>
          <w:sz w:val="28"/>
          <w:szCs w:val="28"/>
          <w:lang w:val="pt-BR"/>
        </w:rPr>
        <w:t>y dựng nông thôn mới</w:t>
      </w:r>
      <w:r w:rsidRPr="00291CCC">
        <w:rPr>
          <w:rFonts w:ascii="Times New Roman" w:hAnsi="Times New Roman" w:cs="Times New Roman"/>
          <w:sz w:val="28"/>
          <w:szCs w:val="28"/>
        </w:rPr>
        <w:t xml:space="preserve"> </w:t>
      </w:r>
    </w:p>
    <w:p w:rsidR="00291CCC" w:rsidRPr="00291CCC" w:rsidRDefault="00291CCC" w:rsidP="00291CCC">
      <w:pPr>
        <w:ind w:firstLine="720"/>
        <w:rPr>
          <w:rFonts w:ascii="Times New Roman" w:hAnsi="Times New Roman" w:cs="Times New Roman"/>
          <w:b/>
          <w:bCs/>
          <w:sz w:val="26"/>
          <w:szCs w:val="26"/>
          <w:lang w:val="nl-NL"/>
        </w:rPr>
      </w:pPr>
      <w:r w:rsidRPr="00291CCC">
        <w:rPr>
          <w:rFonts w:ascii="Times New Roman" w:hAnsi="Times New Roman" w:cs="Times New Roman"/>
          <w:b/>
          <w:bCs/>
          <w:sz w:val="26"/>
          <w:szCs w:val="26"/>
          <w:lang w:val="nl-NL"/>
        </w:rPr>
        <w:t>Các văn bản kèm theo:</w:t>
      </w:r>
    </w:p>
    <w:p w:rsidR="00291CCC" w:rsidRPr="00291CCC" w:rsidRDefault="00291CCC" w:rsidP="00291CCC">
      <w:pPr>
        <w:spacing w:before="60" w:after="60"/>
        <w:ind w:firstLine="720"/>
        <w:jc w:val="both"/>
        <w:rPr>
          <w:rFonts w:ascii="Times New Roman" w:hAnsi="Times New Roman" w:cs="Times New Roman"/>
          <w:sz w:val="26"/>
          <w:szCs w:val="26"/>
          <w:lang w:val="nl-NL"/>
        </w:rPr>
      </w:pPr>
      <w:r w:rsidRPr="00291CCC">
        <w:rPr>
          <w:rFonts w:ascii="Times New Roman" w:hAnsi="Times New Roman" w:cs="Times New Roman"/>
          <w:sz w:val="26"/>
          <w:szCs w:val="26"/>
        </w:rPr>
        <w:t xml:space="preserve">Báo cáo Thẩm định chủ trương </w:t>
      </w:r>
      <w:r w:rsidRPr="00291CCC">
        <w:rPr>
          <w:rFonts w:ascii="Times New Roman" w:eastAsia="Malgun Gothic Semilight" w:hAnsi="Times New Roman" w:cs="Times New Roman"/>
          <w:sz w:val="26"/>
          <w:szCs w:val="26"/>
        </w:rPr>
        <w:t>đ</w:t>
      </w:r>
      <w:r w:rsidRPr="00291CCC">
        <w:rPr>
          <w:rFonts w:ascii="Times New Roman" w:hAnsi="Times New Roman" w:cs="Times New Roman"/>
          <w:sz w:val="26"/>
          <w:szCs w:val="26"/>
        </w:rPr>
        <w:t xml:space="preserve">ầu tư của Sở Kế hoạch và Đầu tư (số </w:t>
      </w:r>
      <w:r w:rsidR="00A04E20">
        <w:rPr>
          <w:rFonts w:ascii="Times New Roman" w:hAnsi="Times New Roman" w:cs="Times New Roman"/>
          <w:sz w:val="26"/>
          <w:szCs w:val="26"/>
          <w:lang w:val="en-US"/>
        </w:rPr>
        <w:t>2448</w:t>
      </w:r>
      <w:r w:rsidRPr="00291CCC">
        <w:rPr>
          <w:rFonts w:ascii="Times New Roman" w:hAnsi="Times New Roman" w:cs="Times New Roman"/>
          <w:sz w:val="26"/>
          <w:szCs w:val="26"/>
        </w:rPr>
        <w:t>/KHĐT-</w:t>
      </w:r>
      <w:r w:rsidR="00A04E20">
        <w:rPr>
          <w:rFonts w:ascii="Times New Roman" w:hAnsi="Times New Roman" w:cs="Times New Roman"/>
          <w:sz w:val="26"/>
          <w:szCs w:val="26"/>
          <w:lang w:val="en-US"/>
        </w:rPr>
        <w:t>KT</w:t>
      </w:r>
      <w:r w:rsidRPr="00291CCC">
        <w:rPr>
          <w:rFonts w:ascii="Times New Roman" w:hAnsi="Times New Roman" w:cs="Times New Roman"/>
          <w:sz w:val="26"/>
          <w:szCs w:val="26"/>
        </w:rPr>
        <w:t xml:space="preserve"> ng</w:t>
      </w:r>
      <w:r w:rsidRPr="00291CCC">
        <w:rPr>
          <w:rFonts w:ascii="Times New Roman" w:eastAsia="Malgun Gothic Semilight" w:hAnsi="Times New Roman" w:cs="Times New Roman"/>
          <w:sz w:val="26"/>
          <w:szCs w:val="26"/>
        </w:rPr>
        <w:t>à</w:t>
      </w:r>
      <w:r w:rsidRPr="00291CCC">
        <w:rPr>
          <w:rFonts w:ascii="Times New Roman" w:hAnsi="Times New Roman" w:cs="Times New Roman"/>
          <w:sz w:val="26"/>
          <w:szCs w:val="26"/>
        </w:rPr>
        <w:t xml:space="preserve">y </w:t>
      </w:r>
      <w:r w:rsidR="00A04E20">
        <w:rPr>
          <w:rFonts w:ascii="Times New Roman" w:hAnsi="Times New Roman" w:cs="Times New Roman"/>
          <w:sz w:val="26"/>
          <w:szCs w:val="26"/>
          <w:lang w:val="en-US"/>
        </w:rPr>
        <w:t>05</w:t>
      </w:r>
      <w:r w:rsidRPr="00291CCC">
        <w:rPr>
          <w:rFonts w:ascii="Times New Roman" w:hAnsi="Times New Roman" w:cs="Times New Roman"/>
          <w:sz w:val="26"/>
          <w:szCs w:val="26"/>
        </w:rPr>
        <w:t>/</w:t>
      </w:r>
      <w:r w:rsidR="00A04E20">
        <w:rPr>
          <w:rFonts w:ascii="Times New Roman" w:hAnsi="Times New Roman" w:cs="Times New Roman"/>
          <w:sz w:val="26"/>
          <w:szCs w:val="26"/>
          <w:lang w:val="en-US"/>
        </w:rPr>
        <w:t>9</w:t>
      </w:r>
      <w:r w:rsidRPr="00291CCC">
        <w:rPr>
          <w:rFonts w:ascii="Times New Roman" w:hAnsi="Times New Roman" w:cs="Times New Roman"/>
          <w:sz w:val="26"/>
          <w:szCs w:val="26"/>
        </w:rPr>
        <w:t xml:space="preserve">/2019); </w:t>
      </w:r>
      <w:r w:rsidRPr="00291CCC">
        <w:rPr>
          <w:rFonts w:ascii="Times New Roman" w:hAnsi="Times New Roman" w:cs="Times New Roman"/>
          <w:sz w:val="26"/>
          <w:szCs w:val="26"/>
          <w:lang w:val="nl-NL"/>
        </w:rPr>
        <w:t>Dự thảo Quyết định và các văn bản liên quan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6"/>
        <w:gridCol w:w="3002"/>
      </w:tblGrid>
      <w:tr w:rsidR="00291CCC" w:rsidRPr="00291CCC" w:rsidTr="00291CCC">
        <w:tc>
          <w:tcPr>
            <w:tcW w:w="6466" w:type="dxa"/>
            <w:tcBorders>
              <w:top w:val="single" w:sz="4" w:space="0" w:color="auto"/>
              <w:left w:val="single" w:sz="4" w:space="0" w:color="auto"/>
              <w:bottom w:val="single" w:sz="4" w:space="0" w:color="auto"/>
              <w:right w:val="single" w:sz="4" w:space="0" w:color="auto"/>
            </w:tcBorders>
            <w:hideMark/>
          </w:tcPr>
          <w:p w:rsidR="00291CCC" w:rsidRPr="00291CCC" w:rsidRDefault="00291CCC">
            <w:pPr>
              <w:spacing w:line="360" w:lineRule="exact"/>
              <w:jc w:val="center"/>
              <w:rPr>
                <w:rFonts w:ascii="Times New Roman" w:hAnsi="Times New Roman" w:cs="Times New Roman"/>
                <w:b/>
                <w:bCs/>
                <w:sz w:val="26"/>
                <w:szCs w:val="26"/>
                <w:lang w:val="nl-NL"/>
              </w:rPr>
            </w:pPr>
            <w:r w:rsidRPr="00291CCC">
              <w:rPr>
                <w:rFonts w:ascii="Times New Roman" w:hAnsi="Times New Roman" w:cs="Times New Roman"/>
                <w:b/>
                <w:bCs/>
                <w:sz w:val="26"/>
                <w:szCs w:val="26"/>
                <w:lang w:val="nl-NL"/>
              </w:rPr>
              <w:t>Tóm tắt nội dung và kiến nghị</w:t>
            </w:r>
          </w:p>
        </w:tc>
        <w:tc>
          <w:tcPr>
            <w:tcW w:w="3002" w:type="dxa"/>
            <w:tcBorders>
              <w:top w:val="single" w:sz="4" w:space="0" w:color="auto"/>
              <w:left w:val="single" w:sz="4" w:space="0" w:color="auto"/>
              <w:bottom w:val="single" w:sz="4" w:space="0" w:color="auto"/>
              <w:right w:val="single" w:sz="4" w:space="0" w:color="auto"/>
            </w:tcBorders>
            <w:hideMark/>
          </w:tcPr>
          <w:p w:rsidR="00291CCC" w:rsidRPr="00291CCC" w:rsidRDefault="00291CCC">
            <w:pPr>
              <w:spacing w:line="360" w:lineRule="exact"/>
              <w:jc w:val="center"/>
              <w:rPr>
                <w:rFonts w:ascii="Times New Roman" w:hAnsi="Times New Roman" w:cs="Times New Roman"/>
                <w:b/>
                <w:bCs/>
                <w:sz w:val="26"/>
                <w:szCs w:val="26"/>
                <w:lang w:val="nl-NL"/>
              </w:rPr>
            </w:pPr>
            <w:r w:rsidRPr="00291CCC">
              <w:rPr>
                <w:rFonts w:ascii="Times New Roman" w:hAnsi="Times New Roman" w:cs="Times New Roman"/>
                <w:b/>
                <w:bCs/>
                <w:sz w:val="26"/>
                <w:szCs w:val="26"/>
                <w:lang w:val="nl-NL"/>
              </w:rPr>
              <w:t>Ý kiến giải quyết của Lãnh đạo UBND tỉnh</w:t>
            </w:r>
          </w:p>
        </w:tc>
      </w:tr>
      <w:tr w:rsidR="00291CCC" w:rsidRPr="00291CCC" w:rsidTr="00291CCC">
        <w:tc>
          <w:tcPr>
            <w:tcW w:w="6466" w:type="dxa"/>
            <w:tcBorders>
              <w:top w:val="single" w:sz="4" w:space="0" w:color="auto"/>
              <w:left w:val="single" w:sz="4" w:space="0" w:color="auto"/>
              <w:bottom w:val="single" w:sz="4" w:space="0" w:color="auto"/>
              <w:right w:val="single" w:sz="4" w:space="0" w:color="auto"/>
            </w:tcBorders>
            <w:hideMark/>
          </w:tcPr>
          <w:p w:rsidR="00291CCC" w:rsidRPr="00A04E20" w:rsidRDefault="00291CCC" w:rsidP="00A04E20">
            <w:pPr>
              <w:jc w:val="both"/>
              <w:rPr>
                <w:rFonts w:ascii="Times New Roman" w:hAnsi="Times New Roman" w:cs="Times New Roman"/>
                <w:sz w:val="26"/>
                <w:szCs w:val="26"/>
              </w:rPr>
            </w:pPr>
            <w:r w:rsidRPr="00A04E20">
              <w:rPr>
                <w:rFonts w:ascii="Times New Roman" w:hAnsi="Times New Roman" w:cs="Times New Roman"/>
                <w:sz w:val="26"/>
                <w:szCs w:val="26"/>
                <w:lang w:val="nl-NL"/>
              </w:rPr>
              <w:t xml:space="preserve">          1. Nội dung: </w:t>
            </w:r>
            <w:r w:rsidR="00A04E20" w:rsidRPr="00A04E20">
              <w:rPr>
                <w:rFonts w:ascii="Times New Roman" w:hAnsi="Times New Roman" w:cs="Times New Roman"/>
                <w:sz w:val="26"/>
                <w:szCs w:val="26"/>
                <w:lang w:val="nl-NL"/>
              </w:rPr>
              <w:t xml:space="preserve">Thực hiện các văn bản liên quan đến </w:t>
            </w:r>
            <w:r w:rsidR="00A04E20" w:rsidRPr="00A04E20">
              <w:rPr>
                <w:rFonts w:ascii="Times New Roman" w:hAnsi="Times New Roman" w:cs="Times New Roman"/>
                <w:sz w:val="26"/>
                <w:szCs w:val="26"/>
                <w:lang w:val="nl-NL"/>
              </w:rPr>
              <w:t>Chương tr</w:t>
            </w:r>
            <w:r w:rsidR="00A04E20" w:rsidRPr="00A04E20">
              <w:rPr>
                <w:rFonts w:ascii="Times New Roman" w:eastAsia="Malgun Gothic Semilight" w:hAnsi="Times New Roman" w:cs="Times New Roman"/>
                <w:sz w:val="26"/>
                <w:szCs w:val="26"/>
                <w:lang w:val="nl-NL"/>
              </w:rPr>
              <w:t>ì</w:t>
            </w:r>
            <w:r w:rsidR="00A04E20" w:rsidRPr="00A04E20">
              <w:rPr>
                <w:rFonts w:ascii="Times New Roman" w:hAnsi="Times New Roman" w:cs="Times New Roman"/>
                <w:sz w:val="26"/>
                <w:szCs w:val="26"/>
                <w:lang w:val="nl-NL"/>
              </w:rPr>
              <w:t>nh hỗ trợ phát triển hợp tác xã giai đoạn 2015-2020</w:t>
            </w:r>
            <w:r w:rsidR="00A04E20" w:rsidRPr="00A04E20">
              <w:rPr>
                <w:rFonts w:ascii="Times New Roman" w:hAnsi="Times New Roman" w:cs="Times New Roman"/>
                <w:sz w:val="26"/>
                <w:szCs w:val="26"/>
                <w:lang w:val="nl-NL"/>
              </w:rPr>
              <w:t xml:space="preserve"> và </w:t>
            </w:r>
            <w:r w:rsidR="00A04E20" w:rsidRPr="00A04E20">
              <w:rPr>
                <w:rFonts w:ascii="Times New Roman" w:hAnsi="Times New Roman" w:cs="Times New Roman"/>
                <w:sz w:val="26"/>
                <w:szCs w:val="26"/>
                <w:lang w:val="nl-NL"/>
              </w:rPr>
              <w:t>Nghị quyết số 63/NQ-HĐND ng</w:t>
            </w:r>
            <w:r w:rsidR="00A04E20" w:rsidRPr="00A04E20">
              <w:rPr>
                <w:rFonts w:ascii="Times New Roman" w:eastAsia="Malgun Gothic Semilight" w:hAnsi="Times New Roman" w:cs="Times New Roman"/>
                <w:sz w:val="26"/>
                <w:szCs w:val="26"/>
                <w:lang w:val="nl-NL"/>
              </w:rPr>
              <w:t>à</w:t>
            </w:r>
            <w:r w:rsidR="00A04E20" w:rsidRPr="00A04E20">
              <w:rPr>
                <w:rFonts w:ascii="Times New Roman" w:hAnsi="Times New Roman" w:cs="Times New Roman"/>
                <w:sz w:val="26"/>
                <w:szCs w:val="26"/>
                <w:lang w:val="nl-NL"/>
              </w:rPr>
              <w:t xml:space="preserve">y 12/7/2019 của Hội đồng nhân dân tỉnh về Phương </w:t>
            </w:r>
            <w:r w:rsidR="00A04E20" w:rsidRPr="00A04E20">
              <w:rPr>
                <w:rFonts w:ascii="Times New Roman" w:eastAsia="Malgun Gothic Semilight" w:hAnsi="Times New Roman" w:cs="Times New Roman"/>
                <w:sz w:val="26"/>
                <w:szCs w:val="26"/>
                <w:lang w:val="nl-NL"/>
              </w:rPr>
              <w:t>á</w:t>
            </w:r>
            <w:r w:rsidR="00A04E20" w:rsidRPr="00A04E20">
              <w:rPr>
                <w:rFonts w:ascii="Times New Roman" w:hAnsi="Times New Roman" w:cs="Times New Roman"/>
                <w:sz w:val="26"/>
                <w:szCs w:val="26"/>
                <w:lang w:val="nl-NL"/>
              </w:rPr>
              <w:t>n ph</w:t>
            </w:r>
            <w:r w:rsidR="00A04E20" w:rsidRPr="00A04E20">
              <w:rPr>
                <w:rFonts w:ascii="Times New Roman" w:eastAsia="Malgun Gothic Semilight" w:hAnsi="Times New Roman" w:cs="Times New Roman"/>
                <w:sz w:val="26"/>
                <w:szCs w:val="26"/>
                <w:lang w:val="nl-NL"/>
              </w:rPr>
              <w:t>â</w:t>
            </w:r>
            <w:r w:rsidR="00A04E20" w:rsidRPr="00A04E20">
              <w:rPr>
                <w:rFonts w:ascii="Times New Roman" w:hAnsi="Times New Roman" w:cs="Times New Roman"/>
                <w:sz w:val="26"/>
                <w:szCs w:val="26"/>
                <w:lang w:val="nl-NL"/>
              </w:rPr>
              <w:t>n bổ nguồn vốn dự phòng trung hạn 2016-2020 của Chương trình MTQG xây dựng nông thôn mới</w:t>
            </w:r>
            <w:r w:rsidR="00A04E20" w:rsidRPr="00A04E20">
              <w:rPr>
                <w:rFonts w:ascii="Times New Roman" w:hAnsi="Times New Roman" w:cs="Times New Roman"/>
                <w:sz w:val="26"/>
                <w:szCs w:val="26"/>
                <w:lang w:val="nl-NL"/>
              </w:rPr>
              <w:t xml:space="preserve"> (phân bổ cho HTX), </w:t>
            </w:r>
            <w:r w:rsidR="00A04E20" w:rsidRPr="00A04E20">
              <w:rPr>
                <w:rFonts w:ascii="Times New Roman" w:hAnsi="Times New Roman" w:cs="Times New Roman"/>
                <w:sz w:val="26"/>
                <w:szCs w:val="26"/>
              </w:rPr>
              <w:t xml:space="preserve"> </w:t>
            </w:r>
            <w:r w:rsidR="00A04E20" w:rsidRPr="00A04E20">
              <w:rPr>
                <w:rFonts w:ascii="Times New Roman" w:hAnsi="Times New Roman" w:cs="Times New Roman"/>
                <w:sz w:val="26"/>
                <w:szCs w:val="26"/>
                <w:lang w:val="nl-NL"/>
              </w:rPr>
              <w:t xml:space="preserve">Sở Nông nghiệp và Phát triển nông thôn về việc đề xuất chủ trương </w:t>
            </w:r>
            <w:r w:rsidR="00A04E20" w:rsidRPr="00A04E20">
              <w:rPr>
                <w:rFonts w:ascii="Times New Roman" w:eastAsia="Malgun Gothic Semilight" w:hAnsi="Times New Roman" w:cs="Times New Roman"/>
                <w:sz w:val="26"/>
                <w:szCs w:val="26"/>
                <w:lang w:val="nl-NL"/>
              </w:rPr>
              <w:t>đ</w:t>
            </w:r>
            <w:r w:rsidR="00A04E20" w:rsidRPr="00A04E20">
              <w:rPr>
                <w:rFonts w:ascii="Times New Roman" w:hAnsi="Times New Roman" w:cs="Times New Roman"/>
                <w:sz w:val="26"/>
                <w:szCs w:val="26"/>
                <w:lang w:val="nl-NL"/>
              </w:rPr>
              <w:t>ầu tư c</w:t>
            </w:r>
            <w:r w:rsidR="00A04E20" w:rsidRPr="00A04E20">
              <w:rPr>
                <w:rFonts w:ascii="Times New Roman" w:eastAsia="Malgun Gothic Semilight" w:hAnsi="Times New Roman" w:cs="Times New Roman"/>
                <w:sz w:val="26"/>
                <w:szCs w:val="26"/>
                <w:lang w:val="nl-NL"/>
              </w:rPr>
              <w:t>á</w:t>
            </w:r>
            <w:r w:rsidR="00A04E20" w:rsidRPr="00A04E20">
              <w:rPr>
                <w:rFonts w:ascii="Times New Roman" w:hAnsi="Times New Roman" w:cs="Times New Roman"/>
                <w:sz w:val="26"/>
                <w:szCs w:val="26"/>
                <w:lang w:val="nl-NL"/>
              </w:rPr>
              <w:t>c c</w:t>
            </w:r>
            <w:r w:rsidR="00A04E20" w:rsidRPr="00A04E20">
              <w:rPr>
                <w:rFonts w:ascii="Times New Roman" w:eastAsia="Malgun Gothic Semilight" w:hAnsi="Times New Roman" w:cs="Times New Roman"/>
                <w:sz w:val="26"/>
                <w:szCs w:val="26"/>
                <w:lang w:val="nl-NL"/>
              </w:rPr>
              <w:t>ô</w:t>
            </w:r>
            <w:r w:rsidR="00A04E20" w:rsidRPr="00A04E20">
              <w:rPr>
                <w:rFonts w:ascii="Times New Roman" w:hAnsi="Times New Roman" w:cs="Times New Roman"/>
                <w:sz w:val="26"/>
                <w:szCs w:val="26"/>
                <w:lang w:val="nl-NL"/>
              </w:rPr>
              <w:t>ng tr</w:t>
            </w:r>
            <w:r w:rsidR="00A04E20" w:rsidRPr="00A04E20">
              <w:rPr>
                <w:rFonts w:ascii="Times New Roman" w:eastAsia="Malgun Gothic Semilight" w:hAnsi="Times New Roman" w:cs="Times New Roman"/>
                <w:sz w:val="26"/>
                <w:szCs w:val="26"/>
                <w:lang w:val="nl-NL"/>
              </w:rPr>
              <w:t>ì</w:t>
            </w:r>
            <w:r w:rsidR="00A04E20" w:rsidRPr="00A04E20">
              <w:rPr>
                <w:rFonts w:ascii="Times New Roman" w:hAnsi="Times New Roman" w:cs="Times New Roman"/>
                <w:sz w:val="26"/>
                <w:szCs w:val="26"/>
                <w:lang w:val="nl-NL"/>
              </w:rPr>
              <w:t>nh, dự án xây dựng cơ sở hạ tầng cho các HTX nông nghiệp trong giai đoạn 2019-2020</w:t>
            </w:r>
            <w:r w:rsidR="00A04E20" w:rsidRPr="00A04E20">
              <w:rPr>
                <w:rFonts w:ascii="Times New Roman" w:hAnsi="Times New Roman" w:cs="Times New Roman"/>
                <w:sz w:val="26"/>
                <w:szCs w:val="26"/>
                <w:lang w:val="nl-NL"/>
              </w:rPr>
              <w:t xml:space="preserve"> gửi</w:t>
            </w:r>
            <w:r w:rsidRPr="00A04E20">
              <w:rPr>
                <w:rFonts w:ascii="Times New Roman" w:hAnsi="Times New Roman" w:cs="Times New Roman"/>
                <w:sz w:val="26"/>
                <w:szCs w:val="26"/>
              </w:rPr>
              <w:t xml:space="preserve"> Sở Kế hoạch và Đầu tư thẩm định, trình UBND tỉnh phê duyệt. </w:t>
            </w:r>
          </w:p>
        </w:tc>
        <w:tc>
          <w:tcPr>
            <w:tcW w:w="3002" w:type="dxa"/>
            <w:vMerge w:val="restart"/>
            <w:tcBorders>
              <w:top w:val="single" w:sz="4" w:space="0" w:color="auto"/>
              <w:left w:val="single" w:sz="4" w:space="0" w:color="auto"/>
              <w:bottom w:val="single" w:sz="4" w:space="0" w:color="auto"/>
              <w:right w:val="single" w:sz="4" w:space="0" w:color="auto"/>
            </w:tcBorders>
          </w:tcPr>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b/>
                <w:bCs/>
                <w:sz w:val="26"/>
                <w:szCs w:val="26"/>
                <w:lang w:val="nl-NL"/>
              </w:rPr>
              <w:t xml:space="preserve">Chủ tịch UBND tỉnh Trần Công Thuật  </w:t>
            </w:r>
          </w:p>
        </w:tc>
      </w:tr>
      <w:tr w:rsidR="00291CCC" w:rsidRPr="00291CCC" w:rsidTr="00291CCC">
        <w:tc>
          <w:tcPr>
            <w:tcW w:w="6466" w:type="dxa"/>
            <w:tcBorders>
              <w:top w:val="single" w:sz="4" w:space="0" w:color="auto"/>
              <w:left w:val="single" w:sz="4" w:space="0" w:color="auto"/>
              <w:bottom w:val="single" w:sz="4" w:space="0" w:color="auto"/>
              <w:right w:val="single" w:sz="4" w:space="0" w:color="auto"/>
            </w:tcBorders>
            <w:hideMark/>
          </w:tcPr>
          <w:p w:rsidR="00291CCC" w:rsidRPr="00291CCC" w:rsidRDefault="00291CCC" w:rsidP="00291CCC">
            <w:pPr>
              <w:pStyle w:val="msolistparagraph0"/>
              <w:numPr>
                <w:ilvl w:val="0"/>
                <w:numId w:val="11"/>
              </w:numPr>
              <w:autoSpaceDE/>
              <w:ind w:left="0" w:firstLine="0"/>
              <w:jc w:val="both"/>
              <w:rPr>
                <w:noProof/>
                <w:sz w:val="26"/>
                <w:szCs w:val="26"/>
                <w:lang w:val="vi-VN"/>
              </w:rPr>
            </w:pPr>
            <w:r w:rsidRPr="00291CCC">
              <w:rPr>
                <w:sz w:val="26"/>
                <w:szCs w:val="26"/>
                <w:lang w:val="nl-NL"/>
              </w:rPr>
              <w:t xml:space="preserve">Ý kiến các cơ quan liên quan: </w:t>
            </w: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291CCC" w:rsidRPr="00291CCC" w:rsidRDefault="00291CCC">
            <w:pPr>
              <w:rPr>
                <w:rFonts w:ascii="Times New Roman" w:hAnsi="Times New Roman" w:cs="Times New Roman"/>
                <w:sz w:val="26"/>
                <w:szCs w:val="26"/>
                <w:lang w:val="nl-NL"/>
              </w:rPr>
            </w:pPr>
          </w:p>
        </w:tc>
      </w:tr>
      <w:tr w:rsidR="00291CCC" w:rsidRPr="00291CCC" w:rsidTr="00291CCC">
        <w:tc>
          <w:tcPr>
            <w:tcW w:w="6466" w:type="dxa"/>
            <w:tcBorders>
              <w:top w:val="single" w:sz="4" w:space="0" w:color="auto"/>
              <w:left w:val="single" w:sz="4" w:space="0" w:color="auto"/>
              <w:bottom w:val="single" w:sz="4" w:space="0" w:color="auto"/>
              <w:right w:val="single" w:sz="4" w:space="0" w:color="auto"/>
            </w:tcBorders>
            <w:hideMark/>
          </w:tcPr>
          <w:p w:rsidR="00291CCC" w:rsidRPr="00291CCC" w:rsidRDefault="00291CCC">
            <w:pPr>
              <w:jc w:val="both"/>
              <w:rPr>
                <w:rFonts w:ascii="Times New Roman" w:hAnsi="Times New Roman" w:cs="Times New Roman"/>
                <w:sz w:val="26"/>
                <w:szCs w:val="26"/>
                <w:lang w:val="nl-NL"/>
              </w:rPr>
            </w:pPr>
            <w:r w:rsidRPr="00291CCC">
              <w:rPr>
                <w:rFonts w:ascii="Times New Roman" w:hAnsi="Times New Roman" w:cs="Times New Roman"/>
                <w:sz w:val="26"/>
                <w:szCs w:val="26"/>
                <w:lang w:val="nl-NL"/>
              </w:rPr>
              <w:t>3. Ý kiến đơn vị có liên quan trong Văn ph</w:t>
            </w:r>
            <w:r w:rsidRPr="00291CCC">
              <w:rPr>
                <w:rFonts w:ascii="Times New Roman" w:eastAsia="Malgun Gothic Semilight" w:hAnsi="Times New Roman" w:cs="Times New Roman"/>
                <w:sz w:val="26"/>
                <w:szCs w:val="26"/>
                <w:lang w:val="nl-NL"/>
              </w:rPr>
              <w:t>ò</w:t>
            </w:r>
            <w:r w:rsidRPr="00291CCC">
              <w:rPr>
                <w:rFonts w:ascii="Times New Roman" w:hAnsi="Times New Roman" w:cs="Times New Roman"/>
                <w:sz w:val="26"/>
                <w:szCs w:val="26"/>
                <w:lang w:val="nl-NL"/>
              </w:rPr>
              <w:t>ng:</w:t>
            </w: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291CCC" w:rsidRPr="00291CCC" w:rsidRDefault="00291CCC">
            <w:pPr>
              <w:rPr>
                <w:rFonts w:ascii="Times New Roman" w:hAnsi="Times New Roman" w:cs="Times New Roman"/>
                <w:sz w:val="26"/>
                <w:szCs w:val="26"/>
                <w:lang w:val="nl-NL"/>
              </w:rPr>
            </w:pPr>
          </w:p>
        </w:tc>
      </w:tr>
      <w:tr w:rsidR="00291CCC" w:rsidRPr="00291CCC" w:rsidTr="00291CCC">
        <w:tc>
          <w:tcPr>
            <w:tcW w:w="6466" w:type="dxa"/>
            <w:tcBorders>
              <w:top w:val="single" w:sz="4" w:space="0" w:color="auto"/>
              <w:left w:val="single" w:sz="4" w:space="0" w:color="auto"/>
              <w:bottom w:val="single" w:sz="4" w:space="0" w:color="auto"/>
              <w:right w:val="single" w:sz="4" w:space="0" w:color="auto"/>
            </w:tcBorders>
            <w:hideMark/>
          </w:tcPr>
          <w:p w:rsidR="00291CCC" w:rsidRPr="00291CCC" w:rsidRDefault="00291CCC" w:rsidP="00A04E20">
            <w:pPr>
              <w:jc w:val="both"/>
              <w:rPr>
                <w:rFonts w:ascii="Times New Roman" w:hAnsi="Times New Roman" w:cs="Times New Roman"/>
                <w:sz w:val="26"/>
                <w:szCs w:val="26"/>
                <w:lang w:val="nl-NL"/>
              </w:rPr>
            </w:pPr>
            <w:r w:rsidRPr="00291CCC">
              <w:rPr>
                <w:rFonts w:ascii="Times New Roman" w:hAnsi="Times New Roman" w:cs="Times New Roman"/>
                <w:sz w:val="26"/>
                <w:szCs w:val="26"/>
                <w:lang w:val="nl-NL"/>
              </w:rPr>
              <w:t xml:space="preserve">4. Ý kiến chuyên viên sau thẩm tra: Đầy đủ pháp lý để ra Quyết định, Kính đề nghị đồng chí Chủ tịch xem xét, quyết định. </w:t>
            </w: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291CCC" w:rsidRPr="00291CCC" w:rsidRDefault="00291CCC">
            <w:pPr>
              <w:rPr>
                <w:rFonts w:ascii="Times New Roman" w:hAnsi="Times New Roman" w:cs="Times New Roman"/>
                <w:sz w:val="26"/>
                <w:szCs w:val="26"/>
                <w:lang w:val="nl-NL"/>
              </w:rPr>
            </w:pPr>
          </w:p>
        </w:tc>
      </w:tr>
      <w:tr w:rsidR="00291CCC" w:rsidRPr="00291CCC" w:rsidTr="00291CCC">
        <w:tc>
          <w:tcPr>
            <w:tcW w:w="6466" w:type="dxa"/>
            <w:tcBorders>
              <w:top w:val="single" w:sz="4" w:space="0" w:color="auto"/>
              <w:left w:val="single" w:sz="4" w:space="0" w:color="auto"/>
              <w:bottom w:val="single" w:sz="4" w:space="0" w:color="auto"/>
              <w:right w:val="single" w:sz="4" w:space="0" w:color="auto"/>
            </w:tcBorders>
            <w:hideMark/>
          </w:tcPr>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5. Ý kiến của Lãnh đạo Văn ph</w:t>
            </w:r>
            <w:r w:rsidRPr="00291CCC">
              <w:rPr>
                <w:rFonts w:ascii="Times New Roman" w:eastAsia="Malgun Gothic Semilight" w:hAnsi="Times New Roman" w:cs="Times New Roman"/>
                <w:sz w:val="26"/>
                <w:szCs w:val="26"/>
                <w:lang w:val="nl-NL"/>
              </w:rPr>
              <w:t>ò</w:t>
            </w:r>
            <w:r w:rsidRPr="00291CCC">
              <w:rPr>
                <w:rFonts w:ascii="Times New Roman" w:hAnsi="Times New Roman" w:cs="Times New Roman"/>
                <w:sz w:val="26"/>
                <w:szCs w:val="26"/>
                <w:lang w:val="nl-NL"/>
              </w:rPr>
              <w:t>ng:</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 xml:space="preserve">                                         Ngày        tháng      năm 2019</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 xml:space="preserve">                                        Lê Vĩnh Thế </w:t>
            </w:r>
          </w:p>
        </w:tc>
        <w:tc>
          <w:tcPr>
            <w:tcW w:w="3002" w:type="dxa"/>
            <w:tcBorders>
              <w:top w:val="single" w:sz="4" w:space="0" w:color="auto"/>
              <w:left w:val="single" w:sz="4" w:space="0" w:color="auto"/>
              <w:bottom w:val="single" w:sz="4" w:space="0" w:color="auto"/>
              <w:right w:val="single" w:sz="4" w:space="0" w:color="auto"/>
            </w:tcBorders>
          </w:tcPr>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Chuyên viên</w:t>
            </w: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 xml:space="preserve">      </w:t>
            </w: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p>
          <w:p w:rsidR="00291CCC" w:rsidRPr="00291CCC" w:rsidRDefault="00291CCC">
            <w:pPr>
              <w:spacing w:line="360" w:lineRule="exact"/>
              <w:jc w:val="center"/>
              <w:rPr>
                <w:rFonts w:ascii="Times New Roman" w:hAnsi="Times New Roman" w:cs="Times New Roman"/>
                <w:sz w:val="26"/>
                <w:szCs w:val="26"/>
                <w:lang w:val="nl-NL"/>
              </w:rPr>
            </w:pPr>
            <w:r w:rsidRPr="00291CCC">
              <w:rPr>
                <w:rFonts w:ascii="Times New Roman" w:hAnsi="Times New Roman" w:cs="Times New Roman"/>
                <w:sz w:val="26"/>
                <w:szCs w:val="26"/>
                <w:lang w:val="nl-NL"/>
              </w:rPr>
              <w:t>Trần Văn Ho</w:t>
            </w:r>
            <w:r w:rsidRPr="00291CCC">
              <w:rPr>
                <w:rFonts w:ascii="Times New Roman" w:eastAsia="Malgun Gothic Semilight" w:hAnsi="Times New Roman" w:cs="Times New Roman"/>
                <w:sz w:val="26"/>
                <w:szCs w:val="26"/>
                <w:lang w:val="nl-NL"/>
              </w:rPr>
              <w:t>à</w:t>
            </w:r>
            <w:r w:rsidRPr="00291CCC">
              <w:rPr>
                <w:rFonts w:ascii="Times New Roman" w:hAnsi="Times New Roman" w:cs="Times New Roman"/>
                <w:sz w:val="26"/>
                <w:szCs w:val="26"/>
                <w:lang w:val="nl-NL"/>
              </w:rPr>
              <w:t>i</w:t>
            </w:r>
          </w:p>
        </w:tc>
      </w:tr>
    </w:tbl>
    <w:p w:rsidR="00291CCC" w:rsidRPr="00291CCC" w:rsidRDefault="00291CCC" w:rsidP="00291CCC">
      <w:pPr>
        <w:rPr>
          <w:rFonts w:ascii="Times New Roman" w:hAnsi="Times New Roman" w:cs="Times New Roman"/>
          <w:lang w:val="en-US"/>
        </w:rPr>
      </w:pPr>
    </w:p>
    <w:p w:rsidR="00291CCC" w:rsidRPr="00291CCC" w:rsidRDefault="00291CCC" w:rsidP="000C17BB">
      <w:pPr>
        <w:rPr>
          <w:rFonts w:ascii="Times New Roman" w:hAnsi="Times New Roman" w:cs="Times New Roman"/>
          <w:lang w:val="nl-NL"/>
        </w:rPr>
      </w:pPr>
    </w:p>
    <w:p w:rsidR="00717E0B" w:rsidRPr="00291CCC" w:rsidRDefault="00717E0B" w:rsidP="0030023F">
      <w:pPr>
        <w:pStyle w:val="Vnbnnidung20"/>
        <w:shd w:val="clear" w:color="auto" w:fill="auto"/>
        <w:tabs>
          <w:tab w:val="left" w:pos="883"/>
        </w:tabs>
        <w:spacing w:before="0" w:after="540" w:line="299" w:lineRule="exact"/>
        <w:ind w:right="740"/>
        <w:jc w:val="both"/>
        <w:rPr>
          <w:sz w:val="27"/>
          <w:szCs w:val="27"/>
        </w:rPr>
      </w:pPr>
    </w:p>
    <w:p w:rsidR="00A61F20" w:rsidRPr="00291CCC" w:rsidRDefault="00A61F20">
      <w:pPr>
        <w:framePr w:h="565" w:wrap="notBeside" w:vAnchor="text" w:hAnchor="text" w:xAlign="right" w:y="1"/>
        <w:jc w:val="right"/>
        <w:rPr>
          <w:rFonts w:ascii="Times New Roman" w:hAnsi="Times New Roman" w:cs="Times New Roman"/>
          <w:sz w:val="27"/>
          <w:szCs w:val="27"/>
        </w:rPr>
      </w:pPr>
    </w:p>
    <w:p w:rsidR="00A61F20" w:rsidRPr="00291CCC" w:rsidRDefault="00A61F20">
      <w:pPr>
        <w:rPr>
          <w:rFonts w:ascii="Times New Roman" w:hAnsi="Times New Roman" w:cs="Times New Roman"/>
          <w:sz w:val="27"/>
          <w:szCs w:val="27"/>
          <w:lang w:val="en-US"/>
        </w:rPr>
        <w:sectPr w:rsidR="00A61F20" w:rsidRPr="00291CCC" w:rsidSect="00717E0B">
          <w:footerReference w:type="default" r:id="rId8"/>
          <w:pgSz w:w="11907" w:h="16840" w:code="9"/>
          <w:pgMar w:top="1134" w:right="1134" w:bottom="1134" w:left="1701" w:header="0" w:footer="6" w:gutter="0"/>
          <w:cols w:space="720"/>
          <w:noEndnote/>
          <w:docGrid w:linePitch="360"/>
        </w:sectPr>
      </w:pPr>
    </w:p>
    <w:p w:rsidR="00A61F20" w:rsidRPr="00404C79" w:rsidRDefault="00404C79" w:rsidP="00404C79">
      <w:pPr>
        <w:tabs>
          <w:tab w:val="left" w:pos="2532"/>
        </w:tabs>
        <w:rPr>
          <w:sz w:val="2"/>
          <w:szCs w:val="2"/>
          <w:lang w:val="en-US"/>
        </w:rPr>
        <w:sectPr w:rsidR="00A61F20" w:rsidRPr="00404C79" w:rsidSect="007251A9">
          <w:footerReference w:type="default" r:id="rId9"/>
          <w:pgSz w:w="11909" w:h="16834" w:code="9"/>
          <w:pgMar w:top="259" w:right="72" w:bottom="446" w:left="72" w:header="0" w:footer="0" w:gutter="0"/>
          <w:cols w:space="720"/>
          <w:noEndnote/>
          <w:docGrid w:linePitch="360"/>
        </w:sectPr>
      </w:pPr>
      <w:r>
        <w:rPr>
          <w:sz w:val="2"/>
          <w:szCs w:val="2"/>
          <w:lang w:val="en-US"/>
        </w:rPr>
        <w:lastRenderedPageBreak/>
        <w:tab/>
      </w:r>
    </w:p>
    <w:p w:rsidR="00A61F20" w:rsidRDefault="00A61F20">
      <w:pPr>
        <w:framePr w:h="536" w:wrap="notBeside" w:vAnchor="text" w:hAnchor="text" w:y="1"/>
        <w:rPr>
          <w:sz w:val="2"/>
          <w:szCs w:val="2"/>
        </w:rPr>
      </w:pPr>
    </w:p>
    <w:p w:rsidR="00A61F20" w:rsidRPr="00397A08" w:rsidRDefault="00A61F20" w:rsidP="00397A08">
      <w:pPr>
        <w:rPr>
          <w:sz w:val="2"/>
          <w:szCs w:val="2"/>
          <w:lang w:val="en-US"/>
        </w:rPr>
      </w:pPr>
    </w:p>
    <w:sectPr w:rsidR="00A61F20" w:rsidRPr="00397A08" w:rsidSect="007251A9">
      <w:footerReference w:type="default" r:id="rId10"/>
      <w:pgSz w:w="11909" w:h="16834" w:code="9"/>
      <w:pgMar w:top="259" w:right="590" w:bottom="259" w:left="0" w:header="0" w:footer="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7B" w:rsidRDefault="00C43B7B">
      <w:r>
        <w:separator/>
      </w:r>
    </w:p>
  </w:endnote>
  <w:endnote w:type="continuationSeparator" w:id="0">
    <w:p w:rsidR="00C43B7B" w:rsidRDefault="00C4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6435"/>
      <w:docPartObj>
        <w:docPartGallery w:val="Page Numbers (Bottom of Page)"/>
        <w:docPartUnique/>
      </w:docPartObj>
    </w:sdtPr>
    <w:sdtEndPr>
      <w:rPr>
        <w:rFonts w:ascii="Times New Roman" w:hAnsi="Times New Roman" w:cs="Times New Roman"/>
        <w:noProof/>
      </w:rPr>
    </w:sdtEndPr>
    <w:sdtContent>
      <w:p w:rsidR="00F806A7" w:rsidRDefault="00F806A7">
        <w:pPr>
          <w:pStyle w:val="Footer"/>
          <w:jc w:val="center"/>
          <w:rPr>
            <w:rFonts w:ascii="Times New Roman" w:hAnsi="Times New Roman" w:cs="Times New Roman"/>
            <w:noProof/>
          </w:rPr>
        </w:pPr>
      </w:p>
      <w:p w:rsidR="00F806A7" w:rsidRDefault="00F806A7">
        <w:pPr>
          <w:pStyle w:val="Footer"/>
          <w:jc w:val="center"/>
          <w:rPr>
            <w:rFonts w:ascii="Times New Roman" w:hAnsi="Times New Roman" w:cs="Times New Roman"/>
            <w:noProof/>
          </w:rPr>
        </w:pPr>
      </w:p>
      <w:p w:rsidR="00F806A7" w:rsidRPr="00F806A7" w:rsidRDefault="00C43B7B">
        <w:pPr>
          <w:pStyle w:val="Footer"/>
          <w:jc w:val="center"/>
          <w:rPr>
            <w:rFonts w:ascii="Times New Roman" w:hAnsi="Times New Roman" w:cs="Times New Roman"/>
          </w:rPr>
        </w:pPr>
      </w:p>
    </w:sdtContent>
  </w:sdt>
  <w:p w:rsidR="0056517E" w:rsidRDefault="0056517E">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7E" w:rsidRDefault="0056517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7E" w:rsidRDefault="0056517E">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14:anchorId="36244D20" wp14:editId="29AFA356">
              <wp:simplePos x="0" y="0"/>
              <wp:positionH relativeFrom="page">
                <wp:posOffset>4997450</wp:posOffset>
              </wp:positionH>
              <wp:positionV relativeFrom="page">
                <wp:posOffset>7438390</wp:posOffset>
              </wp:positionV>
              <wp:extent cx="48260" cy="123825"/>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17E" w:rsidRDefault="0056517E">
                          <w:pPr>
                            <w:pStyle w:val="utranghocchntrang0"/>
                            <w:shd w:val="clear" w:color="auto" w:fill="auto"/>
                            <w:spacing w:line="240" w:lineRule="auto"/>
                          </w:pPr>
                          <w:r>
                            <w:fldChar w:fldCharType="begin"/>
                          </w:r>
                          <w:r>
                            <w:instrText xml:space="preserve"> PAGE \* MERGEFORMAT </w:instrText>
                          </w:r>
                          <w:r>
                            <w:fldChar w:fldCharType="separate"/>
                          </w:r>
                          <w:r w:rsidR="00A04E20" w:rsidRPr="00A04E20">
                            <w:rPr>
                              <w:rStyle w:val="utranghocchntrangTimesNewRoman85ptGincch0pt0"/>
                              <w:rFonts w:eastAsia="Trebuchet MS"/>
                              <w:noProof/>
                            </w:rPr>
                            <w:t>2</w:t>
                          </w:r>
                          <w:r>
                            <w:rPr>
                              <w:rStyle w:val="utranghocchntrangTimesNewRoman85ptGincch0pt0"/>
                              <w:rFonts w:eastAsia="Trebuchet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44D20" id="_x0000_t202" coordsize="21600,21600" o:spt="202" path="m,l,21600r21600,l21600,xe">
              <v:stroke joinstyle="miter"/>
              <v:path gradientshapeok="t" o:connecttype="rect"/>
            </v:shapetype>
            <v:shape id="Text Box 1" o:spid="_x0000_s1026" type="#_x0000_t202" style="position:absolute;margin-left:393.5pt;margin-top:585.7pt;width:3.8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Hmpg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" filled="f" stroked="f">
              <v:textbox style="mso-fit-shape-to-text:t" inset="0,0,0,0">
                <w:txbxContent>
                  <w:p w:rsidR="0056517E" w:rsidRDefault="0056517E">
                    <w:pPr>
                      <w:pStyle w:val="utranghocchntrang0"/>
                      <w:shd w:val="clear" w:color="auto" w:fill="auto"/>
                      <w:spacing w:line="240" w:lineRule="auto"/>
                    </w:pPr>
                    <w:r>
                      <w:fldChar w:fldCharType="begin"/>
                    </w:r>
                    <w:r>
                      <w:instrText xml:space="preserve"> PAGE \* MERGEFORMAT </w:instrText>
                    </w:r>
                    <w:r>
                      <w:fldChar w:fldCharType="separate"/>
                    </w:r>
                    <w:r w:rsidR="00A04E20" w:rsidRPr="00A04E20">
                      <w:rPr>
                        <w:rStyle w:val="utranghocchntrangTimesNewRoman85ptGincch0pt0"/>
                        <w:rFonts w:eastAsia="Trebuchet MS"/>
                        <w:noProof/>
                      </w:rPr>
                      <w:t>2</w:t>
                    </w:r>
                    <w:r>
                      <w:rPr>
                        <w:rStyle w:val="utranghocchntrangTimesNewRoman85ptGincch0pt0"/>
                        <w:rFonts w:eastAsia="Trebuchet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7B" w:rsidRDefault="00C43B7B"/>
  </w:footnote>
  <w:footnote w:type="continuationSeparator" w:id="0">
    <w:p w:rsidR="00C43B7B" w:rsidRDefault="00C43B7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78C"/>
    <w:multiLevelType w:val="multilevel"/>
    <w:tmpl w:val="A4142BF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619A2"/>
    <w:multiLevelType w:val="multilevel"/>
    <w:tmpl w:val="4B567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D5F03"/>
    <w:multiLevelType w:val="multilevel"/>
    <w:tmpl w:val="4A54D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61B70"/>
    <w:multiLevelType w:val="multilevel"/>
    <w:tmpl w:val="EE387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F6244"/>
    <w:multiLevelType w:val="multilevel"/>
    <w:tmpl w:val="2A56A4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96092"/>
    <w:multiLevelType w:val="hybridMultilevel"/>
    <w:tmpl w:val="4E36F6B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5353C2"/>
    <w:multiLevelType w:val="multilevel"/>
    <w:tmpl w:val="9D4273B0"/>
    <w:lvl w:ilvl="0">
      <w:start w:val="2"/>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C8103A"/>
    <w:multiLevelType w:val="multilevel"/>
    <w:tmpl w:val="F0627D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2195B"/>
    <w:multiLevelType w:val="multilevel"/>
    <w:tmpl w:val="E5466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0B182E"/>
    <w:multiLevelType w:val="multilevel"/>
    <w:tmpl w:val="DAA6C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6B2635"/>
    <w:multiLevelType w:val="hybridMultilevel"/>
    <w:tmpl w:val="89389CDC"/>
    <w:lvl w:ilvl="0" w:tplc="15140524">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0"/>
  </w:num>
  <w:num w:numId="6">
    <w:abstractNumId w:val="6"/>
  </w:num>
  <w:num w:numId="7">
    <w:abstractNumId w:val="9"/>
  </w:num>
  <w:num w:numId="8">
    <w:abstractNumId w:val="7"/>
  </w:num>
  <w:num w:numId="9">
    <w:abstractNumId w:val="4"/>
  </w:num>
  <w:num w:numId="10">
    <w:abstractNumId w:val="10"/>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0"/>
    <w:rsid w:val="00013AB6"/>
    <w:rsid w:val="00020268"/>
    <w:rsid w:val="000403AD"/>
    <w:rsid w:val="00042C66"/>
    <w:rsid w:val="00045FA0"/>
    <w:rsid w:val="00050763"/>
    <w:rsid w:val="000A4C56"/>
    <w:rsid w:val="000C17BB"/>
    <w:rsid w:val="000C4393"/>
    <w:rsid w:val="00117D0F"/>
    <w:rsid w:val="0015219C"/>
    <w:rsid w:val="00166214"/>
    <w:rsid w:val="00175782"/>
    <w:rsid w:val="0019171A"/>
    <w:rsid w:val="001B2957"/>
    <w:rsid w:val="001C17E4"/>
    <w:rsid w:val="00214D18"/>
    <w:rsid w:val="00240D61"/>
    <w:rsid w:val="00251D1D"/>
    <w:rsid w:val="002575C1"/>
    <w:rsid w:val="002676F2"/>
    <w:rsid w:val="0028657F"/>
    <w:rsid w:val="00291CCC"/>
    <w:rsid w:val="0030023F"/>
    <w:rsid w:val="00305DD2"/>
    <w:rsid w:val="00306569"/>
    <w:rsid w:val="003507FC"/>
    <w:rsid w:val="00350DA4"/>
    <w:rsid w:val="00376CFE"/>
    <w:rsid w:val="003807CA"/>
    <w:rsid w:val="003871F2"/>
    <w:rsid w:val="00397A08"/>
    <w:rsid w:val="003A7F52"/>
    <w:rsid w:val="003D6C22"/>
    <w:rsid w:val="00404C79"/>
    <w:rsid w:val="00424E6A"/>
    <w:rsid w:val="0043598E"/>
    <w:rsid w:val="00450434"/>
    <w:rsid w:val="00461F54"/>
    <w:rsid w:val="004B778A"/>
    <w:rsid w:val="004D1091"/>
    <w:rsid w:val="00524239"/>
    <w:rsid w:val="005246C2"/>
    <w:rsid w:val="00550A3E"/>
    <w:rsid w:val="0056517E"/>
    <w:rsid w:val="005B089D"/>
    <w:rsid w:val="005D0446"/>
    <w:rsid w:val="005D1E39"/>
    <w:rsid w:val="005E1AB6"/>
    <w:rsid w:val="00624D00"/>
    <w:rsid w:val="0067638D"/>
    <w:rsid w:val="006A6B0B"/>
    <w:rsid w:val="006B7D60"/>
    <w:rsid w:val="006C6F03"/>
    <w:rsid w:val="00714335"/>
    <w:rsid w:val="00716A34"/>
    <w:rsid w:val="00717E0B"/>
    <w:rsid w:val="007251A9"/>
    <w:rsid w:val="007372CA"/>
    <w:rsid w:val="007749A4"/>
    <w:rsid w:val="007D1D9C"/>
    <w:rsid w:val="007F6FC5"/>
    <w:rsid w:val="00807083"/>
    <w:rsid w:val="008658EE"/>
    <w:rsid w:val="00872383"/>
    <w:rsid w:val="00883F54"/>
    <w:rsid w:val="008905E4"/>
    <w:rsid w:val="008E271C"/>
    <w:rsid w:val="008F1181"/>
    <w:rsid w:val="00925622"/>
    <w:rsid w:val="00967542"/>
    <w:rsid w:val="0097326B"/>
    <w:rsid w:val="009865AC"/>
    <w:rsid w:val="00992A8A"/>
    <w:rsid w:val="00992BD3"/>
    <w:rsid w:val="009B4AED"/>
    <w:rsid w:val="00A04E20"/>
    <w:rsid w:val="00A15C1D"/>
    <w:rsid w:val="00A50BFE"/>
    <w:rsid w:val="00A61E31"/>
    <w:rsid w:val="00A61F20"/>
    <w:rsid w:val="00AB3743"/>
    <w:rsid w:val="00AC1E4A"/>
    <w:rsid w:val="00B21672"/>
    <w:rsid w:val="00B22E6D"/>
    <w:rsid w:val="00B42C78"/>
    <w:rsid w:val="00BB53A4"/>
    <w:rsid w:val="00BB7E62"/>
    <w:rsid w:val="00BD0778"/>
    <w:rsid w:val="00BD57D9"/>
    <w:rsid w:val="00BF1719"/>
    <w:rsid w:val="00BF56B7"/>
    <w:rsid w:val="00C122B3"/>
    <w:rsid w:val="00C4095B"/>
    <w:rsid w:val="00C43B7B"/>
    <w:rsid w:val="00C75580"/>
    <w:rsid w:val="00C84DE8"/>
    <w:rsid w:val="00C97249"/>
    <w:rsid w:val="00CA55B5"/>
    <w:rsid w:val="00CB0DF7"/>
    <w:rsid w:val="00CB5688"/>
    <w:rsid w:val="00CB7665"/>
    <w:rsid w:val="00D01761"/>
    <w:rsid w:val="00D05828"/>
    <w:rsid w:val="00D4047D"/>
    <w:rsid w:val="00D600FB"/>
    <w:rsid w:val="00D622A0"/>
    <w:rsid w:val="00DA1C2C"/>
    <w:rsid w:val="00DA7908"/>
    <w:rsid w:val="00DC7AF2"/>
    <w:rsid w:val="00DF04A8"/>
    <w:rsid w:val="00DF0540"/>
    <w:rsid w:val="00E81A84"/>
    <w:rsid w:val="00E94259"/>
    <w:rsid w:val="00EE0666"/>
    <w:rsid w:val="00EE2792"/>
    <w:rsid w:val="00F02BF6"/>
    <w:rsid w:val="00F325CE"/>
    <w:rsid w:val="00F4487F"/>
    <w:rsid w:val="00F71DEC"/>
    <w:rsid w:val="00F806A7"/>
    <w:rsid w:val="00F810D4"/>
    <w:rsid w:val="00F84DCF"/>
    <w:rsid w:val="00FA2CA8"/>
    <w:rsid w:val="00FD20D1"/>
    <w:rsid w:val="00FD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5137"/>
  <w15:docId w15:val="{E7B96114-F8B4-4678-88B0-37A83DD6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0C17BB"/>
    <w:pPr>
      <w:keepNext/>
      <w:widowControl/>
      <w:overflowPunct w:val="0"/>
      <w:autoSpaceDE w:val="0"/>
      <w:autoSpaceDN w:val="0"/>
      <w:adjustRightInd w:val="0"/>
      <w:jc w:val="center"/>
      <w:textAlignment w:val="baseline"/>
      <w:outlineLvl w:val="0"/>
    </w:pPr>
    <w:rPr>
      <w:rFonts w:ascii=".VnTimeH" w:eastAsia="Times New Roman" w:hAnsi=".VnTimeH" w:cs="Times New Roman"/>
      <w:b/>
      <w:color w:val="auto"/>
      <w:sz w:val="26"/>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rPr>
  </w:style>
  <w:style w:type="character" w:customStyle="1" w:styleId="Tiu2Khnginm">
    <w:name w:val="Tiêu đề #2 + Không in đậm"/>
    <w:basedOn w:val="Tiu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Gincch5pt">
    <w:name w:val="Văn bản nội dung (3) + Giãn cách 5 pt"/>
    <w:basedOn w:val="Vnbnnidung3"/>
    <w:rPr>
      <w:rFonts w:ascii="Times New Roman" w:eastAsia="Times New Roman" w:hAnsi="Times New Roman" w:cs="Times New Roman"/>
      <w:b w:val="0"/>
      <w:bCs w:val="0"/>
      <w:i/>
      <w:iCs/>
      <w:smallCaps w:val="0"/>
      <w:strike w:val="0"/>
      <w:color w:val="000000"/>
      <w:spacing w:val="100"/>
      <w:w w:val="100"/>
      <w:position w:val="0"/>
      <w:sz w:val="24"/>
      <w:szCs w:val="24"/>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rPr>
  </w:style>
  <w:style w:type="character" w:customStyle="1" w:styleId="Vnbnnidung213pt">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utranghocchntrang">
    <w:name w:val="Đầu trang hoặc chân trang_"/>
    <w:basedOn w:val="DefaultParagraphFont"/>
    <w:link w:val="utranghocchntrang0"/>
    <w:rPr>
      <w:rFonts w:ascii="Trebuchet MS" w:eastAsia="Trebuchet MS" w:hAnsi="Trebuchet MS" w:cs="Trebuchet MS"/>
      <w:b w:val="0"/>
      <w:bCs w:val="0"/>
      <w:i w:val="0"/>
      <w:iCs w:val="0"/>
      <w:smallCaps w:val="0"/>
      <w:strike w:val="0"/>
      <w:sz w:val="22"/>
      <w:szCs w:val="22"/>
      <w:u w:val="none"/>
    </w:rPr>
  </w:style>
  <w:style w:type="character" w:customStyle="1" w:styleId="utranghocchntrang1">
    <w:name w:val="Đầu trang hoặc chân trang"/>
    <w:basedOn w:val="utranghocchntrang"/>
    <w:rPr>
      <w:rFonts w:ascii="Trebuchet MS" w:eastAsia="Trebuchet MS" w:hAnsi="Trebuchet MS" w:cs="Trebuchet MS"/>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TimesNewRoman85ptGincch0pt">
    <w:name w:val="Đầu trang hoặc chân trang + Times New Roman;8;5 pt;Giãn cách 0 pt"/>
    <w:basedOn w:val="utranghocchntrang"/>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5">
    <w:name w:val="Văn bản nội dung (5)_"/>
    <w:basedOn w:val="DefaultParagraphFont"/>
    <w:link w:val="Vnbnnidung50"/>
    <w:rPr>
      <w:rFonts w:ascii="Trebuchet MS" w:eastAsia="Trebuchet MS" w:hAnsi="Trebuchet MS" w:cs="Trebuchet MS"/>
      <w:b w:val="0"/>
      <w:bCs w:val="0"/>
      <w:i w:val="0"/>
      <w:iCs w:val="0"/>
      <w:smallCaps w:val="0"/>
      <w:strike w:val="0"/>
      <w:w w:val="100"/>
      <w:u w:val="none"/>
    </w:rPr>
  </w:style>
  <w:style w:type="character" w:customStyle="1" w:styleId="Vnbnnidung4Khnginm">
    <w:name w:val="Văn bản nội dung (4) + Không in đậm"/>
    <w:basedOn w:val="Vnbnnidung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mInnghing">
    <w:name w:val="Văn bản nội dung (2) + In đậm;In nghiêng"/>
    <w:basedOn w:val="Vnbnnidung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u w:val="none"/>
    </w:rPr>
  </w:style>
  <w:style w:type="character" w:customStyle="1" w:styleId="Vnbnnidung6KhnginmKhnginnghing">
    <w:name w:val="Văn bản nội dung (6) + Không in đậm;Không in nghiêng"/>
    <w:basedOn w:val="Vnbnnidung6"/>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u w:val="none"/>
    </w:rPr>
  </w:style>
  <w:style w:type="character" w:customStyle="1" w:styleId="Vnbnnidung6Khnginnghing">
    <w:name w:val="Văn bản nội dung (6) + Không in nghiêng"/>
    <w:basedOn w:val="Vnbnnidung6"/>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z w:val="20"/>
      <w:szCs w:val="20"/>
      <w:u w:val="none"/>
    </w:rPr>
  </w:style>
  <w:style w:type="character" w:customStyle="1" w:styleId="Vnbnnidung4Khnginm0">
    <w:name w:val="Văn bản nội dung (4) + Không in đậm"/>
    <w:basedOn w:val="Vnbnnidung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Sylfaen85ptInnghing">
    <w:name w:val="Đầu trang hoặc chân trang + Sylfaen;8;5 pt;In nghiêng"/>
    <w:basedOn w:val="utranghocchntrang"/>
    <w:rPr>
      <w:rFonts w:ascii="Sylfaen" w:eastAsia="Sylfaen" w:hAnsi="Sylfaen" w:cs="Sylfaen"/>
      <w:b w:val="0"/>
      <w:bCs w:val="0"/>
      <w:i/>
      <w:iCs/>
      <w:smallCaps w:val="0"/>
      <w:strike w:val="0"/>
      <w:color w:val="000000"/>
      <w:spacing w:val="0"/>
      <w:w w:val="100"/>
      <w:position w:val="0"/>
      <w:sz w:val="17"/>
      <w:szCs w:val="17"/>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18"/>
      <w:szCs w:val="1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18"/>
      <w:szCs w:val="18"/>
      <w:u w:val="none"/>
    </w:rPr>
  </w:style>
  <w:style w:type="character" w:customStyle="1" w:styleId="Chthchbng1">
    <w:name w:val="Chú thích bảng"/>
    <w:basedOn w:val="Chthchbng"/>
    <w:rPr>
      <w:rFonts w:ascii="Times New Roman" w:eastAsia="Times New Roman" w:hAnsi="Times New Roman" w:cs="Times New Roman"/>
      <w:b w:val="0"/>
      <w:bCs w:val="0"/>
      <w:i/>
      <w:iCs/>
      <w:smallCaps w:val="0"/>
      <w:strike w:val="0"/>
      <w:color w:val="000000"/>
      <w:spacing w:val="0"/>
      <w:w w:val="100"/>
      <w:position w:val="0"/>
      <w:sz w:val="18"/>
      <w:szCs w:val="18"/>
      <w:u w:val="single"/>
      <w:lang w:val="vi-VN" w:eastAsia="vi-VN" w:bidi="vi-VN"/>
    </w:rPr>
  </w:style>
  <w:style w:type="character" w:customStyle="1" w:styleId="Vnbnnidung28ptInm">
    <w:name w:val="Văn bản nội dung (2) + 8 pt;In đậm"/>
    <w:basedOn w:val="Vnbnnidung2"/>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Vnbnnidung26pt">
    <w:name w:val="Văn bản nội dung (2) + 6 pt"/>
    <w:basedOn w:val="Vnbnnidung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29pt">
    <w:name w:val="Văn bản nội dung (2) + 9 pt"/>
    <w:basedOn w:val="Vnbnnidung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9ptGincch0pt">
    <w:name w:val="Văn bản nội dung (2) + 9 pt;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vi-VN" w:eastAsia="vi-VN" w:bidi="vi-VN"/>
    </w:rPr>
  </w:style>
  <w:style w:type="character" w:customStyle="1" w:styleId="Vnbnnidung2TrebuchetMS8pt">
    <w:name w:val="Văn bản nội dung (2) + Trebuchet MS;8 pt"/>
    <w:basedOn w:val="Vnbnnidung2"/>
    <w:rPr>
      <w:rFonts w:ascii="Trebuchet MS" w:eastAsia="Trebuchet MS" w:hAnsi="Trebuchet MS" w:cs="Trebuchet MS"/>
      <w:b w:val="0"/>
      <w:bCs w:val="0"/>
      <w:i w:val="0"/>
      <w:iCs w:val="0"/>
      <w:smallCaps w:val="0"/>
      <w:strike w:val="0"/>
      <w:color w:val="000000"/>
      <w:spacing w:val="0"/>
      <w:w w:val="100"/>
      <w:position w:val="0"/>
      <w:sz w:val="16"/>
      <w:szCs w:val="16"/>
      <w:u w:val="none"/>
      <w:lang w:val="vi-VN" w:eastAsia="vi-VN" w:bidi="vi-VN"/>
    </w:rPr>
  </w:style>
  <w:style w:type="character" w:customStyle="1" w:styleId="Vnbnnidung29pt0">
    <w:name w:val="Văn bản nội dung (2) + 9 pt"/>
    <w:basedOn w:val="Vnbnnidung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Vnbnnidung29pt1">
    <w:name w:val="Văn bản nội dung (2) + 9 pt"/>
    <w:basedOn w:val="Vnbnnidung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18"/>
      <w:szCs w:val="18"/>
      <w:u w:val="none"/>
    </w:rPr>
  </w:style>
  <w:style w:type="character" w:customStyle="1" w:styleId="Vnbnnidung29pt2">
    <w:name w:val="Văn bản nội dung (2) + 9 pt"/>
    <w:basedOn w:val="Vnbnnidung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Vnbnnidung4Exact">
    <w:name w:val="Văn bản nội dung (4) Exact"/>
    <w:basedOn w:val="DefaultParagraphFont"/>
    <w:rPr>
      <w:rFonts w:ascii="Times New Roman" w:eastAsia="Times New Roman" w:hAnsi="Times New Roman" w:cs="Times New Roman"/>
      <w:b/>
      <w:bCs/>
      <w:i w:val="0"/>
      <w:iCs w:val="0"/>
      <w:smallCaps w:val="0"/>
      <w:strike w:val="0"/>
      <w:u w:val="none"/>
    </w:rPr>
  </w:style>
  <w:style w:type="character" w:customStyle="1" w:styleId="Vnbnnidung10Exact">
    <w:name w:val="Văn bản nội dung (10) Exact"/>
    <w:basedOn w:val="DefaultParagraphFont"/>
    <w:link w:val="Vnbnnidung10"/>
    <w:rPr>
      <w:rFonts w:ascii="Times New Roman" w:eastAsia="Times New Roman" w:hAnsi="Times New Roman" w:cs="Times New Roman"/>
      <w:b w:val="0"/>
      <w:bCs w:val="0"/>
      <w:i w:val="0"/>
      <w:iCs w:val="0"/>
      <w:smallCaps w:val="0"/>
      <w:strike w:val="0"/>
      <w:sz w:val="32"/>
      <w:szCs w:val="32"/>
      <w:u w:val="none"/>
    </w:rPr>
  </w:style>
  <w:style w:type="character" w:customStyle="1" w:styleId="Vnbnnidung1030ptInmInnghingExact">
    <w:name w:val="Văn bản nội dung (10) + 30 pt;In đậm;In nghiêng Exact"/>
    <w:basedOn w:val="Vnbnnidung10Exact"/>
    <w:rPr>
      <w:rFonts w:ascii="Times New Roman" w:eastAsia="Times New Roman" w:hAnsi="Times New Roman" w:cs="Times New Roman"/>
      <w:b/>
      <w:bCs/>
      <w:i/>
      <w:iCs/>
      <w:smallCaps w:val="0"/>
      <w:strike w:val="0"/>
      <w:color w:val="000000"/>
      <w:spacing w:val="0"/>
      <w:w w:val="100"/>
      <w:position w:val="0"/>
      <w:sz w:val="60"/>
      <w:szCs w:val="60"/>
      <w:u w:val="none"/>
      <w:lang w:val="vi-VN" w:eastAsia="vi-VN" w:bidi="vi-VN"/>
    </w:rPr>
  </w:style>
  <w:style w:type="character" w:customStyle="1" w:styleId="Vnbnnidung10Exact0">
    <w:name w:val="Văn bản nội dung (10) Exact"/>
    <w:basedOn w:val="Vnbnnidung10Exac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vi-VN" w:eastAsia="vi-VN" w:bidi="vi-VN"/>
    </w:rPr>
  </w:style>
  <w:style w:type="character" w:customStyle="1" w:styleId="Vnbnnidung10ChhoanhExact">
    <w:name w:val="Văn bản nội dung (10) + Chữ hoa nhỏ Exact"/>
    <w:basedOn w:val="Vnbnnidung10Exact"/>
    <w:rPr>
      <w:rFonts w:ascii="Times New Roman" w:eastAsia="Times New Roman" w:hAnsi="Times New Roman" w:cs="Times New Roman"/>
      <w:b w:val="0"/>
      <w:bCs w:val="0"/>
      <w:i w:val="0"/>
      <w:iCs w:val="0"/>
      <w:smallCaps/>
      <w:strike w:val="0"/>
      <w:color w:val="000000"/>
      <w:spacing w:val="0"/>
      <w:w w:val="100"/>
      <w:position w:val="0"/>
      <w:sz w:val="32"/>
      <w:szCs w:val="32"/>
      <w:u w:val="none"/>
      <w:lang w:val="vi-VN" w:eastAsia="vi-VN" w:bidi="vi-VN"/>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Vnbnnidung2105ptGincch0pt">
    <w:name w:val="Văn bản nội dung (2) + 10;5 pt;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vi-VN" w:eastAsia="vi-VN" w:bidi="vi-VN"/>
    </w:rPr>
  </w:style>
  <w:style w:type="character" w:customStyle="1" w:styleId="Vnbnnidung2105ptGincch0pt0">
    <w:name w:val="Văn bản nội dung (2) + 10;5 pt;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InmKhnginnghing">
    <w:name w:val="Văn bản nội dung (3) + In đậm;Không in nghiêng"/>
    <w:basedOn w:val="Vnbnnidung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4105ptKhnginmGincch0pt">
    <w:name w:val="Văn bản nội dung (4) + 10;5 pt;Không in đậm;Giãn cách 0 pt"/>
    <w:basedOn w:val="Vnbnnidung4"/>
    <w:rPr>
      <w:rFonts w:ascii="Times New Roman" w:eastAsia="Times New Roman" w:hAnsi="Times New Roman" w:cs="Times New Roman"/>
      <w:b/>
      <w:bCs/>
      <w:i w:val="0"/>
      <w:iCs w:val="0"/>
      <w:smallCaps w:val="0"/>
      <w:strike w:val="0"/>
      <w:color w:val="000000"/>
      <w:spacing w:val="10"/>
      <w:w w:val="100"/>
      <w:position w:val="0"/>
      <w:sz w:val="21"/>
      <w:szCs w:val="21"/>
      <w:u w:val="none"/>
      <w:lang w:val="vi-VN" w:eastAsia="vi-VN" w:bidi="vi-VN"/>
    </w:rPr>
  </w:style>
  <w:style w:type="character" w:customStyle="1" w:styleId="Vnbnnidung285pt">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u w:val="none"/>
    </w:rPr>
  </w:style>
  <w:style w:type="character" w:customStyle="1" w:styleId="Tiu11">
    <w:name w:val="Tiêu đề #1"/>
    <w:basedOn w:val="Tiu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Tiu22">
    <w:name w:val="Tiêu đề #2 (2)_"/>
    <w:basedOn w:val="DefaultParagraphFont"/>
    <w:link w:val="Tiu220"/>
    <w:rPr>
      <w:rFonts w:ascii="Times New Roman" w:eastAsia="Times New Roman" w:hAnsi="Times New Roman" w:cs="Times New Roman"/>
      <w:b/>
      <w:bCs/>
      <w:i w:val="0"/>
      <w:iCs w:val="0"/>
      <w:smallCaps w:val="0"/>
      <w:strike w:val="0"/>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iCs/>
      <w:smallCaps w:val="0"/>
      <w:strike w:val="0"/>
      <w:sz w:val="18"/>
      <w:szCs w:val="18"/>
      <w:u w:val="none"/>
    </w:rPr>
  </w:style>
  <w:style w:type="character" w:customStyle="1" w:styleId="Vnbnnidung11Khnginnghing">
    <w:name w:val="Văn bản nội dung (11) + Không in nghiêng"/>
    <w:basedOn w:val="Vnbnnidung11"/>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Vnbnnidung111">
    <w:name w:val="Văn bản nội dung (11)"/>
    <w:basedOn w:val="Vnbnnidung11"/>
    <w:rPr>
      <w:rFonts w:ascii="Times New Roman" w:eastAsia="Times New Roman" w:hAnsi="Times New Roman" w:cs="Times New Roman"/>
      <w:b w:val="0"/>
      <w:bCs w:val="0"/>
      <w:i/>
      <w:iCs/>
      <w:smallCaps w:val="0"/>
      <w:strike w:val="0"/>
      <w:color w:val="000000"/>
      <w:spacing w:val="0"/>
      <w:w w:val="100"/>
      <w:position w:val="0"/>
      <w:sz w:val="18"/>
      <w:szCs w:val="18"/>
      <w:u w:val="single"/>
      <w:lang w:val="vi-VN" w:eastAsia="vi-VN" w:bidi="vi-VN"/>
    </w:rPr>
  </w:style>
  <w:style w:type="character" w:customStyle="1" w:styleId="Vnbnnidung275ptInm">
    <w:name w:val="Văn bản nội dung (2) + 7;5 pt;In đậm"/>
    <w:basedOn w:val="Vnbnnidung2"/>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utranghocchntrangTimesNewRoman85ptGincch0pt0">
    <w:name w:val="Đầu trang hoặc chân trang + Times New Roman;8;5 pt;Giãn cách 0 pt"/>
    <w:basedOn w:val="utranghocchntrang"/>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paragraph" w:customStyle="1" w:styleId="Tiu20">
    <w:name w:val="Tiêu đề #2"/>
    <w:basedOn w:val="Normal"/>
    <w:link w:val="Tiu2"/>
    <w:pPr>
      <w:shd w:val="clear" w:color="auto" w:fill="FFFFFF"/>
      <w:spacing w:after="300" w:line="299" w:lineRule="exact"/>
      <w:jc w:val="both"/>
      <w:outlineLvl w:val="1"/>
    </w:pPr>
    <w:rPr>
      <w:rFonts w:ascii="Times New Roman" w:eastAsia="Times New Roman" w:hAnsi="Times New Roman" w:cs="Times New Roman"/>
      <w:b/>
      <w:bCs/>
    </w:rPr>
  </w:style>
  <w:style w:type="paragraph" w:customStyle="1" w:styleId="Vnbnnidung30">
    <w:name w:val="Văn bản nội dung (3)"/>
    <w:basedOn w:val="Normal"/>
    <w:link w:val="Vnbnnidung3"/>
    <w:pPr>
      <w:shd w:val="clear" w:color="auto" w:fill="FFFFFF"/>
      <w:spacing w:before="300" w:after="540" w:line="0" w:lineRule="atLeast"/>
      <w:jc w:val="both"/>
    </w:pPr>
    <w:rPr>
      <w:rFonts w:ascii="Times New Roman" w:eastAsia="Times New Roman" w:hAnsi="Times New Roman" w:cs="Times New Roman"/>
      <w:i/>
      <w:iCs/>
    </w:rPr>
  </w:style>
  <w:style w:type="paragraph" w:customStyle="1" w:styleId="Vnbnnidung40">
    <w:name w:val="Văn bản nội dung (4)"/>
    <w:basedOn w:val="Normal"/>
    <w:link w:val="Vnbnnidung4"/>
    <w:pPr>
      <w:shd w:val="clear" w:color="auto" w:fill="FFFFFF"/>
      <w:spacing w:before="540" w:after="300" w:line="299" w:lineRule="exact"/>
      <w:jc w:val="center"/>
    </w:pPr>
    <w:rPr>
      <w:rFonts w:ascii="Times New Roman" w:eastAsia="Times New Roman" w:hAnsi="Times New Roman" w:cs="Times New Roman"/>
      <w:b/>
      <w:bCs/>
    </w:rPr>
  </w:style>
  <w:style w:type="paragraph" w:customStyle="1" w:styleId="Vnbnnidung20">
    <w:name w:val="Văn bản nội dung (2)"/>
    <w:basedOn w:val="Normal"/>
    <w:link w:val="Vnbnnidung2"/>
    <w:pPr>
      <w:shd w:val="clear" w:color="auto" w:fill="FFFFFF"/>
      <w:spacing w:before="300" w:after="300" w:line="0" w:lineRule="atLeast"/>
      <w:jc w:val="center"/>
    </w:pPr>
    <w:rPr>
      <w:rFonts w:ascii="Times New Roman" w:eastAsia="Times New Roman" w:hAnsi="Times New Roman" w:cs="Times New Roman"/>
    </w:rPr>
  </w:style>
  <w:style w:type="paragraph" w:customStyle="1" w:styleId="utranghocchntrang0">
    <w:name w:val="Đầu trang hoặc chân trang"/>
    <w:basedOn w:val="Normal"/>
    <w:link w:val="utranghocchntrang"/>
    <w:pPr>
      <w:shd w:val="clear" w:color="auto" w:fill="FFFFFF"/>
      <w:spacing w:line="0" w:lineRule="atLeast"/>
    </w:pPr>
    <w:rPr>
      <w:rFonts w:ascii="Trebuchet MS" w:eastAsia="Trebuchet MS" w:hAnsi="Trebuchet MS" w:cs="Trebuchet MS"/>
      <w:sz w:val="22"/>
      <w:szCs w:val="22"/>
    </w:rPr>
  </w:style>
  <w:style w:type="paragraph" w:customStyle="1" w:styleId="Vnbnnidung50">
    <w:name w:val="Văn bản nội dung (5)"/>
    <w:basedOn w:val="Normal"/>
    <w:link w:val="Vnbnnidung5"/>
    <w:pPr>
      <w:shd w:val="clear" w:color="auto" w:fill="FFFFFF"/>
      <w:spacing w:line="0" w:lineRule="atLeast"/>
      <w:jc w:val="both"/>
    </w:pPr>
    <w:rPr>
      <w:rFonts w:ascii="Trebuchet MS" w:eastAsia="Trebuchet MS" w:hAnsi="Trebuchet MS" w:cs="Trebuchet MS"/>
    </w:rPr>
  </w:style>
  <w:style w:type="paragraph" w:customStyle="1" w:styleId="Vnbnnidung60">
    <w:name w:val="Văn bản nội dung (6)"/>
    <w:basedOn w:val="Normal"/>
    <w:link w:val="Vnbnnidung6"/>
    <w:pPr>
      <w:shd w:val="clear" w:color="auto" w:fill="FFFFFF"/>
      <w:spacing w:line="299" w:lineRule="exact"/>
      <w:jc w:val="both"/>
    </w:pPr>
    <w:rPr>
      <w:rFonts w:ascii="Times New Roman" w:eastAsia="Times New Roman" w:hAnsi="Times New Roman" w:cs="Times New Roman"/>
      <w:b/>
      <w:bCs/>
      <w:i/>
      <w:iCs/>
    </w:rPr>
  </w:style>
  <w:style w:type="paragraph" w:customStyle="1" w:styleId="Vnbnnidung70">
    <w:name w:val="Văn bản nội dung (7)"/>
    <w:basedOn w:val="Normal"/>
    <w:link w:val="Vnbnnidung7"/>
    <w:pPr>
      <w:shd w:val="clear" w:color="auto" w:fill="FFFFFF"/>
      <w:spacing w:line="277" w:lineRule="exact"/>
      <w:jc w:val="both"/>
    </w:pPr>
    <w:rPr>
      <w:rFonts w:ascii="Times New Roman" w:eastAsia="Times New Roman" w:hAnsi="Times New Roman" w:cs="Times New Roman"/>
      <w:i/>
      <w:iCs/>
    </w:rPr>
  </w:style>
  <w:style w:type="paragraph" w:customStyle="1" w:styleId="Vnbnnidung80">
    <w:name w:val="Văn bản nội dung (8)"/>
    <w:basedOn w:val="Normal"/>
    <w:link w:val="Vnbnnidung8"/>
    <w:pPr>
      <w:shd w:val="clear" w:color="auto" w:fill="FFFFFF"/>
      <w:spacing w:line="238" w:lineRule="exact"/>
      <w:jc w:val="both"/>
    </w:pPr>
    <w:rPr>
      <w:rFonts w:ascii="Times New Roman" w:eastAsia="Times New Roman" w:hAnsi="Times New Roman" w:cs="Times New Roman"/>
      <w:sz w:val="20"/>
      <w:szCs w:val="20"/>
    </w:rPr>
  </w:style>
  <w:style w:type="paragraph" w:customStyle="1" w:styleId="Vnbnnidung90">
    <w:name w:val="Văn bản nội dung (9)"/>
    <w:basedOn w:val="Normal"/>
    <w:link w:val="Vnbnnidung9"/>
    <w:pPr>
      <w:shd w:val="clear" w:color="auto" w:fill="FFFFFF"/>
      <w:spacing w:line="0" w:lineRule="atLeast"/>
      <w:jc w:val="center"/>
    </w:pPr>
    <w:rPr>
      <w:rFonts w:ascii="Times New Roman" w:eastAsia="Times New Roman" w:hAnsi="Times New Roman" w:cs="Times New Roman"/>
      <w:i/>
      <w:iCs/>
      <w:sz w:val="18"/>
      <w:szCs w:val="18"/>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i/>
      <w:iCs/>
      <w:sz w:val="18"/>
      <w:szCs w:val="18"/>
    </w:rPr>
  </w:style>
  <w:style w:type="paragraph" w:customStyle="1" w:styleId="Chthchbng20">
    <w:name w:val="Chú thích bảng (2)"/>
    <w:basedOn w:val="Normal"/>
    <w:link w:val="Chthchbng2"/>
    <w:pPr>
      <w:shd w:val="clear" w:color="auto" w:fill="FFFFFF"/>
      <w:spacing w:after="60" w:line="0" w:lineRule="atLeast"/>
    </w:pPr>
    <w:rPr>
      <w:rFonts w:ascii="Times New Roman" w:eastAsia="Times New Roman" w:hAnsi="Times New Roman" w:cs="Times New Roman"/>
      <w:sz w:val="18"/>
      <w:szCs w:val="18"/>
    </w:rPr>
  </w:style>
  <w:style w:type="paragraph" w:customStyle="1" w:styleId="Vnbnnidung10">
    <w:name w:val="Văn bản nội dung (10)"/>
    <w:basedOn w:val="Normal"/>
    <w:link w:val="Vnbnnidung10Exact"/>
    <w:pPr>
      <w:shd w:val="clear" w:color="auto" w:fill="FFFFFF"/>
      <w:spacing w:before="300" w:after="300" w:line="0" w:lineRule="atLeast"/>
      <w:jc w:val="right"/>
    </w:pPr>
    <w:rPr>
      <w:rFonts w:ascii="Times New Roman" w:eastAsia="Times New Roman" w:hAnsi="Times New Roman" w:cs="Times New Roman"/>
      <w:sz w:val="32"/>
      <w:szCs w:val="32"/>
    </w:rPr>
  </w:style>
  <w:style w:type="paragraph" w:customStyle="1" w:styleId="Tiu10">
    <w:name w:val="Tiêu đề #1"/>
    <w:basedOn w:val="Normal"/>
    <w:link w:val="Tiu1"/>
    <w:pPr>
      <w:shd w:val="clear" w:color="auto" w:fill="FFFFFF"/>
      <w:spacing w:after="180" w:line="0" w:lineRule="atLeast"/>
      <w:outlineLvl w:val="0"/>
    </w:pPr>
    <w:rPr>
      <w:rFonts w:ascii="Times New Roman" w:eastAsia="Times New Roman" w:hAnsi="Times New Roman" w:cs="Times New Roman"/>
    </w:rPr>
  </w:style>
  <w:style w:type="paragraph" w:customStyle="1" w:styleId="Tiu220">
    <w:name w:val="Tiêu đề #2 (2)"/>
    <w:basedOn w:val="Normal"/>
    <w:link w:val="Tiu22"/>
    <w:pPr>
      <w:shd w:val="clear" w:color="auto" w:fill="FFFFFF"/>
      <w:spacing w:before="180" w:line="313" w:lineRule="exact"/>
      <w:jc w:val="center"/>
      <w:outlineLvl w:val="1"/>
    </w:pPr>
    <w:rPr>
      <w:rFonts w:ascii="Times New Roman" w:eastAsia="Times New Roman" w:hAnsi="Times New Roman" w:cs="Times New Roman"/>
      <w:b/>
      <w:bCs/>
    </w:rPr>
  </w:style>
  <w:style w:type="paragraph" w:customStyle="1" w:styleId="Vnbnnidung110">
    <w:name w:val="Văn bản nội dung (11)"/>
    <w:basedOn w:val="Normal"/>
    <w:link w:val="Vnbnnidung11"/>
    <w:pPr>
      <w:shd w:val="clear" w:color="auto" w:fill="FFFFFF"/>
      <w:spacing w:line="212" w:lineRule="exact"/>
      <w:jc w:val="both"/>
    </w:pPr>
    <w:rPr>
      <w:rFonts w:ascii="Times New Roman" w:eastAsia="Times New Roman" w:hAnsi="Times New Roman" w:cs="Times New Roman"/>
      <w:i/>
      <w:iCs/>
      <w:sz w:val="18"/>
      <w:szCs w:val="18"/>
    </w:rPr>
  </w:style>
  <w:style w:type="paragraph" w:styleId="BalloonText">
    <w:name w:val="Balloon Text"/>
    <w:basedOn w:val="Normal"/>
    <w:link w:val="BalloonTextChar"/>
    <w:uiPriority w:val="99"/>
    <w:semiHidden/>
    <w:unhideWhenUsed/>
    <w:rsid w:val="0056517E"/>
    <w:rPr>
      <w:rFonts w:ascii="Tahoma" w:hAnsi="Tahoma" w:cs="Tahoma"/>
      <w:sz w:val="16"/>
      <w:szCs w:val="16"/>
    </w:rPr>
  </w:style>
  <w:style w:type="character" w:customStyle="1" w:styleId="BalloonTextChar">
    <w:name w:val="Balloon Text Char"/>
    <w:basedOn w:val="DefaultParagraphFont"/>
    <w:link w:val="BalloonText"/>
    <w:uiPriority w:val="99"/>
    <w:semiHidden/>
    <w:rsid w:val="0056517E"/>
    <w:rPr>
      <w:rFonts w:ascii="Tahoma" w:hAnsi="Tahoma" w:cs="Tahoma"/>
      <w:color w:val="000000"/>
      <w:sz w:val="16"/>
      <w:szCs w:val="16"/>
    </w:rPr>
  </w:style>
  <w:style w:type="paragraph" w:styleId="Header">
    <w:name w:val="header"/>
    <w:basedOn w:val="Normal"/>
    <w:link w:val="HeaderChar"/>
    <w:unhideWhenUsed/>
    <w:rsid w:val="0030023F"/>
    <w:pPr>
      <w:tabs>
        <w:tab w:val="center" w:pos="4680"/>
        <w:tab w:val="right" w:pos="9360"/>
      </w:tabs>
    </w:pPr>
  </w:style>
  <w:style w:type="character" w:customStyle="1" w:styleId="HeaderChar">
    <w:name w:val="Header Char"/>
    <w:basedOn w:val="DefaultParagraphFont"/>
    <w:link w:val="Header"/>
    <w:rsid w:val="0030023F"/>
    <w:rPr>
      <w:color w:val="000000"/>
    </w:rPr>
  </w:style>
  <w:style w:type="paragraph" w:styleId="Footer">
    <w:name w:val="footer"/>
    <w:basedOn w:val="Normal"/>
    <w:link w:val="FooterChar"/>
    <w:uiPriority w:val="99"/>
    <w:unhideWhenUsed/>
    <w:rsid w:val="0030023F"/>
    <w:pPr>
      <w:tabs>
        <w:tab w:val="center" w:pos="4680"/>
        <w:tab w:val="right" w:pos="9360"/>
      </w:tabs>
    </w:pPr>
  </w:style>
  <w:style w:type="character" w:customStyle="1" w:styleId="FooterChar">
    <w:name w:val="Footer Char"/>
    <w:basedOn w:val="DefaultParagraphFont"/>
    <w:link w:val="Footer"/>
    <w:uiPriority w:val="99"/>
    <w:rsid w:val="0030023F"/>
    <w:rPr>
      <w:color w:val="000000"/>
    </w:rPr>
  </w:style>
  <w:style w:type="character" w:customStyle="1" w:styleId="Heading1Char">
    <w:name w:val="Heading 1 Char"/>
    <w:basedOn w:val="DefaultParagraphFont"/>
    <w:link w:val="Heading1"/>
    <w:rsid w:val="000C17BB"/>
    <w:rPr>
      <w:rFonts w:ascii=".VnTimeH" w:eastAsia="Times New Roman" w:hAnsi=".VnTimeH" w:cs="Times New Roman"/>
      <w:b/>
      <w:sz w:val="26"/>
      <w:szCs w:val="20"/>
      <w:lang w:val="en-US" w:eastAsia="en-US" w:bidi="ar-SA"/>
    </w:rPr>
  </w:style>
  <w:style w:type="paragraph" w:styleId="BodyText">
    <w:name w:val="Body Text"/>
    <w:basedOn w:val="Normal"/>
    <w:link w:val="BodyTextChar"/>
    <w:rsid w:val="000C17BB"/>
    <w:pPr>
      <w:widowControl/>
      <w:jc w:val="both"/>
    </w:pPr>
    <w:rPr>
      <w:rFonts w:ascii=".VnTime" w:eastAsia="Times New Roman" w:hAnsi=".VnTime" w:cs="Times New Roman"/>
      <w:b/>
      <w:color w:val="auto"/>
      <w:sz w:val="28"/>
      <w:szCs w:val="20"/>
      <w:lang w:val="en-US" w:eastAsia="en-US" w:bidi="ar-SA"/>
    </w:rPr>
  </w:style>
  <w:style w:type="character" w:customStyle="1" w:styleId="BodyTextChar">
    <w:name w:val="Body Text Char"/>
    <w:basedOn w:val="DefaultParagraphFont"/>
    <w:link w:val="BodyText"/>
    <w:rsid w:val="000C17BB"/>
    <w:rPr>
      <w:rFonts w:ascii=".VnTime" w:eastAsia="Times New Roman" w:hAnsi=".VnTime" w:cs="Times New Roman"/>
      <w:b/>
      <w:sz w:val="28"/>
      <w:szCs w:val="20"/>
      <w:lang w:val="en-US" w:eastAsia="en-US" w:bidi="ar-SA"/>
    </w:rPr>
  </w:style>
  <w:style w:type="paragraph" w:styleId="NoSpacing">
    <w:name w:val="No Spacing"/>
    <w:qFormat/>
    <w:rsid w:val="000C17BB"/>
    <w:pPr>
      <w:widowControl/>
    </w:pPr>
    <w:rPr>
      <w:rFonts w:ascii="Times New Roman" w:eastAsia="Times New Roman" w:hAnsi="Times New Roman" w:cs="Times New Roman"/>
      <w:lang w:val="en-US" w:eastAsia="en-US" w:bidi="ar-SA"/>
    </w:rPr>
  </w:style>
  <w:style w:type="paragraph" w:styleId="FootnoteText">
    <w:name w:val="footnote text"/>
    <w:basedOn w:val="Normal"/>
    <w:link w:val="FootnoteTextChar"/>
    <w:uiPriority w:val="99"/>
    <w:semiHidden/>
    <w:unhideWhenUsed/>
    <w:rsid w:val="003A7F52"/>
    <w:pPr>
      <w:widowControl/>
      <w:spacing w:line="276" w:lineRule="auto"/>
      <w:jc w:val="both"/>
    </w:pPr>
    <w:rPr>
      <w:rFonts w:ascii="Calibri" w:eastAsia="Calibri" w:hAnsi="Calibri" w:cs="Times New Roman"/>
      <w:color w:val="auto"/>
      <w:sz w:val="20"/>
      <w:szCs w:val="20"/>
      <w:lang w:val="en-US" w:eastAsia="en-US" w:bidi="ar-SA"/>
    </w:rPr>
  </w:style>
  <w:style w:type="character" w:customStyle="1" w:styleId="FootnoteTextChar">
    <w:name w:val="Footnote Text Char"/>
    <w:basedOn w:val="DefaultParagraphFont"/>
    <w:link w:val="FootnoteText"/>
    <w:uiPriority w:val="99"/>
    <w:semiHidden/>
    <w:rsid w:val="003A7F52"/>
    <w:rPr>
      <w:rFonts w:ascii="Calibri" w:eastAsia="Calibri" w:hAnsi="Calibri" w:cs="Times New Roman"/>
      <w:sz w:val="20"/>
      <w:szCs w:val="20"/>
      <w:lang w:val="en-US" w:eastAsia="en-US" w:bidi="ar-SA"/>
    </w:rPr>
  </w:style>
  <w:style w:type="character" w:styleId="FootnoteReference">
    <w:name w:val="footnote reference"/>
    <w:uiPriority w:val="99"/>
    <w:semiHidden/>
    <w:unhideWhenUsed/>
    <w:rsid w:val="003A7F52"/>
    <w:rPr>
      <w:vertAlign w:val="superscript"/>
    </w:rPr>
  </w:style>
  <w:style w:type="paragraph" w:customStyle="1" w:styleId="msolistparagraph0">
    <w:name w:val="msolistparagraph"/>
    <w:basedOn w:val="Normal"/>
    <w:rsid w:val="00291CCC"/>
    <w:pPr>
      <w:widowControl/>
      <w:autoSpaceDE w:val="0"/>
      <w:autoSpaceDN w:val="0"/>
      <w:ind w:left="720"/>
      <w:contextualSpacing/>
    </w:pPr>
    <w:rPr>
      <w:rFonts w:ascii="Times New Roman" w:eastAsia="Times New Roman"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655F-A60A-4326-A52F-4BFC5ACA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HOAI-TV</cp:lastModifiedBy>
  <cp:revision>2</cp:revision>
  <cp:lastPrinted>2019-09-10T09:22:00Z</cp:lastPrinted>
  <dcterms:created xsi:type="dcterms:W3CDTF">2019-09-11T10:02:00Z</dcterms:created>
  <dcterms:modified xsi:type="dcterms:W3CDTF">2019-09-11T10:02:00Z</dcterms:modified>
</cp:coreProperties>
</file>