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B84" w:rsidRPr="006B3F42" w:rsidRDefault="00361B84" w:rsidP="00B832AE">
      <w:pPr>
        <w:jc w:val="both"/>
        <w:rPr>
          <w:b/>
          <w:lang w:val="nl-NL"/>
        </w:rPr>
      </w:pPr>
      <w:r w:rsidRPr="006B3F42">
        <w:rPr>
          <w:b/>
          <w:lang w:val="nl-NL"/>
        </w:rPr>
        <w:t xml:space="preserve">ỦY BAN NHÂN DÂN               </w:t>
      </w:r>
      <w:r>
        <w:rPr>
          <w:b/>
          <w:lang w:val="nl-NL"/>
        </w:rPr>
        <w:t xml:space="preserve">   </w:t>
      </w:r>
      <w:r w:rsidRPr="006B3F42">
        <w:rPr>
          <w:b/>
          <w:sz w:val="26"/>
          <w:lang w:val="nl-NL"/>
        </w:rPr>
        <w:t>CỘNG HÒA XÃ HỘI CHỦ NGHĨA VIỆT NAM</w:t>
      </w:r>
    </w:p>
    <w:p w:rsidR="00361B84" w:rsidRPr="006B3F42" w:rsidRDefault="00361B84" w:rsidP="00B832AE">
      <w:pPr>
        <w:tabs>
          <w:tab w:val="center" w:pos="1273"/>
          <w:tab w:val="center" w:pos="6633"/>
        </w:tabs>
        <w:jc w:val="both"/>
        <w:rPr>
          <w:b/>
          <w:lang w:val="nl-NL"/>
        </w:rPr>
      </w:pPr>
      <w:r w:rsidRPr="006B3F42">
        <w:rPr>
          <w:b/>
          <w:lang w:val="nl-NL"/>
        </w:rPr>
        <w:t xml:space="preserve">TỈNH QUẢNG BÌNH                            </w:t>
      </w:r>
      <w:r>
        <w:rPr>
          <w:b/>
          <w:lang w:val="nl-NL"/>
        </w:rPr>
        <w:t xml:space="preserve">     </w:t>
      </w:r>
      <w:r w:rsidRPr="006B3F42">
        <w:rPr>
          <w:b/>
          <w:lang w:val="nl-NL"/>
        </w:rPr>
        <w:t xml:space="preserve">Độc lập </w:t>
      </w:r>
      <w:r>
        <w:rPr>
          <w:b/>
          <w:lang w:val="nl-NL"/>
        </w:rPr>
        <w:t>-</w:t>
      </w:r>
      <w:r w:rsidRPr="006B3F42">
        <w:rPr>
          <w:b/>
          <w:lang w:val="nl-NL"/>
        </w:rPr>
        <w:t xml:space="preserve"> Tự do </w:t>
      </w:r>
      <w:r>
        <w:rPr>
          <w:b/>
          <w:lang w:val="nl-NL"/>
        </w:rPr>
        <w:t>-</w:t>
      </w:r>
      <w:r w:rsidRPr="006B3F42">
        <w:rPr>
          <w:b/>
          <w:lang w:val="nl-NL"/>
        </w:rPr>
        <w:t xml:space="preserve"> Hạnh phúc</w:t>
      </w:r>
    </w:p>
    <w:p w:rsidR="00361B84" w:rsidRPr="003849B4" w:rsidRDefault="00361B84" w:rsidP="00B832AE">
      <w:pPr>
        <w:tabs>
          <w:tab w:val="center" w:pos="1273"/>
          <w:tab w:val="center" w:pos="1541"/>
          <w:tab w:val="center" w:pos="6633"/>
        </w:tabs>
        <w:jc w:val="both"/>
        <w:rPr>
          <w:sz w:val="15"/>
          <w:szCs w:val="27"/>
          <w:lang w:val="nl-NL"/>
        </w:rPr>
      </w:pPr>
      <w:r>
        <w:rPr>
          <w:noProof/>
          <w:lang w:val="en-US" w:eastAsia="en-US"/>
        </w:rPr>
        <w:pict>
          <v:line id="_x0000_s1026" style="position:absolute;left:0;text-align:left;z-index:251659776" from="248.7pt,2.15pt" to="420.05pt,2.15pt"/>
        </w:pict>
      </w:r>
      <w:r>
        <w:rPr>
          <w:noProof/>
          <w:lang w:val="en-US" w:eastAsia="en-US"/>
        </w:rPr>
        <w:pict>
          <v:line id="_x0000_s1027" style="position:absolute;left:0;text-align:left;z-index:251658752" from="29.5pt,1.05pt" to="92.7pt,1.05pt"/>
        </w:pict>
      </w:r>
    </w:p>
    <w:p w:rsidR="00361B84" w:rsidRPr="003849B4" w:rsidRDefault="00361B84" w:rsidP="00B832AE">
      <w:pPr>
        <w:tabs>
          <w:tab w:val="center" w:pos="1273"/>
          <w:tab w:val="center" w:pos="1541"/>
          <w:tab w:val="center" w:pos="6104"/>
        </w:tabs>
        <w:rPr>
          <w:i/>
          <w:lang w:val="nl-NL"/>
        </w:rPr>
      </w:pPr>
      <w:r w:rsidRPr="006F6469">
        <w:rPr>
          <w:sz w:val="26"/>
          <w:lang w:val="nl-NL"/>
        </w:rPr>
        <w:t xml:space="preserve"> </w:t>
      </w:r>
      <w:r w:rsidRPr="006F6469">
        <w:rPr>
          <w:sz w:val="25"/>
          <w:szCs w:val="27"/>
          <w:lang w:val="nl-NL"/>
        </w:rPr>
        <w:t>Số:             /QĐ-UBND</w:t>
      </w:r>
      <w:r w:rsidRPr="006F6469">
        <w:rPr>
          <w:sz w:val="26"/>
          <w:lang w:val="nl-NL"/>
        </w:rPr>
        <w:t xml:space="preserve">                       </w:t>
      </w:r>
      <w:r>
        <w:rPr>
          <w:sz w:val="26"/>
          <w:lang w:val="nl-NL"/>
        </w:rPr>
        <w:t xml:space="preserve">          </w:t>
      </w:r>
      <w:r w:rsidRPr="006F6469">
        <w:rPr>
          <w:i/>
          <w:sz w:val="26"/>
          <w:lang w:val="nl-NL"/>
        </w:rPr>
        <w:t>Quảng Bình, ngày         tháng        năm 2019</w:t>
      </w:r>
    </w:p>
    <w:p w:rsidR="00361B84" w:rsidRPr="006F6469" w:rsidRDefault="00361B84">
      <w:pPr>
        <w:rPr>
          <w:sz w:val="2"/>
        </w:rPr>
      </w:pPr>
    </w:p>
    <w:p w:rsidR="00361B84" w:rsidRPr="00E5262C" w:rsidRDefault="00361B84">
      <w:pPr>
        <w:rPr>
          <w:sz w:val="6"/>
        </w:rPr>
      </w:pPr>
    </w:p>
    <w:p w:rsidR="00361B84" w:rsidRPr="0078046A" w:rsidRDefault="00361B84">
      <w:pPr>
        <w:rPr>
          <w:sz w:val="12"/>
        </w:rPr>
      </w:pPr>
    </w:p>
    <w:p w:rsidR="00361B84" w:rsidRPr="00C039EE" w:rsidRDefault="00361B84" w:rsidP="006A7738">
      <w:pPr>
        <w:spacing w:before="60" w:after="60"/>
        <w:jc w:val="center"/>
        <w:rPr>
          <w:b/>
          <w:sz w:val="27"/>
          <w:szCs w:val="27"/>
        </w:rPr>
      </w:pPr>
      <w:r w:rsidRPr="00C039EE">
        <w:rPr>
          <w:b/>
          <w:sz w:val="27"/>
          <w:szCs w:val="27"/>
        </w:rPr>
        <w:t>QUYẾT ĐỊNH</w:t>
      </w:r>
    </w:p>
    <w:p w:rsidR="00361B84" w:rsidRPr="00C039EE" w:rsidRDefault="00361B84" w:rsidP="00B832AE">
      <w:pPr>
        <w:jc w:val="center"/>
        <w:rPr>
          <w:b/>
          <w:sz w:val="27"/>
          <w:szCs w:val="27"/>
        </w:rPr>
      </w:pPr>
      <w:r w:rsidRPr="00C039EE">
        <w:rPr>
          <w:b/>
          <w:sz w:val="27"/>
          <w:szCs w:val="27"/>
        </w:rPr>
        <w:t>Về việc công bố thủ tục hành chính trong lĩnh vực Đầu tư thuộc thẩm quyền giải quyết của UBND tỉnh và Ban Quản lý Khu kinh tế Quảng Bình</w:t>
      </w:r>
    </w:p>
    <w:p w:rsidR="00361B84" w:rsidRDefault="00361B84" w:rsidP="00C039EE">
      <w:pPr>
        <w:spacing w:after="60"/>
        <w:jc w:val="center"/>
        <w:rPr>
          <w:b/>
          <w:sz w:val="27"/>
          <w:szCs w:val="27"/>
        </w:rPr>
      </w:pPr>
      <w:r>
        <w:rPr>
          <w:noProof/>
          <w:lang w:val="en-US" w:eastAsia="en-US"/>
        </w:rPr>
        <w:pict>
          <v:line id="_x0000_s1028" style="position:absolute;left:0;text-align:left;z-index:251660800" from="94.15pt,3.6pt" to="382.15pt,3.6pt"/>
        </w:pict>
      </w:r>
    </w:p>
    <w:p w:rsidR="00361B84" w:rsidRPr="00C039EE" w:rsidRDefault="00361B84" w:rsidP="00C039EE">
      <w:pPr>
        <w:spacing w:after="60"/>
        <w:jc w:val="center"/>
        <w:rPr>
          <w:b/>
          <w:sz w:val="27"/>
          <w:szCs w:val="27"/>
        </w:rPr>
      </w:pPr>
      <w:r w:rsidRPr="00C039EE">
        <w:rPr>
          <w:b/>
          <w:sz w:val="27"/>
          <w:szCs w:val="27"/>
        </w:rPr>
        <w:t>CHỦ TỊCH ỦY BAN NHÂN DÂN TỈNH QUẢNG BÌNH</w:t>
      </w:r>
    </w:p>
    <w:p w:rsidR="00361B84" w:rsidRPr="00C039EE" w:rsidRDefault="00361B84" w:rsidP="006A7738">
      <w:pPr>
        <w:spacing w:before="60" w:after="60"/>
        <w:jc w:val="center"/>
        <w:rPr>
          <w:b/>
          <w:sz w:val="15"/>
          <w:szCs w:val="27"/>
        </w:rPr>
      </w:pPr>
    </w:p>
    <w:p w:rsidR="00361B84" w:rsidRPr="00C039EE" w:rsidRDefault="00361B84" w:rsidP="00C039EE">
      <w:pPr>
        <w:spacing w:before="80"/>
        <w:ind w:firstLine="567"/>
        <w:jc w:val="both"/>
        <w:rPr>
          <w:sz w:val="27"/>
          <w:szCs w:val="27"/>
          <w:lang w:val="nl-NL"/>
        </w:rPr>
      </w:pPr>
      <w:r w:rsidRPr="00C039EE">
        <w:rPr>
          <w:sz w:val="27"/>
          <w:szCs w:val="27"/>
          <w:lang w:val="nl-NL"/>
        </w:rPr>
        <w:t>Căn cứ Luật Tổ chức Chính quyền địa phương ngày 19/6/2015;</w:t>
      </w:r>
    </w:p>
    <w:p w:rsidR="00361B84" w:rsidRPr="00C039EE" w:rsidRDefault="00361B84" w:rsidP="00C039EE">
      <w:pPr>
        <w:spacing w:before="80"/>
        <w:ind w:firstLine="567"/>
        <w:jc w:val="both"/>
        <w:rPr>
          <w:spacing w:val="-4"/>
          <w:sz w:val="27"/>
          <w:szCs w:val="27"/>
          <w:lang w:val="nl-NL"/>
        </w:rPr>
      </w:pPr>
      <w:r w:rsidRPr="00C039EE">
        <w:rPr>
          <w:spacing w:val="-4"/>
          <w:sz w:val="27"/>
          <w:szCs w:val="27"/>
          <w:lang w:val="nl-NL"/>
        </w:rPr>
        <w:t>Căn cứ Nghị định số 63/2010/NĐ-CP ngày 08/6/2010 của Chính phủ về kiểm soát thủ tục hành chính; Nghị định số 92/2017/NĐ-CP ngày 07/8/2017 của Chính phủ sửa đổi, bổ sung một số điều của các nghị định liên quan đến kiểm soát thủ tục hành chính;</w:t>
      </w:r>
    </w:p>
    <w:p w:rsidR="00361B84" w:rsidRPr="00C039EE" w:rsidRDefault="00361B84" w:rsidP="00C039EE">
      <w:pPr>
        <w:spacing w:before="80"/>
        <w:ind w:firstLine="567"/>
        <w:jc w:val="both"/>
        <w:rPr>
          <w:sz w:val="27"/>
          <w:szCs w:val="27"/>
          <w:lang w:val="nl-NL"/>
        </w:rPr>
      </w:pPr>
      <w:r w:rsidRPr="00C039EE">
        <w:rPr>
          <w:sz w:val="27"/>
          <w:szCs w:val="27"/>
          <w:lang w:val="nl-NL"/>
        </w:rPr>
        <w:t>Căn cứ Thông tư số 02/2017/TT-VPCP ngày 31/10/2017 của Văn phòng Chính phủ hướng dẫn về nghiệp vụ kiểm soát thủ tục hành chính;</w:t>
      </w:r>
    </w:p>
    <w:p w:rsidR="00361B84" w:rsidRPr="00C039EE" w:rsidRDefault="00361B84" w:rsidP="00C039EE">
      <w:pPr>
        <w:spacing w:before="80"/>
        <w:ind w:firstLine="720"/>
        <w:jc w:val="both"/>
        <w:rPr>
          <w:sz w:val="27"/>
          <w:szCs w:val="27"/>
        </w:rPr>
      </w:pPr>
      <w:r w:rsidRPr="00C039EE">
        <w:rPr>
          <w:sz w:val="27"/>
          <w:szCs w:val="27"/>
        </w:rPr>
        <w:t>Căn cứ Quyết định số 1038/QĐ-BKHĐT ngày 28/7/2017 của Bộ Kế hoạch và Đầu tư về việc công bố chuẩn hóa thủ tục hành chính thuộc phạm vi chức năng quản lý của Bộ Kế hoạch và Đầu tư;</w:t>
      </w:r>
    </w:p>
    <w:p w:rsidR="00361B84" w:rsidRPr="00C039EE" w:rsidRDefault="00361B84" w:rsidP="00C039EE">
      <w:pPr>
        <w:spacing w:before="80"/>
        <w:ind w:firstLine="720"/>
        <w:jc w:val="both"/>
        <w:rPr>
          <w:sz w:val="27"/>
          <w:szCs w:val="27"/>
        </w:rPr>
      </w:pPr>
      <w:r w:rsidRPr="00C039EE">
        <w:rPr>
          <w:sz w:val="27"/>
          <w:szCs w:val="27"/>
        </w:rPr>
        <w:t xml:space="preserve">Xét đề nghị của Trưởng Ban Quản lý Khu kinh tế Quảng Bình tại Tờ trình số 1234/TTr-KKT ngày 09/10/2019, </w:t>
      </w:r>
    </w:p>
    <w:p w:rsidR="00361B84" w:rsidRPr="00C039EE" w:rsidRDefault="00361B84" w:rsidP="00C039EE">
      <w:pPr>
        <w:spacing w:before="240" w:after="60"/>
        <w:jc w:val="center"/>
        <w:rPr>
          <w:b/>
          <w:bCs/>
          <w:iCs/>
          <w:sz w:val="27"/>
          <w:szCs w:val="27"/>
          <w:lang w:val="sv-SE"/>
        </w:rPr>
      </w:pPr>
      <w:r w:rsidRPr="00C039EE">
        <w:rPr>
          <w:b/>
          <w:bCs/>
          <w:iCs/>
          <w:sz w:val="27"/>
          <w:szCs w:val="27"/>
          <w:lang w:val="sv-SE"/>
        </w:rPr>
        <w:t>QUYẾT ĐỊNH:</w:t>
      </w:r>
    </w:p>
    <w:p w:rsidR="00361B84" w:rsidRPr="00C039EE" w:rsidRDefault="00361B84" w:rsidP="006A7738">
      <w:pPr>
        <w:spacing w:before="60" w:after="60"/>
        <w:jc w:val="center"/>
        <w:rPr>
          <w:b/>
          <w:bCs/>
          <w:iCs/>
          <w:sz w:val="11"/>
          <w:szCs w:val="27"/>
          <w:lang w:val="sv-SE"/>
        </w:rPr>
      </w:pPr>
    </w:p>
    <w:p w:rsidR="00361B84" w:rsidRPr="00C039EE" w:rsidRDefault="00361B84" w:rsidP="00C039EE">
      <w:pPr>
        <w:spacing w:before="80"/>
        <w:ind w:firstLine="720"/>
        <w:jc w:val="both"/>
        <w:rPr>
          <w:iCs/>
          <w:sz w:val="27"/>
          <w:szCs w:val="27"/>
          <w:lang w:val="sv-SE"/>
        </w:rPr>
      </w:pPr>
      <w:r w:rsidRPr="00C039EE">
        <w:rPr>
          <w:b/>
          <w:bCs/>
          <w:iCs/>
          <w:sz w:val="27"/>
          <w:szCs w:val="27"/>
          <w:lang w:val="sv-SE"/>
        </w:rPr>
        <w:t>Điều 1.</w:t>
      </w:r>
      <w:r w:rsidRPr="00C039EE">
        <w:rPr>
          <w:iCs/>
          <w:sz w:val="27"/>
          <w:szCs w:val="27"/>
          <w:lang w:val="sv-SE"/>
        </w:rPr>
        <w:t xml:space="preserve"> Công bố kèm theo Quyết định này Danh mục thủ tục hành chính mới ban hành, bị bãi bỏ trong lĩnh vực Đầu tư thuộc thẩm quyền giải quyết của UBND tỉnh và Ban Quản lý Khu kinh tế Quảng Bình.</w:t>
      </w:r>
    </w:p>
    <w:p w:rsidR="00361B84" w:rsidRPr="00C039EE" w:rsidRDefault="00361B84" w:rsidP="00C039EE">
      <w:pPr>
        <w:spacing w:before="80"/>
        <w:ind w:firstLine="720"/>
        <w:jc w:val="both"/>
        <w:rPr>
          <w:bCs/>
          <w:iCs/>
          <w:spacing w:val="-2"/>
          <w:sz w:val="27"/>
          <w:szCs w:val="27"/>
        </w:rPr>
      </w:pPr>
      <w:bookmarkStart w:id="0" w:name="_Hlk17183043"/>
      <w:r w:rsidRPr="00C039EE">
        <w:rPr>
          <w:b/>
          <w:bCs/>
          <w:iCs/>
          <w:spacing w:val="-2"/>
          <w:sz w:val="27"/>
          <w:szCs w:val="27"/>
        </w:rPr>
        <w:t>Điều 2.</w:t>
      </w:r>
      <w:r w:rsidRPr="00C039EE">
        <w:rPr>
          <w:bCs/>
          <w:iCs/>
          <w:spacing w:val="-2"/>
          <w:sz w:val="27"/>
          <w:szCs w:val="27"/>
        </w:rPr>
        <w:t xml:space="preserve"> Ban Quản lý Khu kinh tế có trách nhiệm xây dựng và phê duyệt hoặc trình UBND tỉnh phê duyệt quy trình nội bộ trong giải quyết các TTHC được công bố tại Quyết định này, </w:t>
      </w:r>
      <w:bookmarkEnd w:id="0"/>
      <w:r w:rsidRPr="00C039EE">
        <w:rPr>
          <w:spacing w:val="-2"/>
          <w:sz w:val="27"/>
          <w:szCs w:val="27"/>
          <w:lang w:val="nl-NL"/>
        </w:rPr>
        <w:t>gửi Sở Thông tin và Truyền thông để thiết lập quy trình điện tử lên Hệ thống thông tin một cửa điện tử của tỉnh theo hướng dẫn tại Công văn số 1388/UBND-KSTT ngày 20/8/2018 của Ủy ban nhân dân tỉnh về việc xây dựng quy trình tin học hóa giải quyết thủ tục hành chính.</w:t>
      </w:r>
    </w:p>
    <w:p w:rsidR="00361B84" w:rsidRPr="00C039EE" w:rsidRDefault="00361B84" w:rsidP="00C039EE">
      <w:pPr>
        <w:spacing w:before="80"/>
        <w:ind w:firstLine="720"/>
        <w:jc w:val="both"/>
        <w:rPr>
          <w:iCs/>
          <w:sz w:val="27"/>
          <w:szCs w:val="27"/>
          <w:lang w:val="sv-SE"/>
        </w:rPr>
      </w:pPr>
      <w:r w:rsidRPr="00C039EE">
        <w:rPr>
          <w:b/>
          <w:bCs/>
          <w:iCs/>
          <w:sz w:val="27"/>
          <w:szCs w:val="27"/>
          <w:lang w:val="sv-SE"/>
        </w:rPr>
        <w:t>Điều 3.</w:t>
      </w:r>
      <w:r w:rsidRPr="00C039EE">
        <w:rPr>
          <w:iCs/>
          <w:sz w:val="27"/>
          <w:szCs w:val="27"/>
          <w:lang w:val="sv-SE"/>
        </w:rPr>
        <w:t xml:space="preserve"> Quyết định này có hiệu lực thi hành kể từ ngày </w:t>
      </w:r>
      <w:r w:rsidRPr="00C039EE">
        <w:rPr>
          <w:sz w:val="27"/>
          <w:szCs w:val="27"/>
        </w:rPr>
        <w:t>ký</w:t>
      </w:r>
      <w:r w:rsidRPr="00C039EE">
        <w:rPr>
          <w:iCs/>
          <w:sz w:val="27"/>
          <w:szCs w:val="27"/>
          <w:lang w:val="sv-SE"/>
        </w:rPr>
        <w:t>.</w:t>
      </w:r>
    </w:p>
    <w:p w:rsidR="00361B84" w:rsidRPr="006F6469" w:rsidRDefault="00361B84" w:rsidP="00C039EE">
      <w:pPr>
        <w:spacing w:before="80"/>
        <w:ind w:firstLine="720"/>
        <w:jc w:val="both"/>
        <w:rPr>
          <w:iCs/>
          <w:spacing w:val="-2"/>
          <w:sz w:val="26"/>
          <w:szCs w:val="26"/>
          <w:lang w:val="sv-SE"/>
        </w:rPr>
      </w:pPr>
      <w:r w:rsidRPr="00C039EE">
        <w:rPr>
          <w:b/>
          <w:bCs/>
          <w:iCs/>
          <w:spacing w:val="-2"/>
          <w:sz w:val="27"/>
          <w:szCs w:val="27"/>
          <w:lang w:val="sv-SE"/>
        </w:rPr>
        <w:t>Điều 4.</w:t>
      </w:r>
      <w:r w:rsidRPr="00C039EE">
        <w:rPr>
          <w:iCs/>
          <w:spacing w:val="-2"/>
          <w:sz w:val="27"/>
          <w:szCs w:val="27"/>
          <w:lang w:val="sv-SE"/>
        </w:rPr>
        <w:t xml:space="preserve"> Chánh Văn phòng UBND tỉnh, Trưởng Ban Quản lý Khu kinh tế, Giám đốc Sở Thông tin và truyền thông, Giám đốc Trung tâm Hành chính công tỉnh và các tổ chức, cá nhân có liên quan chịu trách nhiệm thi hành Quyết định này./.</w:t>
      </w:r>
    </w:p>
    <w:p w:rsidR="00361B84" w:rsidRPr="0078046A" w:rsidRDefault="00361B84" w:rsidP="0078046A">
      <w:pPr>
        <w:ind w:firstLine="720"/>
        <w:jc w:val="both"/>
        <w:rPr>
          <w:iCs/>
          <w:sz w:val="18"/>
          <w:lang w:val="sv-SE"/>
        </w:rPr>
      </w:pPr>
    </w:p>
    <w:tbl>
      <w:tblPr>
        <w:tblW w:w="0" w:type="auto"/>
        <w:tblLook w:val="01E0"/>
      </w:tblPr>
      <w:tblGrid>
        <w:gridCol w:w="5868"/>
        <w:gridCol w:w="3703"/>
      </w:tblGrid>
      <w:tr w:rsidR="00361B84" w:rsidRPr="0065735F" w:rsidTr="009A546E">
        <w:tc>
          <w:tcPr>
            <w:tcW w:w="5868" w:type="dxa"/>
          </w:tcPr>
          <w:p w:rsidR="00361B84" w:rsidRPr="0074450C" w:rsidRDefault="00361B84" w:rsidP="007472F6">
            <w:pPr>
              <w:rPr>
                <w:iCs/>
                <w:sz w:val="22"/>
                <w:szCs w:val="24"/>
                <w:lang w:val="sv-SE"/>
              </w:rPr>
            </w:pPr>
            <w:r w:rsidRPr="00D600FE">
              <w:rPr>
                <w:b/>
                <w:bCs/>
                <w:i/>
                <w:sz w:val="24"/>
                <w:szCs w:val="24"/>
                <w:lang w:val="sv-SE"/>
              </w:rPr>
              <w:t>Nơi nhận:</w:t>
            </w:r>
            <w:r w:rsidRPr="00D600FE">
              <w:rPr>
                <w:b/>
                <w:bCs/>
                <w:i/>
                <w:sz w:val="24"/>
                <w:szCs w:val="24"/>
                <w:lang w:val="sv-SE"/>
              </w:rPr>
              <w:br/>
            </w:r>
            <w:r w:rsidRPr="0074450C">
              <w:rPr>
                <w:iCs/>
                <w:sz w:val="22"/>
                <w:szCs w:val="24"/>
                <w:lang w:val="sv-SE"/>
              </w:rPr>
              <w:t>- Như Điều 4;</w:t>
            </w:r>
            <w:r w:rsidRPr="0074450C">
              <w:rPr>
                <w:iCs/>
                <w:sz w:val="22"/>
                <w:szCs w:val="24"/>
                <w:lang w:val="sv-SE"/>
              </w:rPr>
              <w:br/>
              <w:t>- Bộ KHĐT;</w:t>
            </w:r>
            <w:r w:rsidRPr="0074450C">
              <w:rPr>
                <w:iCs/>
                <w:sz w:val="22"/>
                <w:szCs w:val="24"/>
                <w:lang w:val="sv-SE"/>
              </w:rPr>
              <w:br/>
              <w:t>- Cục Kiểm soát TTHC, VPCP;</w:t>
            </w:r>
            <w:r w:rsidRPr="0074450C">
              <w:rPr>
                <w:iCs/>
                <w:sz w:val="22"/>
                <w:szCs w:val="24"/>
                <w:lang w:val="sv-SE"/>
              </w:rPr>
              <w:br/>
              <w:t>- CT, các PCT UBND tỉnh;</w:t>
            </w:r>
          </w:p>
          <w:p w:rsidR="00361B84" w:rsidRPr="0074450C" w:rsidRDefault="00361B84" w:rsidP="0078046A">
            <w:pPr>
              <w:rPr>
                <w:iCs/>
                <w:sz w:val="22"/>
                <w:szCs w:val="24"/>
                <w:lang w:val="sv-SE"/>
              </w:rPr>
            </w:pPr>
            <w:r w:rsidRPr="0074450C">
              <w:rPr>
                <w:iCs/>
                <w:sz w:val="22"/>
                <w:szCs w:val="24"/>
                <w:lang w:val="sv-SE"/>
              </w:rPr>
              <w:t>- Sở KH&amp;ĐT;</w:t>
            </w:r>
          </w:p>
          <w:p w:rsidR="00361B84" w:rsidRPr="00AF677C" w:rsidRDefault="00361B84" w:rsidP="0078046A">
            <w:pPr>
              <w:rPr>
                <w:iCs/>
                <w:sz w:val="24"/>
                <w:szCs w:val="24"/>
                <w:lang w:val="sv-SE"/>
              </w:rPr>
            </w:pPr>
            <w:r w:rsidRPr="0074450C">
              <w:rPr>
                <w:iCs/>
                <w:sz w:val="22"/>
                <w:szCs w:val="24"/>
                <w:lang w:val="sv-SE"/>
              </w:rPr>
              <w:t>- Cổng TTĐTQB;</w:t>
            </w:r>
            <w:r w:rsidRPr="0074450C">
              <w:rPr>
                <w:iCs/>
                <w:sz w:val="22"/>
                <w:szCs w:val="24"/>
                <w:lang w:val="sv-SE"/>
              </w:rPr>
              <w:br/>
              <w:t>- Lưu: VT, KSTTHC.</w:t>
            </w:r>
          </w:p>
        </w:tc>
        <w:tc>
          <w:tcPr>
            <w:tcW w:w="3703" w:type="dxa"/>
          </w:tcPr>
          <w:p w:rsidR="00361B84" w:rsidRPr="0074450C" w:rsidRDefault="00361B84" w:rsidP="00B832AE">
            <w:pPr>
              <w:jc w:val="center"/>
              <w:rPr>
                <w:b/>
                <w:bCs/>
                <w:sz w:val="26"/>
                <w:szCs w:val="26"/>
                <w:lang w:val="nl-NL"/>
              </w:rPr>
            </w:pPr>
            <w:r w:rsidRPr="0074450C">
              <w:rPr>
                <w:b/>
                <w:bCs/>
                <w:sz w:val="26"/>
                <w:szCs w:val="26"/>
                <w:lang w:val="nl-NL"/>
              </w:rPr>
              <w:t>KT. CHỦ TỊCH</w:t>
            </w:r>
          </w:p>
          <w:p w:rsidR="00361B84" w:rsidRPr="0074450C" w:rsidRDefault="00361B84" w:rsidP="00B832AE">
            <w:pPr>
              <w:jc w:val="center"/>
              <w:rPr>
                <w:b/>
                <w:bCs/>
                <w:sz w:val="26"/>
                <w:szCs w:val="26"/>
                <w:lang w:val="nl-NL"/>
              </w:rPr>
            </w:pPr>
            <w:r w:rsidRPr="0074450C">
              <w:rPr>
                <w:b/>
                <w:bCs/>
                <w:sz w:val="26"/>
                <w:szCs w:val="26"/>
                <w:lang w:val="nl-NL"/>
              </w:rPr>
              <w:t xml:space="preserve"> PHÓ CHỦ TỊCH</w:t>
            </w:r>
          </w:p>
          <w:p w:rsidR="00361B84" w:rsidRPr="006B3F42" w:rsidRDefault="00361B84" w:rsidP="00B832AE">
            <w:pPr>
              <w:jc w:val="center"/>
              <w:rPr>
                <w:b/>
                <w:bCs/>
                <w:szCs w:val="26"/>
                <w:lang w:val="nl-NL"/>
              </w:rPr>
            </w:pPr>
          </w:p>
          <w:p w:rsidR="00361B84" w:rsidRPr="00315B56" w:rsidRDefault="00361B84" w:rsidP="00B832AE">
            <w:pPr>
              <w:jc w:val="center"/>
              <w:rPr>
                <w:b/>
                <w:sz w:val="80"/>
                <w:lang w:val="nl-NL"/>
              </w:rPr>
            </w:pPr>
          </w:p>
          <w:p w:rsidR="00361B84" w:rsidRPr="003B48A0" w:rsidRDefault="00361B84" w:rsidP="003958AF">
            <w:pPr>
              <w:jc w:val="center"/>
              <w:rPr>
                <w:b/>
                <w:bCs/>
                <w:iCs/>
                <w:sz w:val="27"/>
                <w:szCs w:val="27"/>
                <w:lang w:val="sv-SE"/>
              </w:rPr>
            </w:pPr>
            <w:r w:rsidRPr="003B48A0">
              <w:rPr>
                <w:b/>
                <w:sz w:val="27"/>
                <w:szCs w:val="27"/>
                <w:lang w:val="nl-NL"/>
              </w:rPr>
              <w:t xml:space="preserve">Nguyễn Tiến Hoàng  </w:t>
            </w:r>
          </w:p>
        </w:tc>
      </w:tr>
    </w:tbl>
    <w:p w:rsidR="00361B84" w:rsidRDefault="00361B84" w:rsidP="00633FC2">
      <w:pPr>
        <w:jc w:val="center"/>
        <w:rPr>
          <w:b/>
          <w:sz w:val="26"/>
          <w:szCs w:val="26"/>
          <w:lang w:val="sv-SE"/>
        </w:rPr>
        <w:sectPr w:rsidR="00361B84" w:rsidSect="00315B56">
          <w:footerReference w:type="default" r:id="rId6"/>
          <w:pgSz w:w="11907" w:h="16840" w:code="9"/>
          <w:pgMar w:top="899" w:right="902" w:bottom="180" w:left="1440" w:header="720" w:footer="720" w:gutter="0"/>
          <w:pgNumType w:start="1"/>
          <w:cols w:space="720"/>
          <w:docGrid w:linePitch="360"/>
        </w:sectPr>
      </w:pPr>
    </w:p>
    <w:p w:rsidR="00361B84" w:rsidRPr="008049FD" w:rsidRDefault="00361B84" w:rsidP="00315B56">
      <w:pPr>
        <w:spacing w:before="20"/>
        <w:jc w:val="center"/>
        <w:rPr>
          <w:b/>
          <w:sz w:val="26"/>
          <w:szCs w:val="26"/>
          <w:lang w:val="sv-SE"/>
        </w:rPr>
      </w:pPr>
      <w:r w:rsidRPr="008049FD">
        <w:rPr>
          <w:b/>
          <w:sz w:val="26"/>
          <w:szCs w:val="26"/>
          <w:lang w:val="sv-SE"/>
        </w:rPr>
        <w:t>THỦ TỤC HÀN</w:t>
      </w:r>
      <w:bookmarkStart w:id="1" w:name="_GoBack"/>
      <w:bookmarkEnd w:id="1"/>
      <w:r w:rsidRPr="008049FD">
        <w:rPr>
          <w:b/>
          <w:sz w:val="26"/>
          <w:szCs w:val="26"/>
          <w:lang w:val="sv-SE"/>
        </w:rPr>
        <w:t>H CHÍNH TRONG LĨNH VỰC ĐẦU TƯ</w:t>
      </w:r>
    </w:p>
    <w:p w:rsidR="00361B84" w:rsidRPr="008049FD" w:rsidRDefault="00361B84" w:rsidP="00315B56">
      <w:pPr>
        <w:spacing w:before="20"/>
        <w:jc w:val="center"/>
        <w:rPr>
          <w:b/>
          <w:sz w:val="26"/>
          <w:szCs w:val="26"/>
          <w:lang w:val="sv-SE"/>
        </w:rPr>
      </w:pPr>
      <w:r w:rsidRPr="008049FD">
        <w:rPr>
          <w:b/>
          <w:sz w:val="26"/>
          <w:szCs w:val="26"/>
          <w:lang w:val="sv-SE"/>
        </w:rPr>
        <w:t xml:space="preserve">THUỘC THẨM QUYỀN GIẢI QUYẾT CỦA UBND TỈNH </w:t>
      </w:r>
    </w:p>
    <w:p w:rsidR="00361B84" w:rsidRPr="008049FD" w:rsidRDefault="00361B84" w:rsidP="00315B56">
      <w:pPr>
        <w:spacing w:before="20"/>
        <w:jc w:val="center"/>
        <w:rPr>
          <w:b/>
          <w:sz w:val="26"/>
          <w:szCs w:val="26"/>
          <w:lang w:val="sv-SE"/>
        </w:rPr>
      </w:pPr>
      <w:r w:rsidRPr="008049FD">
        <w:rPr>
          <w:b/>
          <w:sz w:val="26"/>
          <w:szCs w:val="26"/>
          <w:lang w:val="sv-SE"/>
        </w:rPr>
        <w:t xml:space="preserve">VÀ BAN QUẢN LÝ KHU KINH TẾ QUẢNG BÌNH </w:t>
      </w:r>
    </w:p>
    <w:p w:rsidR="00361B84" w:rsidRPr="008049FD" w:rsidRDefault="00361B84" w:rsidP="00315B56">
      <w:pPr>
        <w:spacing w:before="20"/>
        <w:jc w:val="center"/>
        <w:rPr>
          <w:i/>
          <w:sz w:val="26"/>
          <w:szCs w:val="26"/>
          <w:lang w:val="sv-SE"/>
        </w:rPr>
      </w:pPr>
      <w:r w:rsidRPr="008049FD">
        <w:rPr>
          <w:i/>
          <w:sz w:val="26"/>
          <w:szCs w:val="26"/>
          <w:lang w:val="sv-SE"/>
        </w:rPr>
        <w:t xml:space="preserve">(Ban hành kèm theo Quyết định số      </w:t>
      </w:r>
      <w:r>
        <w:rPr>
          <w:i/>
          <w:sz w:val="26"/>
          <w:szCs w:val="26"/>
          <w:lang w:val="sv-SE"/>
        </w:rPr>
        <w:t xml:space="preserve">     </w:t>
      </w:r>
      <w:r w:rsidRPr="008049FD">
        <w:rPr>
          <w:i/>
          <w:sz w:val="26"/>
          <w:szCs w:val="26"/>
          <w:lang w:val="sv-SE"/>
        </w:rPr>
        <w:t xml:space="preserve">/QĐ-UBND ngày      </w:t>
      </w:r>
      <w:r>
        <w:rPr>
          <w:i/>
          <w:sz w:val="26"/>
          <w:szCs w:val="26"/>
          <w:lang w:val="sv-SE"/>
        </w:rPr>
        <w:t xml:space="preserve"> </w:t>
      </w:r>
      <w:r w:rsidRPr="008049FD">
        <w:rPr>
          <w:i/>
          <w:sz w:val="26"/>
          <w:szCs w:val="26"/>
          <w:lang w:val="sv-SE"/>
        </w:rPr>
        <w:t xml:space="preserve"> tháng      </w:t>
      </w:r>
      <w:r>
        <w:rPr>
          <w:i/>
          <w:sz w:val="26"/>
          <w:szCs w:val="26"/>
          <w:lang w:val="sv-SE"/>
        </w:rPr>
        <w:t xml:space="preserve"> </w:t>
      </w:r>
      <w:r w:rsidRPr="008049FD">
        <w:rPr>
          <w:i/>
          <w:sz w:val="26"/>
          <w:szCs w:val="26"/>
          <w:lang w:val="sv-SE"/>
        </w:rPr>
        <w:t xml:space="preserve">năm 2019 </w:t>
      </w:r>
    </w:p>
    <w:p w:rsidR="00361B84" w:rsidRPr="008049FD" w:rsidRDefault="00361B84" w:rsidP="00315B56">
      <w:pPr>
        <w:spacing w:before="20"/>
        <w:jc w:val="center"/>
        <w:rPr>
          <w:i/>
          <w:sz w:val="26"/>
          <w:szCs w:val="26"/>
          <w:lang w:val="sv-SE"/>
        </w:rPr>
      </w:pPr>
      <w:r w:rsidRPr="008049FD">
        <w:rPr>
          <w:i/>
          <w:sz w:val="26"/>
          <w:szCs w:val="26"/>
          <w:lang w:val="sv-SE"/>
        </w:rPr>
        <w:t xml:space="preserve"> của Chủ tịch UBND tỉnh Quảng Bình)</w:t>
      </w:r>
    </w:p>
    <w:p w:rsidR="00361B84" w:rsidRPr="008049FD" w:rsidRDefault="00361B84" w:rsidP="00207D44">
      <w:pPr>
        <w:spacing w:after="120"/>
        <w:jc w:val="center"/>
        <w:rPr>
          <w:b/>
          <w:sz w:val="26"/>
          <w:szCs w:val="26"/>
          <w:lang w:val="sv-SE"/>
        </w:rPr>
      </w:pPr>
    </w:p>
    <w:p w:rsidR="00361B84" w:rsidRPr="008049FD" w:rsidRDefault="00361B84" w:rsidP="008931C6">
      <w:pPr>
        <w:spacing w:before="20"/>
        <w:jc w:val="center"/>
        <w:rPr>
          <w:b/>
          <w:sz w:val="26"/>
          <w:szCs w:val="26"/>
          <w:lang w:val="sv-SE"/>
        </w:rPr>
      </w:pPr>
      <w:r w:rsidRPr="008049FD">
        <w:rPr>
          <w:b/>
          <w:sz w:val="26"/>
          <w:szCs w:val="26"/>
          <w:lang w:val="sv-SE"/>
        </w:rPr>
        <w:t>PHẦN I</w:t>
      </w:r>
    </w:p>
    <w:p w:rsidR="00361B84" w:rsidRPr="008049FD" w:rsidRDefault="00361B84" w:rsidP="008931C6">
      <w:pPr>
        <w:spacing w:before="20"/>
        <w:jc w:val="center"/>
        <w:rPr>
          <w:b/>
          <w:sz w:val="26"/>
          <w:szCs w:val="26"/>
          <w:lang w:val="sv-SE"/>
        </w:rPr>
      </w:pPr>
      <w:r w:rsidRPr="008049FD">
        <w:rPr>
          <w:b/>
          <w:sz w:val="26"/>
          <w:szCs w:val="26"/>
          <w:lang w:val="sv-SE"/>
        </w:rPr>
        <w:t>DANH MỤC THỦ TỤC HÀNH CHÍNH</w:t>
      </w:r>
    </w:p>
    <w:p w:rsidR="00361B84" w:rsidRPr="008049FD" w:rsidRDefault="00361B84" w:rsidP="00207D44">
      <w:pPr>
        <w:spacing w:after="120"/>
        <w:ind w:firstLine="720"/>
        <w:jc w:val="both"/>
        <w:rPr>
          <w:b/>
          <w:sz w:val="26"/>
          <w:szCs w:val="26"/>
          <w:lang w:val="sv-SE"/>
        </w:rPr>
      </w:pPr>
    </w:p>
    <w:p w:rsidR="00361B84" w:rsidRPr="008049FD" w:rsidRDefault="00361B84" w:rsidP="00207D44">
      <w:pPr>
        <w:spacing w:after="120"/>
        <w:ind w:firstLine="720"/>
        <w:jc w:val="both"/>
        <w:rPr>
          <w:b/>
          <w:sz w:val="26"/>
          <w:szCs w:val="26"/>
          <w:lang w:val="sv-SE"/>
        </w:rPr>
      </w:pPr>
      <w:r w:rsidRPr="008049FD">
        <w:rPr>
          <w:b/>
          <w:sz w:val="26"/>
          <w:szCs w:val="26"/>
          <w:lang w:val="sv-SE"/>
        </w:rPr>
        <w:t>1. Danh mục thủ tục hành chính mới ban hành trong lĩnh vực Đầu tư thuộc thẩm quyền giải quyết của UBND tỉnh và Ban Quản lý Khu kinh tế Quảng Bình.</w:t>
      </w:r>
    </w:p>
    <w:p w:rsidR="00361B84" w:rsidRPr="008049FD" w:rsidRDefault="00361B84" w:rsidP="00207D44">
      <w:pPr>
        <w:spacing w:after="120"/>
        <w:ind w:firstLine="720"/>
        <w:jc w:val="both"/>
        <w:rPr>
          <w:b/>
          <w:sz w:val="26"/>
          <w:szCs w:val="26"/>
          <w:lang w:val="sv-SE"/>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
        <w:gridCol w:w="2303"/>
        <w:gridCol w:w="2340"/>
        <w:gridCol w:w="1134"/>
        <w:gridCol w:w="992"/>
        <w:gridCol w:w="2014"/>
        <w:gridCol w:w="1080"/>
      </w:tblGrid>
      <w:tr w:rsidR="00361B84" w:rsidRPr="008049FD" w:rsidTr="006F6469">
        <w:tc>
          <w:tcPr>
            <w:tcW w:w="577" w:type="dxa"/>
          </w:tcPr>
          <w:p w:rsidR="00361B84" w:rsidRPr="008049FD" w:rsidRDefault="00361B84" w:rsidP="00885B09">
            <w:pPr>
              <w:spacing w:before="240" w:after="120"/>
              <w:jc w:val="center"/>
              <w:rPr>
                <w:b/>
                <w:sz w:val="26"/>
                <w:szCs w:val="26"/>
                <w:lang w:val="sv-SE"/>
              </w:rPr>
            </w:pPr>
            <w:r w:rsidRPr="008049FD">
              <w:rPr>
                <w:b/>
                <w:sz w:val="26"/>
                <w:szCs w:val="26"/>
                <w:lang w:val="sv-SE"/>
              </w:rPr>
              <w:t>TT</w:t>
            </w:r>
          </w:p>
        </w:tc>
        <w:tc>
          <w:tcPr>
            <w:tcW w:w="2303" w:type="dxa"/>
          </w:tcPr>
          <w:p w:rsidR="00361B84" w:rsidRPr="008049FD" w:rsidRDefault="00361B84" w:rsidP="00885B09">
            <w:pPr>
              <w:spacing w:before="240" w:after="120"/>
              <w:jc w:val="center"/>
              <w:rPr>
                <w:b/>
                <w:sz w:val="26"/>
                <w:szCs w:val="26"/>
                <w:lang w:val="sv-SE"/>
              </w:rPr>
            </w:pPr>
            <w:r w:rsidRPr="008049FD">
              <w:rPr>
                <w:b/>
                <w:sz w:val="26"/>
                <w:szCs w:val="26"/>
                <w:lang w:val="sv-SE"/>
              </w:rPr>
              <w:t>Tên TTHC</w:t>
            </w:r>
          </w:p>
        </w:tc>
        <w:tc>
          <w:tcPr>
            <w:tcW w:w="2340" w:type="dxa"/>
          </w:tcPr>
          <w:p w:rsidR="00361B84" w:rsidRPr="008049FD" w:rsidRDefault="00361B84" w:rsidP="00885B09">
            <w:pPr>
              <w:spacing w:before="240" w:after="120"/>
              <w:jc w:val="center"/>
              <w:rPr>
                <w:b/>
                <w:sz w:val="26"/>
                <w:szCs w:val="26"/>
                <w:lang w:val="sv-SE"/>
              </w:rPr>
            </w:pPr>
            <w:r w:rsidRPr="008049FD">
              <w:rPr>
                <w:b/>
                <w:sz w:val="26"/>
                <w:szCs w:val="26"/>
                <w:lang w:val="sv-SE"/>
              </w:rPr>
              <w:t>Thời gian giải quyết</w:t>
            </w:r>
          </w:p>
        </w:tc>
        <w:tc>
          <w:tcPr>
            <w:tcW w:w="1134" w:type="dxa"/>
          </w:tcPr>
          <w:p w:rsidR="00361B84" w:rsidRPr="008049FD" w:rsidRDefault="00361B84" w:rsidP="00885B09">
            <w:pPr>
              <w:spacing w:before="240" w:after="120"/>
              <w:jc w:val="center"/>
              <w:rPr>
                <w:b/>
                <w:sz w:val="26"/>
                <w:szCs w:val="26"/>
                <w:lang w:val="sv-SE"/>
              </w:rPr>
            </w:pPr>
            <w:r w:rsidRPr="008049FD">
              <w:rPr>
                <w:b/>
                <w:sz w:val="26"/>
                <w:szCs w:val="26"/>
                <w:lang w:val="sv-SE"/>
              </w:rPr>
              <w:t>Địa điểm thực hiện</w:t>
            </w:r>
          </w:p>
        </w:tc>
        <w:tc>
          <w:tcPr>
            <w:tcW w:w="992" w:type="dxa"/>
          </w:tcPr>
          <w:p w:rsidR="00361B84" w:rsidRPr="008049FD" w:rsidRDefault="00361B84" w:rsidP="00885B09">
            <w:pPr>
              <w:spacing w:before="240" w:after="120"/>
              <w:jc w:val="center"/>
              <w:rPr>
                <w:b/>
                <w:sz w:val="26"/>
                <w:szCs w:val="26"/>
                <w:lang w:val="sv-SE"/>
              </w:rPr>
            </w:pPr>
            <w:r w:rsidRPr="008049FD">
              <w:rPr>
                <w:b/>
                <w:sz w:val="26"/>
                <w:szCs w:val="26"/>
                <w:lang w:val="sv-SE"/>
              </w:rPr>
              <w:t>Phí, lệ phí (nếu có)</w:t>
            </w:r>
          </w:p>
        </w:tc>
        <w:tc>
          <w:tcPr>
            <w:tcW w:w="2014" w:type="dxa"/>
          </w:tcPr>
          <w:p w:rsidR="00361B84" w:rsidRPr="008049FD" w:rsidRDefault="00361B84" w:rsidP="00885B09">
            <w:pPr>
              <w:spacing w:before="240" w:after="120"/>
              <w:jc w:val="center"/>
              <w:rPr>
                <w:b/>
                <w:sz w:val="26"/>
                <w:szCs w:val="26"/>
                <w:lang w:val="sv-SE"/>
              </w:rPr>
            </w:pPr>
            <w:r w:rsidRPr="008049FD">
              <w:rPr>
                <w:b/>
                <w:sz w:val="26"/>
                <w:szCs w:val="26"/>
                <w:lang w:val="sv-SE"/>
              </w:rPr>
              <w:t>Căn cứ pháp lý</w:t>
            </w:r>
          </w:p>
        </w:tc>
        <w:tc>
          <w:tcPr>
            <w:tcW w:w="1080" w:type="dxa"/>
          </w:tcPr>
          <w:p w:rsidR="00361B84" w:rsidRPr="008049FD" w:rsidRDefault="00361B84" w:rsidP="00327335">
            <w:pPr>
              <w:spacing w:after="120"/>
              <w:ind w:left="-104" w:right="-102"/>
              <w:jc w:val="center"/>
              <w:rPr>
                <w:b/>
                <w:sz w:val="26"/>
                <w:szCs w:val="26"/>
                <w:lang w:val="sv-SE"/>
              </w:rPr>
            </w:pPr>
            <w:r w:rsidRPr="008049FD">
              <w:rPr>
                <w:b/>
                <w:sz w:val="26"/>
                <w:szCs w:val="26"/>
                <w:lang w:val="sv-SE"/>
              </w:rPr>
              <w:t>Nhận hồ sơ, trả kết quả giải quyết TTHC qua dịch vụ bưu chính công ích</w:t>
            </w:r>
          </w:p>
        </w:tc>
      </w:tr>
      <w:tr w:rsidR="00361B84" w:rsidRPr="008049FD" w:rsidTr="006F6469">
        <w:tc>
          <w:tcPr>
            <w:tcW w:w="577" w:type="dxa"/>
            <w:vAlign w:val="center"/>
          </w:tcPr>
          <w:p w:rsidR="00361B84" w:rsidRPr="008049FD" w:rsidRDefault="00361B84" w:rsidP="00327335">
            <w:pPr>
              <w:spacing w:after="120"/>
              <w:jc w:val="center"/>
              <w:rPr>
                <w:sz w:val="26"/>
                <w:szCs w:val="26"/>
                <w:lang w:val="sv-SE"/>
              </w:rPr>
            </w:pPr>
            <w:r w:rsidRPr="008049FD">
              <w:rPr>
                <w:sz w:val="26"/>
                <w:szCs w:val="26"/>
                <w:lang w:val="sv-SE"/>
              </w:rPr>
              <w:t>1</w:t>
            </w:r>
          </w:p>
        </w:tc>
        <w:tc>
          <w:tcPr>
            <w:tcW w:w="2303" w:type="dxa"/>
          </w:tcPr>
          <w:p w:rsidR="00361B84" w:rsidRPr="008049FD" w:rsidRDefault="00361B84" w:rsidP="00CA1F0F">
            <w:pPr>
              <w:spacing w:after="120"/>
              <w:jc w:val="both"/>
              <w:rPr>
                <w:color w:val="000000"/>
                <w:sz w:val="26"/>
                <w:szCs w:val="26"/>
              </w:rPr>
            </w:pPr>
            <w:r w:rsidRPr="008049FD">
              <w:rPr>
                <w:sz w:val="26"/>
                <w:szCs w:val="26"/>
              </w:rPr>
              <w:t>Quyết định chủ trương đầu tư của UBND tỉnh (đối với dự án không thuộc diện cấp Giấy chứng nhận đăng ký đầu tư)</w:t>
            </w:r>
          </w:p>
        </w:tc>
        <w:tc>
          <w:tcPr>
            <w:tcW w:w="2340" w:type="dxa"/>
          </w:tcPr>
          <w:p w:rsidR="00361B84" w:rsidRPr="008049FD" w:rsidRDefault="00361B84" w:rsidP="00CA1F0F">
            <w:pPr>
              <w:widowControl w:val="0"/>
              <w:shd w:val="clear" w:color="auto" w:fill="FFFFFF"/>
              <w:jc w:val="both"/>
              <w:rPr>
                <w:sz w:val="26"/>
                <w:szCs w:val="26"/>
              </w:rPr>
            </w:pPr>
            <w:r w:rsidRPr="008049FD">
              <w:rPr>
                <w:sz w:val="26"/>
                <w:szCs w:val="26"/>
              </w:rPr>
              <w:t>- Trong thời hạn ba (03) ngày làm việc kể từ ngày nhận đủ hồ sơ dự án đầu tư, Ban Quản lý Khu kinh tế gửi hồ sơ lấy ý kiến thẩm định của cơ quan nhà nước có liên quan.</w:t>
            </w:r>
          </w:p>
          <w:p w:rsidR="00361B84" w:rsidRPr="008049FD" w:rsidRDefault="00361B84" w:rsidP="00CA1F0F">
            <w:pPr>
              <w:widowControl w:val="0"/>
              <w:shd w:val="clear" w:color="auto" w:fill="FFFFFF"/>
              <w:jc w:val="both"/>
              <w:rPr>
                <w:sz w:val="26"/>
                <w:szCs w:val="26"/>
              </w:rPr>
            </w:pPr>
            <w:r w:rsidRPr="008049FD">
              <w:rPr>
                <w:sz w:val="26"/>
                <w:szCs w:val="26"/>
              </w:rPr>
              <w:t>- Trong thời hạn tám (08) ngày làm việc kể từ ngày nhận được hồ sơ dự án đầu tư, cơ quan được lấy ý kiến có ý kiến thẩm định.</w:t>
            </w:r>
          </w:p>
          <w:p w:rsidR="00361B84" w:rsidRPr="00C1201A" w:rsidRDefault="00361B84" w:rsidP="00CA1F0F">
            <w:pPr>
              <w:widowControl w:val="0"/>
              <w:shd w:val="clear" w:color="auto" w:fill="FFFFFF"/>
              <w:jc w:val="both"/>
              <w:rPr>
                <w:spacing w:val="-2"/>
                <w:sz w:val="26"/>
                <w:szCs w:val="26"/>
              </w:rPr>
            </w:pPr>
            <w:r w:rsidRPr="00C1201A">
              <w:rPr>
                <w:spacing w:val="-2"/>
                <w:sz w:val="26"/>
                <w:szCs w:val="26"/>
              </w:rPr>
              <w:t>- Trong thời hạn mười sáu (16) ngày làm việc kể từ ngày nhận được hồ sơ dự án đầu tư, Ban Quản lý Khu kinh tế lập báo cáo thẩm định trình UBND tỉnh.</w:t>
            </w:r>
          </w:p>
          <w:p w:rsidR="00361B84" w:rsidRPr="00C1201A" w:rsidRDefault="00361B84" w:rsidP="00CA1F0F">
            <w:pPr>
              <w:widowControl w:val="0"/>
              <w:shd w:val="clear" w:color="auto" w:fill="FFFFFF"/>
              <w:jc w:val="both"/>
              <w:rPr>
                <w:spacing w:val="-8"/>
                <w:sz w:val="26"/>
                <w:szCs w:val="26"/>
              </w:rPr>
            </w:pPr>
            <w:r w:rsidRPr="00C1201A">
              <w:rPr>
                <w:spacing w:val="-8"/>
                <w:sz w:val="26"/>
                <w:szCs w:val="26"/>
              </w:rPr>
              <w:t xml:space="preserve">- Trong thời hạn sáu (06) ngày làm việc kể từ ngày nhận được hồ sơ và báo cáo thẩm định, UBND tỉnh quyết định chủ trương đầu tư. </w:t>
            </w:r>
          </w:p>
          <w:p w:rsidR="00361B84" w:rsidRPr="00E16D52" w:rsidRDefault="00361B84" w:rsidP="00CA1F0F">
            <w:pPr>
              <w:jc w:val="both"/>
              <w:rPr>
                <w:spacing w:val="-6"/>
                <w:sz w:val="26"/>
                <w:szCs w:val="26"/>
                <w:lang w:val="sv-SE"/>
              </w:rPr>
            </w:pPr>
            <w:r w:rsidRPr="00E16D52">
              <w:rPr>
                <w:spacing w:val="-10"/>
                <w:sz w:val="26"/>
                <w:szCs w:val="26"/>
              </w:rPr>
              <w:t>* Đối với các dự án phải xin ý kiến của Thường trực Tỉnh ủy theo Quy chế làm việc của Ban Chấp hành Đảng bộ tỉnh Quảng Bình thì thời hạn giải quyết có thể dài hơn nhưng tổng số thời gian giải quyết TTHC không vượt quá ba lăm (35) ngày</w:t>
            </w:r>
            <w:r w:rsidRPr="00E16D52">
              <w:rPr>
                <w:spacing w:val="-6"/>
                <w:sz w:val="26"/>
                <w:szCs w:val="26"/>
              </w:rPr>
              <w:t>.</w:t>
            </w:r>
          </w:p>
        </w:tc>
        <w:tc>
          <w:tcPr>
            <w:tcW w:w="1134" w:type="dxa"/>
          </w:tcPr>
          <w:p w:rsidR="00361B84" w:rsidRPr="008049FD" w:rsidRDefault="00361B84" w:rsidP="00CA1F0F">
            <w:pPr>
              <w:widowControl w:val="0"/>
              <w:shd w:val="clear" w:color="auto" w:fill="FFFFFF"/>
              <w:jc w:val="center"/>
              <w:rPr>
                <w:sz w:val="26"/>
                <w:szCs w:val="26"/>
                <w:lang w:val="sv-SE"/>
              </w:rPr>
            </w:pPr>
            <w:r w:rsidRPr="008049FD">
              <w:rPr>
                <w:sz w:val="26"/>
                <w:szCs w:val="26"/>
                <w:lang w:val="sv-SE"/>
              </w:rPr>
              <w:t>Trung tâm Hành chính công tỉnh</w:t>
            </w:r>
          </w:p>
          <w:p w:rsidR="00361B84" w:rsidRPr="008049FD" w:rsidRDefault="00361B84" w:rsidP="00CA1F0F">
            <w:pPr>
              <w:spacing w:after="120"/>
              <w:jc w:val="center"/>
              <w:rPr>
                <w:sz w:val="26"/>
                <w:szCs w:val="26"/>
                <w:lang w:val="sv-SE"/>
              </w:rPr>
            </w:pPr>
            <w:r w:rsidRPr="008049FD">
              <w:rPr>
                <w:sz w:val="26"/>
                <w:szCs w:val="26"/>
                <w:lang w:val="sv-SE"/>
              </w:rPr>
              <w:t>Đ/c: 09 Quang Trung, Hải Đình, Đồng Hới, Quảng Bình.</w:t>
            </w:r>
          </w:p>
        </w:tc>
        <w:tc>
          <w:tcPr>
            <w:tcW w:w="992" w:type="dxa"/>
          </w:tcPr>
          <w:p w:rsidR="00361B84" w:rsidRPr="008049FD" w:rsidRDefault="00361B84" w:rsidP="00327335">
            <w:pPr>
              <w:spacing w:after="120"/>
              <w:jc w:val="center"/>
              <w:rPr>
                <w:sz w:val="26"/>
                <w:szCs w:val="26"/>
                <w:lang w:val="sv-SE"/>
              </w:rPr>
            </w:pPr>
            <w:r w:rsidRPr="008049FD">
              <w:rPr>
                <w:sz w:val="26"/>
                <w:szCs w:val="26"/>
                <w:lang w:val="sv-SE"/>
              </w:rPr>
              <w:t>Không</w:t>
            </w:r>
          </w:p>
        </w:tc>
        <w:tc>
          <w:tcPr>
            <w:tcW w:w="2014" w:type="dxa"/>
          </w:tcPr>
          <w:p w:rsidR="00361B84" w:rsidRPr="008049FD" w:rsidRDefault="00361B84" w:rsidP="00CA1F0F">
            <w:pPr>
              <w:widowControl w:val="0"/>
              <w:jc w:val="both"/>
              <w:rPr>
                <w:color w:val="000000"/>
                <w:sz w:val="26"/>
                <w:szCs w:val="26"/>
                <w:lang w:val="en-US"/>
              </w:rPr>
            </w:pPr>
            <w:r w:rsidRPr="008049FD">
              <w:rPr>
                <w:color w:val="000000"/>
                <w:sz w:val="26"/>
                <w:szCs w:val="26"/>
                <w:lang w:val="vi-VN"/>
              </w:rPr>
              <w:t>- Luật Đầu tư số 67/2014/QH13 ngày 26/11/2014 của Quốc Hội</w:t>
            </w:r>
            <w:r w:rsidRPr="008049FD">
              <w:rPr>
                <w:color w:val="000000"/>
                <w:sz w:val="26"/>
                <w:szCs w:val="26"/>
                <w:lang w:val="en-US"/>
              </w:rPr>
              <w:t>.</w:t>
            </w:r>
          </w:p>
          <w:p w:rsidR="00361B84" w:rsidRPr="008049FD" w:rsidRDefault="00361B84" w:rsidP="00CA1F0F">
            <w:pPr>
              <w:spacing w:after="120"/>
              <w:jc w:val="both"/>
              <w:rPr>
                <w:color w:val="000000"/>
                <w:sz w:val="26"/>
                <w:szCs w:val="26"/>
                <w:lang w:val="vi-VN"/>
              </w:rPr>
            </w:pPr>
            <w:r w:rsidRPr="008049FD">
              <w:rPr>
                <w:color w:val="000000"/>
                <w:sz w:val="26"/>
                <w:szCs w:val="26"/>
                <w:lang w:val="vi-VN"/>
              </w:rPr>
              <w:t>- Thông tư số 16/2015/TT-BKHĐT ngày 18/11/2015 của Bộ Kế hoạch và Đầu tư về việc Quy định biểu mẫu thực hiện thủ tục đầu tư và báo cáo hoạt động đầu tư tại Việt Nam.</w:t>
            </w:r>
          </w:p>
          <w:p w:rsidR="00361B84" w:rsidRPr="008049FD" w:rsidRDefault="00361B84" w:rsidP="00CA1F0F">
            <w:pPr>
              <w:widowControl w:val="0"/>
              <w:jc w:val="both"/>
              <w:rPr>
                <w:color w:val="000000"/>
                <w:sz w:val="26"/>
                <w:szCs w:val="26"/>
              </w:rPr>
            </w:pPr>
            <w:r w:rsidRPr="008049FD">
              <w:rPr>
                <w:color w:val="000000"/>
                <w:sz w:val="26"/>
                <w:szCs w:val="26"/>
              </w:rPr>
              <w:t>- Quyết định số 17/2018/QĐ-UBND ngày 02/7/2018 của UBND tỉnh về việc sửa đổi, bổ sung Điểm b Khoản 4 Điều 5 của Quy định trình tự, thời gian thực hiện các TTHC đối với dự án đầu tư có sử dụng đất trên địa bàn tỉnh Quảng Bình ban hành kèm theo Quyết định số 01/2017/QĐ-UBND ngày 05/01/2017 của UBND tỉnh Quảng Bình.</w:t>
            </w:r>
          </w:p>
          <w:p w:rsidR="00361B84" w:rsidRPr="008049FD" w:rsidRDefault="00361B84" w:rsidP="00327335">
            <w:pPr>
              <w:spacing w:after="120"/>
              <w:rPr>
                <w:sz w:val="26"/>
                <w:szCs w:val="26"/>
                <w:lang w:val="en-US"/>
              </w:rPr>
            </w:pPr>
          </w:p>
        </w:tc>
        <w:tc>
          <w:tcPr>
            <w:tcW w:w="1080" w:type="dxa"/>
            <w:vAlign w:val="center"/>
          </w:tcPr>
          <w:p w:rsidR="00361B84" w:rsidRPr="008049FD" w:rsidRDefault="00361B84" w:rsidP="00327335">
            <w:pPr>
              <w:spacing w:after="120"/>
              <w:jc w:val="center"/>
              <w:rPr>
                <w:sz w:val="26"/>
                <w:szCs w:val="26"/>
                <w:lang w:val="sv-SE"/>
              </w:rPr>
            </w:pPr>
            <w:r w:rsidRPr="008049FD">
              <w:rPr>
                <w:sz w:val="26"/>
                <w:szCs w:val="26"/>
                <w:lang w:val="sv-SE"/>
              </w:rPr>
              <w:t>Có</w:t>
            </w:r>
          </w:p>
        </w:tc>
      </w:tr>
    </w:tbl>
    <w:p w:rsidR="00361B84" w:rsidRPr="008049FD" w:rsidRDefault="00361B84" w:rsidP="00207D44">
      <w:pPr>
        <w:rPr>
          <w:sz w:val="26"/>
          <w:szCs w:val="26"/>
        </w:rPr>
      </w:pPr>
    </w:p>
    <w:p w:rsidR="00361B84" w:rsidRPr="008049FD" w:rsidRDefault="00361B84" w:rsidP="00E80362">
      <w:pPr>
        <w:spacing w:after="120"/>
        <w:ind w:firstLine="720"/>
        <w:jc w:val="both"/>
        <w:rPr>
          <w:b/>
          <w:sz w:val="26"/>
          <w:szCs w:val="26"/>
          <w:lang w:val="sv-SE"/>
        </w:rPr>
      </w:pPr>
      <w:r w:rsidRPr="008049FD">
        <w:rPr>
          <w:b/>
          <w:sz w:val="26"/>
          <w:szCs w:val="26"/>
          <w:lang w:val="sv-SE"/>
        </w:rPr>
        <w:t>2. Danh mục thủ tục hành chính bị bãi bỏ trong lĩnh vực đầu tư thuộc thẩm quyền giải quyết của UBND tỉnh và Ban Quản lý Khu kinh tế Quảng Bình.</w:t>
      </w:r>
    </w:p>
    <w:p w:rsidR="00361B84" w:rsidRPr="008049FD" w:rsidRDefault="00361B84" w:rsidP="00E80362">
      <w:pPr>
        <w:spacing w:after="120"/>
        <w:ind w:firstLine="720"/>
        <w:jc w:val="both"/>
        <w:rPr>
          <w:b/>
          <w:sz w:val="26"/>
          <w:szCs w:val="26"/>
          <w:lang w:val="sv-SE"/>
        </w:rPr>
      </w:pPr>
    </w:p>
    <w:tbl>
      <w:tblPr>
        <w:tblW w:w="5483" w:type="pct"/>
        <w:tblInd w:w="-792" w:type="dxa"/>
        <w:tblLook w:val="00A0"/>
      </w:tblPr>
      <w:tblGrid>
        <w:gridCol w:w="779"/>
        <w:gridCol w:w="2326"/>
        <w:gridCol w:w="3664"/>
        <w:gridCol w:w="3671"/>
      </w:tblGrid>
      <w:tr w:rsidR="00361B84" w:rsidRPr="008049FD" w:rsidTr="006F6469">
        <w:trPr>
          <w:trHeight w:val="660"/>
        </w:trPr>
        <w:tc>
          <w:tcPr>
            <w:tcW w:w="373" w:type="pct"/>
            <w:tcBorders>
              <w:top w:val="single" w:sz="4" w:space="0" w:color="auto"/>
              <w:left w:val="single" w:sz="4" w:space="0" w:color="auto"/>
              <w:bottom w:val="single" w:sz="4" w:space="0" w:color="auto"/>
              <w:right w:val="single" w:sz="4" w:space="0" w:color="auto"/>
            </w:tcBorders>
            <w:vAlign w:val="center"/>
          </w:tcPr>
          <w:p w:rsidR="00361B84" w:rsidRPr="008049FD" w:rsidRDefault="00361B84" w:rsidP="00E80362">
            <w:pPr>
              <w:jc w:val="center"/>
              <w:rPr>
                <w:b/>
                <w:bCs/>
                <w:color w:val="000000"/>
                <w:sz w:val="26"/>
                <w:szCs w:val="26"/>
              </w:rPr>
            </w:pPr>
            <w:r w:rsidRPr="008049FD">
              <w:rPr>
                <w:b/>
                <w:bCs/>
                <w:color w:val="000000"/>
                <w:sz w:val="26"/>
                <w:szCs w:val="26"/>
              </w:rPr>
              <w:t>STT</w:t>
            </w:r>
          </w:p>
        </w:tc>
        <w:tc>
          <w:tcPr>
            <w:tcW w:w="1114" w:type="pct"/>
            <w:tcBorders>
              <w:top w:val="single" w:sz="4" w:space="0" w:color="auto"/>
              <w:left w:val="nil"/>
              <w:bottom w:val="single" w:sz="4" w:space="0" w:color="auto"/>
              <w:right w:val="single" w:sz="4" w:space="0" w:color="auto"/>
            </w:tcBorders>
            <w:vAlign w:val="center"/>
          </w:tcPr>
          <w:p w:rsidR="00361B84" w:rsidRPr="008049FD" w:rsidRDefault="00361B84" w:rsidP="00E80362">
            <w:pPr>
              <w:jc w:val="center"/>
              <w:rPr>
                <w:b/>
                <w:bCs/>
                <w:color w:val="000000"/>
                <w:sz w:val="26"/>
                <w:szCs w:val="26"/>
              </w:rPr>
            </w:pPr>
            <w:r w:rsidRPr="008049FD">
              <w:rPr>
                <w:b/>
                <w:bCs/>
                <w:color w:val="000000"/>
                <w:sz w:val="26"/>
                <w:szCs w:val="26"/>
              </w:rPr>
              <w:t>Số hồ sơ TTHC</w:t>
            </w:r>
          </w:p>
        </w:tc>
        <w:tc>
          <w:tcPr>
            <w:tcW w:w="1755" w:type="pct"/>
            <w:tcBorders>
              <w:top w:val="single" w:sz="4" w:space="0" w:color="auto"/>
              <w:left w:val="nil"/>
              <w:bottom w:val="single" w:sz="4" w:space="0" w:color="auto"/>
              <w:right w:val="single" w:sz="4" w:space="0" w:color="auto"/>
            </w:tcBorders>
            <w:vAlign w:val="center"/>
          </w:tcPr>
          <w:p w:rsidR="00361B84" w:rsidRPr="008049FD" w:rsidRDefault="00361B84" w:rsidP="00E80362">
            <w:pPr>
              <w:jc w:val="center"/>
              <w:rPr>
                <w:b/>
                <w:bCs/>
                <w:color w:val="000000"/>
                <w:sz w:val="26"/>
                <w:szCs w:val="26"/>
              </w:rPr>
            </w:pPr>
            <w:r w:rsidRPr="008049FD">
              <w:rPr>
                <w:b/>
                <w:bCs/>
                <w:color w:val="000000"/>
                <w:sz w:val="26"/>
                <w:szCs w:val="26"/>
              </w:rPr>
              <w:t>Tên TTHC</w:t>
            </w:r>
          </w:p>
        </w:tc>
        <w:tc>
          <w:tcPr>
            <w:tcW w:w="1758" w:type="pct"/>
            <w:tcBorders>
              <w:top w:val="single" w:sz="4" w:space="0" w:color="auto"/>
              <w:left w:val="nil"/>
              <w:bottom w:val="single" w:sz="4" w:space="0" w:color="auto"/>
              <w:right w:val="single" w:sz="4" w:space="0" w:color="auto"/>
            </w:tcBorders>
            <w:vAlign w:val="center"/>
          </w:tcPr>
          <w:p w:rsidR="00361B84" w:rsidRPr="008049FD" w:rsidRDefault="00361B84" w:rsidP="00E80362">
            <w:pPr>
              <w:jc w:val="center"/>
              <w:rPr>
                <w:b/>
                <w:bCs/>
                <w:color w:val="000000"/>
                <w:sz w:val="26"/>
                <w:szCs w:val="26"/>
                <w:lang w:val="en-US"/>
              </w:rPr>
            </w:pPr>
            <w:r w:rsidRPr="008049FD">
              <w:rPr>
                <w:b/>
                <w:bCs/>
                <w:color w:val="000000"/>
                <w:sz w:val="26"/>
                <w:szCs w:val="26"/>
                <w:lang w:val="vi-VN"/>
              </w:rPr>
              <w:t xml:space="preserve">Tên VBQPPL quy định việc bãi bỏ </w:t>
            </w:r>
            <w:r w:rsidRPr="008049FD">
              <w:rPr>
                <w:b/>
                <w:bCs/>
                <w:color w:val="000000"/>
                <w:sz w:val="26"/>
                <w:szCs w:val="26"/>
                <w:lang w:val="en-US"/>
              </w:rPr>
              <w:t>TTHC</w:t>
            </w:r>
          </w:p>
        </w:tc>
      </w:tr>
      <w:tr w:rsidR="00361B84" w:rsidRPr="008049FD" w:rsidTr="006F6469">
        <w:trPr>
          <w:trHeight w:val="660"/>
        </w:trPr>
        <w:tc>
          <w:tcPr>
            <w:tcW w:w="373" w:type="pct"/>
            <w:tcBorders>
              <w:top w:val="nil"/>
              <w:left w:val="single" w:sz="4" w:space="0" w:color="auto"/>
              <w:bottom w:val="single" w:sz="4" w:space="0" w:color="auto"/>
              <w:right w:val="single" w:sz="4" w:space="0" w:color="auto"/>
            </w:tcBorders>
            <w:vAlign w:val="center"/>
          </w:tcPr>
          <w:p w:rsidR="00361B84" w:rsidRPr="008049FD" w:rsidRDefault="00361B84" w:rsidP="00E80362">
            <w:pPr>
              <w:jc w:val="center"/>
              <w:rPr>
                <w:color w:val="000000"/>
                <w:sz w:val="26"/>
                <w:szCs w:val="26"/>
              </w:rPr>
            </w:pPr>
            <w:r w:rsidRPr="008049FD">
              <w:rPr>
                <w:color w:val="000000"/>
                <w:sz w:val="26"/>
                <w:szCs w:val="26"/>
              </w:rPr>
              <w:t>1</w:t>
            </w:r>
          </w:p>
        </w:tc>
        <w:tc>
          <w:tcPr>
            <w:tcW w:w="1114" w:type="pct"/>
            <w:tcBorders>
              <w:top w:val="nil"/>
              <w:left w:val="nil"/>
              <w:bottom w:val="single" w:sz="4" w:space="0" w:color="auto"/>
              <w:right w:val="single" w:sz="4" w:space="0" w:color="auto"/>
            </w:tcBorders>
            <w:vAlign w:val="center"/>
          </w:tcPr>
          <w:p w:rsidR="00361B84" w:rsidRPr="008049FD" w:rsidRDefault="00361B84" w:rsidP="007802F1">
            <w:pPr>
              <w:spacing w:before="240"/>
              <w:jc w:val="center"/>
              <w:rPr>
                <w:color w:val="000000"/>
                <w:sz w:val="26"/>
                <w:szCs w:val="26"/>
                <w:lang w:val="pt-BR"/>
              </w:rPr>
            </w:pPr>
            <w:r w:rsidRPr="008049FD">
              <w:rPr>
                <w:color w:val="000000"/>
                <w:sz w:val="26"/>
                <w:szCs w:val="26"/>
                <w:lang w:val="pt-BR"/>
              </w:rPr>
              <w:t>T-QBI-283941-TT</w:t>
            </w:r>
          </w:p>
          <w:p w:rsidR="00361B84" w:rsidRPr="008049FD" w:rsidRDefault="00361B84" w:rsidP="00B97DB9">
            <w:pPr>
              <w:jc w:val="center"/>
              <w:rPr>
                <w:color w:val="000000"/>
                <w:sz w:val="26"/>
                <w:szCs w:val="26"/>
                <w:lang w:val="pt-BR"/>
              </w:rPr>
            </w:pPr>
            <w:r w:rsidRPr="008049FD">
              <w:rPr>
                <w:color w:val="000000"/>
                <w:sz w:val="26"/>
                <w:szCs w:val="26"/>
                <w:lang w:val="pt-BR"/>
              </w:rPr>
              <w:t>Thủ tục số 1 Quyết định số 937/QĐ-UBND ngày 01/4/2016</w:t>
            </w:r>
          </w:p>
          <w:p w:rsidR="00361B84" w:rsidRPr="008049FD" w:rsidRDefault="00361B84" w:rsidP="00B97DB9">
            <w:pPr>
              <w:jc w:val="center"/>
              <w:rPr>
                <w:color w:val="000000"/>
                <w:sz w:val="26"/>
                <w:szCs w:val="26"/>
              </w:rPr>
            </w:pPr>
          </w:p>
        </w:tc>
        <w:tc>
          <w:tcPr>
            <w:tcW w:w="1755" w:type="pct"/>
            <w:tcBorders>
              <w:top w:val="nil"/>
              <w:left w:val="nil"/>
              <w:bottom w:val="single" w:sz="4" w:space="0" w:color="auto"/>
              <w:right w:val="single" w:sz="4" w:space="0" w:color="auto"/>
            </w:tcBorders>
            <w:vAlign w:val="center"/>
          </w:tcPr>
          <w:p w:rsidR="00361B84" w:rsidRPr="008049FD" w:rsidRDefault="00361B84" w:rsidP="00E80362">
            <w:pPr>
              <w:rPr>
                <w:color w:val="000000"/>
                <w:sz w:val="26"/>
                <w:szCs w:val="26"/>
              </w:rPr>
            </w:pPr>
            <w:r w:rsidRPr="008049FD">
              <w:rPr>
                <w:sz w:val="26"/>
                <w:szCs w:val="26"/>
                <w:lang w:val="pt-BR"/>
              </w:rPr>
              <w:t>Quyết định chủ trương đầu tư của Ủy ban nhân dân cấp tỉnh (đối với dự án không thuộc diện cấp Giấy chứng nhận đăng ký đầu tư).</w:t>
            </w:r>
          </w:p>
        </w:tc>
        <w:tc>
          <w:tcPr>
            <w:tcW w:w="1758" w:type="pct"/>
            <w:tcBorders>
              <w:top w:val="nil"/>
              <w:left w:val="single" w:sz="4" w:space="0" w:color="auto"/>
              <w:bottom w:val="single" w:sz="4" w:space="0" w:color="auto"/>
              <w:right w:val="single" w:sz="4" w:space="0" w:color="auto"/>
            </w:tcBorders>
            <w:vAlign w:val="center"/>
          </w:tcPr>
          <w:p w:rsidR="00361B84" w:rsidRPr="008049FD" w:rsidRDefault="00361B84" w:rsidP="00E613C5">
            <w:pPr>
              <w:widowControl w:val="0"/>
              <w:jc w:val="both"/>
              <w:rPr>
                <w:color w:val="000000"/>
                <w:sz w:val="26"/>
                <w:szCs w:val="26"/>
              </w:rPr>
            </w:pPr>
            <w:r w:rsidRPr="008049FD">
              <w:rPr>
                <w:color w:val="000000"/>
                <w:sz w:val="26"/>
                <w:szCs w:val="26"/>
              </w:rPr>
              <w:t>- Quyết định số 01/2017/QĐ-UBND ngày 05/01/2017 của UBND tỉnh.</w:t>
            </w:r>
          </w:p>
          <w:p w:rsidR="00361B84" w:rsidRPr="008049FD" w:rsidRDefault="00361B84" w:rsidP="00E80362">
            <w:pPr>
              <w:jc w:val="both"/>
              <w:rPr>
                <w:color w:val="000000"/>
                <w:sz w:val="26"/>
                <w:szCs w:val="26"/>
              </w:rPr>
            </w:pPr>
            <w:r w:rsidRPr="008049FD">
              <w:rPr>
                <w:color w:val="000000"/>
                <w:sz w:val="26"/>
                <w:szCs w:val="26"/>
              </w:rPr>
              <w:t>- Quyết định số 17/2018/QĐ-UBND ngày 02/7/2018 của UBND tỉnh.</w:t>
            </w:r>
          </w:p>
        </w:tc>
      </w:tr>
    </w:tbl>
    <w:p w:rsidR="00361B84" w:rsidRPr="008049FD" w:rsidRDefault="00361B84" w:rsidP="00D60B16">
      <w:pPr>
        <w:jc w:val="center"/>
        <w:rPr>
          <w:b/>
          <w:sz w:val="26"/>
          <w:szCs w:val="26"/>
        </w:rPr>
      </w:pPr>
      <w:r w:rsidRPr="008049FD">
        <w:rPr>
          <w:sz w:val="26"/>
          <w:szCs w:val="26"/>
        </w:rPr>
        <w:br w:type="page"/>
      </w:r>
      <w:r w:rsidRPr="008049FD">
        <w:rPr>
          <w:b/>
          <w:sz w:val="26"/>
          <w:szCs w:val="26"/>
        </w:rPr>
        <w:t>PHẦN II</w:t>
      </w:r>
    </w:p>
    <w:p w:rsidR="00361B84" w:rsidRDefault="00361B84" w:rsidP="00D60B16">
      <w:pPr>
        <w:widowControl w:val="0"/>
        <w:jc w:val="center"/>
        <w:rPr>
          <w:b/>
          <w:sz w:val="26"/>
          <w:szCs w:val="26"/>
        </w:rPr>
      </w:pPr>
      <w:r w:rsidRPr="008049FD">
        <w:rPr>
          <w:b/>
          <w:sz w:val="26"/>
          <w:szCs w:val="26"/>
        </w:rPr>
        <w:t xml:space="preserve">NỘI DUNG THỦ TỤC HÀNH CHÍNH TRONG LĨNH VỰC ĐẦU TƯ THUỘC THẨM QUYỀN GIẢI QUYẾT CỦA UBND TỈNH VÀ BAN QUẢN LÝ </w:t>
      </w:r>
    </w:p>
    <w:p w:rsidR="00361B84" w:rsidRPr="008049FD" w:rsidRDefault="00361B84" w:rsidP="00D60B16">
      <w:pPr>
        <w:widowControl w:val="0"/>
        <w:jc w:val="center"/>
        <w:rPr>
          <w:b/>
          <w:sz w:val="26"/>
          <w:szCs w:val="26"/>
        </w:rPr>
      </w:pPr>
      <w:r w:rsidRPr="008049FD">
        <w:rPr>
          <w:b/>
          <w:sz w:val="26"/>
          <w:szCs w:val="26"/>
        </w:rPr>
        <w:t>KHU KINH TẾ QUẢNG BÌNH</w:t>
      </w:r>
    </w:p>
    <w:p w:rsidR="00361B84" w:rsidRPr="008049FD" w:rsidRDefault="00361B84" w:rsidP="00207D44">
      <w:pPr>
        <w:pStyle w:val="Heading1"/>
        <w:spacing w:before="0" w:line="240" w:lineRule="auto"/>
        <w:jc w:val="both"/>
        <w:rPr>
          <w:sz w:val="26"/>
          <w:szCs w:val="26"/>
        </w:rPr>
      </w:pPr>
    </w:p>
    <w:p w:rsidR="00361B84" w:rsidRPr="008049FD" w:rsidRDefault="00361B84" w:rsidP="00CF534A">
      <w:pPr>
        <w:pStyle w:val="Heading1"/>
        <w:spacing w:before="120" w:line="240" w:lineRule="auto"/>
        <w:jc w:val="both"/>
        <w:rPr>
          <w:sz w:val="26"/>
          <w:szCs w:val="26"/>
        </w:rPr>
      </w:pPr>
      <w:r w:rsidRPr="008049FD">
        <w:rPr>
          <w:sz w:val="26"/>
          <w:szCs w:val="26"/>
        </w:rPr>
        <w:t>1. Quyết định chủ trương đầu tư của Ủy ban nhân dân tỉnh (đối với dự án không thuộc diện cấp Giấy chứng nhận đăng ký đầu tư)</w:t>
      </w:r>
    </w:p>
    <w:p w:rsidR="00361B84" w:rsidRPr="008049FD" w:rsidRDefault="00361B84" w:rsidP="00CF534A">
      <w:pPr>
        <w:pStyle w:val="Heading2"/>
        <w:spacing w:before="120" w:line="240" w:lineRule="auto"/>
        <w:jc w:val="both"/>
        <w:rPr>
          <w:b w:val="0"/>
          <w:sz w:val="26"/>
        </w:rPr>
      </w:pPr>
      <w:r w:rsidRPr="008049FD">
        <w:rPr>
          <w:sz w:val="26"/>
        </w:rPr>
        <w:t>a) Trình tự thực hiện:</w:t>
      </w:r>
    </w:p>
    <w:p w:rsidR="00361B84" w:rsidRPr="008049FD" w:rsidRDefault="00361B84" w:rsidP="00CF534A">
      <w:pPr>
        <w:widowControl w:val="0"/>
        <w:spacing w:before="120"/>
        <w:ind w:firstLine="720"/>
        <w:jc w:val="both"/>
        <w:rPr>
          <w:sz w:val="26"/>
          <w:szCs w:val="26"/>
        </w:rPr>
      </w:pPr>
      <w:r w:rsidRPr="008049FD">
        <w:rPr>
          <w:sz w:val="26"/>
          <w:szCs w:val="26"/>
        </w:rPr>
        <w:t>* Quyết định chủ trương đầu tư của UBND tỉnh (đối với dự án không thuộc diện cấp Giấy chứng nhận đăng ký đầu tư) thực hiện theo trình tự sau:</w:t>
      </w:r>
    </w:p>
    <w:p w:rsidR="00361B84" w:rsidRPr="008049FD" w:rsidRDefault="00361B84" w:rsidP="00CF534A">
      <w:pPr>
        <w:widowControl w:val="0"/>
        <w:spacing w:before="120"/>
        <w:ind w:firstLine="720"/>
        <w:jc w:val="both"/>
        <w:rPr>
          <w:spacing w:val="-4"/>
          <w:sz w:val="26"/>
          <w:szCs w:val="26"/>
        </w:rPr>
      </w:pPr>
      <w:r w:rsidRPr="008049FD">
        <w:rPr>
          <w:spacing w:val="-4"/>
          <w:sz w:val="26"/>
          <w:szCs w:val="26"/>
        </w:rPr>
        <w:t>- Bước 1: Nhà đầu tư nộp hồ sơ quy định tại khoản 1 Điều 33 Luật Đầu tư 2014 cho Bộ phận Một cửa của Ban Quản lý Khu kinh tế tại Trung tâm Hành chính công.</w:t>
      </w:r>
    </w:p>
    <w:p w:rsidR="00361B84" w:rsidRPr="008049FD" w:rsidRDefault="00361B84" w:rsidP="00CF534A">
      <w:pPr>
        <w:widowControl w:val="0"/>
        <w:spacing w:before="120"/>
        <w:ind w:firstLine="720"/>
        <w:jc w:val="both"/>
        <w:rPr>
          <w:sz w:val="26"/>
          <w:szCs w:val="26"/>
        </w:rPr>
      </w:pPr>
      <w:r w:rsidRPr="008049FD">
        <w:rPr>
          <w:sz w:val="26"/>
          <w:szCs w:val="26"/>
        </w:rPr>
        <w:t>Địa chỉ: Số 09 Quang Trung - TP Đồng Hới - Tỉnh Quảng Bình.</w:t>
      </w:r>
    </w:p>
    <w:p w:rsidR="00361B84" w:rsidRPr="008049FD" w:rsidRDefault="00361B84" w:rsidP="00CF534A">
      <w:pPr>
        <w:widowControl w:val="0"/>
        <w:spacing w:before="120"/>
        <w:ind w:firstLine="720"/>
        <w:jc w:val="both"/>
        <w:rPr>
          <w:sz w:val="26"/>
          <w:szCs w:val="26"/>
        </w:rPr>
      </w:pPr>
      <w:r w:rsidRPr="008049FD">
        <w:rPr>
          <w:sz w:val="26"/>
          <w:szCs w:val="26"/>
        </w:rPr>
        <w:t>Số điện thoại: (0232) 3812812</w:t>
      </w:r>
    </w:p>
    <w:p w:rsidR="00361B84" w:rsidRPr="008049FD" w:rsidRDefault="00361B84" w:rsidP="00CF534A">
      <w:pPr>
        <w:widowControl w:val="0"/>
        <w:spacing w:before="120"/>
        <w:ind w:firstLine="720"/>
        <w:jc w:val="both"/>
        <w:rPr>
          <w:sz w:val="26"/>
          <w:szCs w:val="26"/>
        </w:rPr>
      </w:pPr>
      <w:r w:rsidRPr="008049FD">
        <w:rPr>
          <w:sz w:val="26"/>
          <w:szCs w:val="26"/>
        </w:rPr>
        <w:t>- Bước 2: Ban Quản lý Khu kinh tế gửi hồ sơ lấy ý kiến thẩm định của cơ quan nhà nước có liên quan đến những nội dung quy định tại khoản 3 Điều 30 Nghị định 118/2015/NĐ-CP.</w:t>
      </w:r>
    </w:p>
    <w:p w:rsidR="00361B84" w:rsidRPr="008049FD" w:rsidRDefault="00361B84" w:rsidP="00CF534A">
      <w:pPr>
        <w:widowControl w:val="0"/>
        <w:spacing w:before="120"/>
        <w:ind w:firstLine="720"/>
        <w:jc w:val="both"/>
        <w:rPr>
          <w:sz w:val="26"/>
          <w:szCs w:val="26"/>
        </w:rPr>
      </w:pPr>
      <w:r w:rsidRPr="008049FD">
        <w:rPr>
          <w:sz w:val="26"/>
          <w:szCs w:val="26"/>
        </w:rPr>
        <w:t>- Bước 3: Cơ quan được lấy ý kiến có ý kiến thẩm định những nội dung thuộc phạm vi quản lý nhà nước của mình và gửi cơ quan đăng ký đầu tư.</w:t>
      </w:r>
    </w:p>
    <w:p w:rsidR="00361B84" w:rsidRPr="008049FD" w:rsidRDefault="00361B84" w:rsidP="00CF534A">
      <w:pPr>
        <w:widowControl w:val="0"/>
        <w:spacing w:before="120"/>
        <w:ind w:firstLine="720"/>
        <w:jc w:val="both"/>
        <w:rPr>
          <w:sz w:val="26"/>
          <w:szCs w:val="26"/>
        </w:rPr>
      </w:pPr>
      <w:r w:rsidRPr="008049FD">
        <w:rPr>
          <w:sz w:val="26"/>
          <w:szCs w:val="26"/>
        </w:rPr>
        <w:t>Cơ quan quản lý về đất đai chịu trách nhiệm cung cấp trích lục bản đồ; cơ quan quản lý về quy hoạch cung cấp thông tin quy hoạch để làm cơ sở thẩm định trong thời hạn 05 ngày làm việc kể từ ngày nhận được yêu cầu của Cơ quan đăng ký đầu tư.</w:t>
      </w:r>
    </w:p>
    <w:p w:rsidR="00361B84" w:rsidRPr="008049FD" w:rsidRDefault="00361B84" w:rsidP="00CF534A">
      <w:pPr>
        <w:widowControl w:val="0"/>
        <w:spacing w:before="120"/>
        <w:ind w:firstLine="720"/>
        <w:jc w:val="both"/>
        <w:rPr>
          <w:sz w:val="26"/>
          <w:szCs w:val="26"/>
        </w:rPr>
      </w:pPr>
      <w:r w:rsidRPr="008049FD">
        <w:rPr>
          <w:sz w:val="26"/>
          <w:szCs w:val="26"/>
        </w:rPr>
        <w:t>- Bước 4: Ban Quản lý Khu kinh tế lập báo cáo thẩm định trình UBND tỉnh. Nội dung báo cáo thẩm định gồm:</w:t>
      </w:r>
    </w:p>
    <w:p w:rsidR="00361B84" w:rsidRPr="008049FD" w:rsidRDefault="00361B84" w:rsidP="00CF534A">
      <w:pPr>
        <w:widowControl w:val="0"/>
        <w:spacing w:before="120"/>
        <w:ind w:firstLine="720"/>
        <w:jc w:val="both"/>
        <w:rPr>
          <w:sz w:val="26"/>
          <w:szCs w:val="26"/>
        </w:rPr>
      </w:pPr>
      <w:r w:rsidRPr="008049FD">
        <w:rPr>
          <w:sz w:val="26"/>
          <w:szCs w:val="26"/>
        </w:rPr>
        <w:t>+ Thông tin về dự án: thông tin về nhà đầu tư, mục tiêu, quy mô, địa điểm, tiến độ thực hiện dự án;</w:t>
      </w:r>
    </w:p>
    <w:p w:rsidR="00361B84" w:rsidRPr="008049FD" w:rsidRDefault="00361B84" w:rsidP="00CF534A">
      <w:pPr>
        <w:widowControl w:val="0"/>
        <w:spacing w:before="120"/>
        <w:ind w:firstLine="720"/>
        <w:jc w:val="both"/>
        <w:rPr>
          <w:sz w:val="26"/>
          <w:szCs w:val="26"/>
        </w:rPr>
      </w:pPr>
      <w:r w:rsidRPr="008049FD">
        <w:rPr>
          <w:sz w:val="26"/>
          <w:szCs w:val="26"/>
        </w:rPr>
        <w:t>+ Đánh giá việc đáp ứng điều kiện đầu tư đối với nhà đầu tư nước ngoài (đối với dự án có mục tiêu thuộc ngành, nghề đầu tư có điều kiện đối với nhà đầu tư nước ngoài);</w:t>
      </w:r>
    </w:p>
    <w:p w:rsidR="00361B84" w:rsidRPr="008049FD" w:rsidRDefault="00361B84" w:rsidP="00CF534A">
      <w:pPr>
        <w:widowControl w:val="0"/>
        <w:spacing w:before="120"/>
        <w:ind w:firstLine="720"/>
        <w:jc w:val="both"/>
        <w:rPr>
          <w:sz w:val="26"/>
          <w:szCs w:val="26"/>
        </w:rPr>
      </w:pPr>
      <w:r w:rsidRPr="008049FD">
        <w:rPr>
          <w:sz w:val="26"/>
          <w:szCs w:val="26"/>
        </w:rPr>
        <w:t>+ Đánh giá sự phù hợp của dự án đầu tư với quy hoạch tổng thể phát triển kinh tế - xã hội, quy hoạch phát triển ngành và quy hoạch sử dụng đất; đánh giá tác động, hiệu quả kinh tế - xã hội của dự án;</w:t>
      </w:r>
    </w:p>
    <w:p w:rsidR="00361B84" w:rsidRPr="008049FD" w:rsidRDefault="00361B84" w:rsidP="00CF534A">
      <w:pPr>
        <w:widowControl w:val="0"/>
        <w:spacing w:before="120"/>
        <w:ind w:firstLine="720"/>
        <w:jc w:val="both"/>
        <w:rPr>
          <w:sz w:val="26"/>
          <w:szCs w:val="26"/>
        </w:rPr>
      </w:pPr>
      <w:r w:rsidRPr="008049FD">
        <w:rPr>
          <w:sz w:val="26"/>
          <w:szCs w:val="26"/>
        </w:rPr>
        <w:t>+ Đánh giá về ưu đãi đầu tư và điều kiện hưởng ưu đãi đầu tư (đối với dự án đầu tư thuộc đối tượng hưởng ưu đãi đầu tư);</w:t>
      </w:r>
    </w:p>
    <w:p w:rsidR="00361B84" w:rsidRPr="008049FD" w:rsidRDefault="00361B84" w:rsidP="00CF534A">
      <w:pPr>
        <w:widowControl w:val="0"/>
        <w:spacing w:before="120"/>
        <w:ind w:firstLine="720"/>
        <w:jc w:val="both"/>
        <w:rPr>
          <w:spacing w:val="-2"/>
          <w:sz w:val="26"/>
          <w:szCs w:val="26"/>
        </w:rPr>
      </w:pPr>
      <w:r w:rsidRPr="008049FD">
        <w:rPr>
          <w:spacing w:val="-2"/>
          <w:sz w:val="26"/>
          <w:szCs w:val="26"/>
        </w:rPr>
        <w:t>+ Đối với dự án đề nghị nhà nước giao đất, cho thuê đất, cho phép chuyển mục đích sử dụng đất: thẩm định nhu cầu sử dụng đất, điều kiện giao đất, cho thuê đất và cho phép chuyển mục đích sử dụng đất theo quy định của pháp luật về đất đai.</w:t>
      </w:r>
    </w:p>
    <w:p w:rsidR="00361B84" w:rsidRPr="008049FD" w:rsidRDefault="00361B84" w:rsidP="00CF534A">
      <w:pPr>
        <w:widowControl w:val="0"/>
        <w:spacing w:before="120"/>
        <w:ind w:firstLine="720"/>
        <w:jc w:val="both"/>
        <w:rPr>
          <w:sz w:val="26"/>
          <w:szCs w:val="26"/>
        </w:rPr>
      </w:pPr>
      <w:r w:rsidRPr="008049FD">
        <w:rPr>
          <w:sz w:val="26"/>
          <w:szCs w:val="26"/>
        </w:rPr>
        <w:t xml:space="preserve">+ Đối với dự án không đề nghị nhà nước giao đất, cho thuê đất, cho phép chuyển mục đích sử dụng đất: đánh giá căn cứ pháp lý về quyền sử dụng địa điểm đầu tư của nhà đầu tư (đánh giá nhà đầu tư có được sử dụng địa điểm đầu tư theo quy định của pháp luật dân sự và pháp luật đất đai hay không). </w:t>
      </w:r>
    </w:p>
    <w:p w:rsidR="00361B84" w:rsidRPr="008049FD" w:rsidRDefault="00361B84" w:rsidP="00CF534A">
      <w:pPr>
        <w:widowControl w:val="0"/>
        <w:spacing w:before="120"/>
        <w:ind w:firstLine="720"/>
        <w:jc w:val="both"/>
        <w:rPr>
          <w:sz w:val="26"/>
          <w:szCs w:val="26"/>
        </w:rPr>
      </w:pPr>
      <w:r w:rsidRPr="008049FD">
        <w:rPr>
          <w:sz w:val="26"/>
          <w:szCs w:val="26"/>
        </w:rPr>
        <w:t>+ Đánh giá về công nghệ sử dụng trong dự án đầu tư đối với dự án quy định tại điểm b khoản 1 Điều 32 của Luật Đầu tư 2014.</w:t>
      </w:r>
    </w:p>
    <w:p w:rsidR="00361B84" w:rsidRPr="008049FD" w:rsidRDefault="00361B84" w:rsidP="00CF534A">
      <w:pPr>
        <w:widowControl w:val="0"/>
        <w:spacing w:before="120"/>
        <w:ind w:firstLine="720"/>
        <w:jc w:val="both"/>
        <w:rPr>
          <w:sz w:val="26"/>
          <w:szCs w:val="26"/>
        </w:rPr>
      </w:pPr>
      <w:r w:rsidRPr="008049FD">
        <w:rPr>
          <w:sz w:val="26"/>
          <w:szCs w:val="26"/>
        </w:rPr>
        <w:t>- Bước 5: Khi nhận được hồ sơ và báo cáo thẩm định, UBND tỉnh quyết định chủ trương đầu tư, trường hợp từ chối phải thông báo bằng văn bản và nêu rõ lý do. Quyết định chủ trương đầu tư gửi cho Bộ Kế hoạch và Đầu tư, Ban Quản lý Khu kinh tế và nhà đầu tư.</w:t>
      </w:r>
    </w:p>
    <w:p w:rsidR="00361B84" w:rsidRPr="008049FD" w:rsidRDefault="00361B84" w:rsidP="00CF534A">
      <w:pPr>
        <w:pStyle w:val="Heading2"/>
        <w:spacing w:before="120" w:line="240" w:lineRule="auto"/>
        <w:jc w:val="both"/>
        <w:rPr>
          <w:sz w:val="26"/>
        </w:rPr>
      </w:pPr>
      <w:r w:rsidRPr="008049FD">
        <w:rPr>
          <w:sz w:val="26"/>
        </w:rPr>
        <w:t>b) Cách thức thực hiện:</w:t>
      </w:r>
    </w:p>
    <w:p w:rsidR="00361B84" w:rsidRPr="008049FD" w:rsidRDefault="00361B84" w:rsidP="00CF534A">
      <w:pPr>
        <w:widowControl w:val="0"/>
        <w:spacing w:before="120"/>
        <w:ind w:firstLine="720"/>
        <w:jc w:val="both"/>
        <w:rPr>
          <w:sz w:val="26"/>
          <w:szCs w:val="26"/>
        </w:rPr>
      </w:pPr>
      <w:r w:rsidRPr="008049FD">
        <w:rPr>
          <w:sz w:val="26"/>
          <w:szCs w:val="26"/>
        </w:rPr>
        <w:t>- Thông qua hệ thống bưu chính.</w:t>
      </w:r>
    </w:p>
    <w:p w:rsidR="00361B84" w:rsidRPr="008049FD" w:rsidRDefault="00361B84" w:rsidP="00CF534A">
      <w:pPr>
        <w:widowControl w:val="0"/>
        <w:spacing w:before="120"/>
        <w:ind w:firstLine="720"/>
        <w:jc w:val="both"/>
        <w:rPr>
          <w:sz w:val="26"/>
          <w:szCs w:val="26"/>
          <w:lang w:val="es-ES"/>
        </w:rPr>
      </w:pPr>
      <w:r w:rsidRPr="008049FD">
        <w:rPr>
          <w:sz w:val="26"/>
          <w:szCs w:val="26"/>
        </w:rPr>
        <w:t>- Trực tiếp tại Trung tâm Hành chính công.</w:t>
      </w:r>
    </w:p>
    <w:p w:rsidR="00361B84" w:rsidRPr="008049FD" w:rsidRDefault="00361B84" w:rsidP="00CF534A">
      <w:pPr>
        <w:pStyle w:val="Heading2"/>
        <w:spacing w:before="120" w:line="240" w:lineRule="auto"/>
        <w:jc w:val="both"/>
        <w:rPr>
          <w:sz w:val="26"/>
          <w:lang w:val="es-ES"/>
        </w:rPr>
      </w:pPr>
      <w:r w:rsidRPr="008049FD">
        <w:rPr>
          <w:sz w:val="26"/>
          <w:lang w:val="es-ES"/>
        </w:rPr>
        <w:t>c) Thành phần hồ sơ:</w:t>
      </w:r>
    </w:p>
    <w:p w:rsidR="00361B84" w:rsidRPr="008049FD" w:rsidRDefault="00361B84" w:rsidP="00CF534A">
      <w:pPr>
        <w:widowControl w:val="0"/>
        <w:shd w:val="clear" w:color="auto" w:fill="FFFFFF"/>
        <w:spacing w:before="120"/>
        <w:ind w:firstLine="720"/>
        <w:jc w:val="both"/>
        <w:rPr>
          <w:color w:val="000000"/>
          <w:sz w:val="26"/>
          <w:szCs w:val="26"/>
        </w:rPr>
      </w:pPr>
      <w:r w:rsidRPr="008049FD">
        <w:rPr>
          <w:color w:val="000000"/>
          <w:sz w:val="26"/>
          <w:szCs w:val="26"/>
        </w:rPr>
        <w:t>- Văn bản đề nghị thực hiện dự án đầu tư;</w:t>
      </w:r>
    </w:p>
    <w:p w:rsidR="00361B84" w:rsidRPr="008049FD" w:rsidRDefault="00361B84" w:rsidP="00CF534A">
      <w:pPr>
        <w:widowControl w:val="0"/>
        <w:shd w:val="clear" w:color="auto" w:fill="FFFFFF"/>
        <w:spacing w:before="120"/>
        <w:ind w:firstLine="720"/>
        <w:jc w:val="both"/>
        <w:rPr>
          <w:color w:val="000000"/>
          <w:sz w:val="26"/>
          <w:szCs w:val="26"/>
        </w:rPr>
      </w:pPr>
      <w:r w:rsidRPr="008049FD">
        <w:rPr>
          <w:color w:val="000000"/>
          <w:sz w:val="26"/>
          <w:szCs w:val="26"/>
        </w:rPr>
        <w:t>- Bản sao chứng minh nhân dân, thẻ căn cước hoặc hộ chiếu đối với nhà đầu tư là cá nhân; bản sao Giấy chứng nhận thành lập hoặc tài liệu tương đương khác xác nhận tư cách pháp lý đối với nhà đầu tư là tổ chức;</w:t>
      </w:r>
    </w:p>
    <w:p w:rsidR="00361B84" w:rsidRPr="008049FD" w:rsidRDefault="00361B84" w:rsidP="00CF534A">
      <w:pPr>
        <w:widowControl w:val="0"/>
        <w:shd w:val="clear" w:color="auto" w:fill="FFFFFF"/>
        <w:spacing w:before="120"/>
        <w:ind w:firstLine="720"/>
        <w:jc w:val="both"/>
        <w:rPr>
          <w:color w:val="000000"/>
          <w:sz w:val="26"/>
          <w:szCs w:val="26"/>
        </w:rPr>
      </w:pPr>
      <w:r w:rsidRPr="008049FD">
        <w:rPr>
          <w:color w:val="000000"/>
          <w:sz w:val="26"/>
          <w:szCs w:val="26"/>
        </w:rPr>
        <w:t>- Đề xuất dự án đầu tư bao gồm các nội dung: nhà đầu tư thực hiện dự án, mục tiêu đầu tư, quy mô đầu tư, vốn đầu tư và phương án huy động vốn, địa điểm, thời hạn, tiến độ đầu tư, nhu cầu về lao động, đề xuất hưởng ưu đãi đầu tư, đánh giá tác động, hiệu quả kinh tế - xã hội của dự án;</w:t>
      </w:r>
    </w:p>
    <w:p w:rsidR="00361B84" w:rsidRPr="008049FD" w:rsidRDefault="00361B84" w:rsidP="00CF534A">
      <w:pPr>
        <w:widowControl w:val="0"/>
        <w:shd w:val="clear" w:color="auto" w:fill="FFFFFF"/>
        <w:spacing w:before="120"/>
        <w:ind w:firstLine="720"/>
        <w:jc w:val="both"/>
        <w:rPr>
          <w:color w:val="000000"/>
          <w:sz w:val="26"/>
          <w:szCs w:val="26"/>
        </w:rPr>
      </w:pPr>
      <w:r w:rsidRPr="008049FD">
        <w:rPr>
          <w:color w:val="000000"/>
          <w:sz w:val="26"/>
          <w:szCs w:val="26"/>
        </w:rPr>
        <w:t>- Bản sao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361B84" w:rsidRPr="008049FD" w:rsidRDefault="00361B84" w:rsidP="00CF534A">
      <w:pPr>
        <w:widowControl w:val="0"/>
        <w:shd w:val="clear" w:color="auto" w:fill="FFFFFF"/>
        <w:spacing w:before="120"/>
        <w:ind w:firstLine="720"/>
        <w:jc w:val="both"/>
        <w:rPr>
          <w:color w:val="000000"/>
          <w:sz w:val="26"/>
          <w:szCs w:val="26"/>
        </w:rPr>
      </w:pPr>
      <w:r w:rsidRPr="008049FD">
        <w:rPr>
          <w:color w:val="000000"/>
          <w:sz w:val="26"/>
          <w:szCs w:val="26"/>
        </w:rPr>
        <w:t xml:space="preserve">- Đề xuất nhu cầu sử dụng đất đối với dự án đề nghị nhà nước giao đất, cho thuê đất, cho phép chuyển mục đích sử dụng đất; </w:t>
      </w:r>
    </w:p>
    <w:p w:rsidR="00361B84" w:rsidRPr="008049FD" w:rsidRDefault="00361B84" w:rsidP="00CF534A">
      <w:pPr>
        <w:widowControl w:val="0"/>
        <w:shd w:val="clear" w:color="auto" w:fill="FFFFFF"/>
        <w:spacing w:before="120"/>
        <w:ind w:firstLine="720"/>
        <w:jc w:val="both"/>
        <w:rPr>
          <w:color w:val="000000"/>
          <w:sz w:val="26"/>
          <w:szCs w:val="26"/>
        </w:rPr>
      </w:pPr>
      <w:r w:rsidRPr="008049FD">
        <w:rPr>
          <w:color w:val="000000"/>
          <w:sz w:val="26"/>
          <w:szCs w:val="26"/>
        </w:rPr>
        <w:t>Trường hợp dự án không đề nghị Nhà nước giao đất, cho thuê đất, cho phép chuyển mục đích sử dụng đất thì nhà đầu tư nộp bản sao thỏa thuận thuê địa điểm hoặc tài liệu khác xác nhận nhà đầu tư có quyền sử dụng địa điểm để thực hiện dự án đầu tư;</w:t>
      </w:r>
    </w:p>
    <w:p w:rsidR="00361B84" w:rsidRPr="008049FD" w:rsidRDefault="00361B84" w:rsidP="00CF534A">
      <w:pPr>
        <w:widowControl w:val="0"/>
        <w:shd w:val="clear" w:color="auto" w:fill="FFFFFF"/>
        <w:spacing w:before="120"/>
        <w:ind w:firstLine="720"/>
        <w:jc w:val="both"/>
        <w:rPr>
          <w:color w:val="000000"/>
          <w:sz w:val="26"/>
          <w:szCs w:val="26"/>
        </w:rPr>
      </w:pPr>
      <w:r w:rsidRPr="008049FD">
        <w:rPr>
          <w:color w:val="000000"/>
          <w:sz w:val="26"/>
          <w:szCs w:val="26"/>
        </w:rPr>
        <w:t>- Giải trình về sử dụng công nghệ đối với dự án quy định tại điểm b khoản 1 Điều 32 của Luật Đầu tư 2014 gồm các nội dung: tên công nghệ, xuất xứ công nghệ, sơ đồ quy trình công nghệ; thông số kỹ thuật chính, tình trạng sử dụng của máy móc, thiết bị và dây chuyền công nghệ chính;</w:t>
      </w:r>
    </w:p>
    <w:p w:rsidR="00361B84" w:rsidRPr="008049FD" w:rsidRDefault="00361B84" w:rsidP="00CF534A">
      <w:pPr>
        <w:widowControl w:val="0"/>
        <w:shd w:val="clear" w:color="auto" w:fill="FFFFFF"/>
        <w:spacing w:before="120"/>
        <w:ind w:firstLine="720"/>
        <w:jc w:val="both"/>
        <w:rPr>
          <w:color w:val="000000"/>
          <w:sz w:val="26"/>
          <w:szCs w:val="26"/>
        </w:rPr>
      </w:pPr>
      <w:r w:rsidRPr="008049FD">
        <w:rPr>
          <w:color w:val="000000"/>
          <w:sz w:val="26"/>
          <w:szCs w:val="26"/>
        </w:rPr>
        <w:t>- Hợp đồng BCC đối với dự án đầu tư theo hình thức hợp đồng BCC.</w:t>
      </w:r>
    </w:p>
    <w:p w:rsidR="00361B84" w:rsidRPr="008049FD" w:rsidRDefault="00361B84" w:rsidP="00CF534A">
      <w:pPr>
        <w:pStyle w:val="Heading2"/>
        <w:spacing w:before="120" w:line="240" w:lineRule="auto"/>
        <w:jc w:val="both"/>
        <w:rPr>
          <w:sz w:val="26"/>
          <w:lang w:val="de-DE"/>
        </w:rPr>
      </w:pPr>
      <w:r w:rsidRPr="008049FD">
        <w:rPr>
          <w:sz w:val="26"/>
          <w:lang w:val="de-DE"/>
        </w:rPr>
        <w:t xml:space="preserve">d) Số lượng hồ sơ: </w:t>
      </w:r>
    </w:p>
    <w:p w:rsidR="00361B84" w:rsidRPr="008049FD" w:rsidRDefault="00361B84" w:rsidP="00CF534A">
      <w:pPr>
        <w:widowControl w:val="0"/>
        <w:shd w:val="clear" w:color="auto" w:fill="FFFFFF"/>
        <w:spacing w:before="120"/>
        <w:ind w:firstLine="720"/>
        <w:jc w:val="both"/>
        <w:rPr>
          <w:color w:val="000000"/>
          <w:sz w:val="26"/>
          <w:szCs w:val="26"/>
        </w:rPr>
      </w:pPr>
      <w:r w:rsidRPr="008049FD">
        <w:rPr>
          <w:color w:val="000000"/>
          <w:sz w:val="26"/>
          <w:szCs w:val="26"/>
        </w:rPr>
        <w:t xml:space="preserve">04 bộ hồ sơ. </w:t>
      </w:r>
    </w:p>
    <w:p w:rsidR="00361B84" w:rsidRPr="008049FD" w:rsidRDefault="00361B84" w:rsidP="00CF534A">
      <w:pPr>
        <w:pStyle w:val="Heading2"/>
        <w:spacing w:before="120" w:line="240" w:lineRule="auto"/>
        <w:jc w:val="both"/>
        <w:rPr>
          <w:sz w:val="26"/>
          <w:lang w:val="de-DE"/>
        </w:rPr>
      </w:pPr>
      <w:r w:rsidRPr="008049FD">
        <w:rPr>
          <w:sz w:val="26"/>
          <w:lang w:val="de-DE"/>
        </w:rPr>
        <w:t xml:space="preserve">đ) Thời hạn giải quyết: </w:t>
      </w:r>
    </w:p>
    <w:p w:rsidR="00361B84" w:rsidRPr="008049FD" w:rsidRDefault="00361B84" w:rsidP="00CF534A">
      <w:pPr>
        <w:widowControl w:val="0"/>
        <w:shd w:val="clear" w:color="auto" w:fill="FFFFFF"/>
        <w:spacing w:before="120"/>
        <w:ind w:firstLine="720"/>
        <w:jc w:val="both"/>
        <w:rPr>
          <w:spacing w:val="-2"/>
          <w:sz w:val="26"/>
          <w:szCs w:val="26"/>
        </w:rPr>
      </w:pPr>
      <w:r w:rsidRPr="008049FD">
        <w:rPr>
          <w:spacing w:val="-2"/>
          <w:sz w:val="26"/>
          <w:szCs w:val="26"/>
        </w:rPr>
        <w:t>- Trong thời hạn ba (03) ngày làm việc kể từ ngày nhận đủ hồ sơ dự án đầu tư, Ban Quản lý Khu kinh tế gửi hồ sơ lấy ý kiến thẩm định của cơ quan nhà nước có liên quan (bao gồm thời gian gửi chuyển hồ sơ đến các đơn vị phối hợp thẩm định).</w:t>
      </w:r>
    </w:p>
    <w:p w:rsidR="00361B84" w:rsidRPr="008049FD" w:rsidRDefault="00361B84" w:rsidP="00CF534A">
      <w:pPr>
        <w:widowControl w:val="0"/>
        <w:shd w:val="clear" w:color="auto" w:fill="FFFFFF"/>
        <w:spacing w:before="120"/>
        <w:ind w:firstLine="720"/>
        <w:jc w:val="both"/>
        <w:rPr>
          <w:sz w:val="26"/>
          <w:szCs w:val="26"/>
        </w:rPr>
      </w:pPr>
      <w:r w:rsidRPr="008049FD">
        <w:rPr>
          <w:sz w:val="26"/>
          <w:szCs w:val="26"/>
        </w:rPr>
        <w:t>- Trong thời hạn tám (08) ngày làm việc kể từ ngày nhận được hồ sơ dự án đầu tư, cơ quan được lấy ý kiến có ý kiến thẩm định những nội dung thuộc phạm vi quản lý nhà nước của mình và gửi Ban Quản lý Khu kinh tế (bao gồm thời gian chuyển hồ sơ, văn bản ý kiến thẩm định đến đơn vị đầu mối tổng hợp).</w:t>
      </w:r>
    </w:p>
    <w:p w:rsidR="00361B84" w:rsidRPr="008049FD" w:rsidRDefault="00361B84" w:rsidP="00CF534A">
      <w:pPr>
        <w:widowControl w:val="0"/>
        <w:shd w:val="clear" w:color="auto" w:fill="FFFFFF"/>
        <w:spacing w:before="120"/>
        <w:ind w:firstLine="720"/>
        <w:jc w:val="both"/>
        <w:rPr>
          <w:spacing w:val="-2"/>
          <w:sz w:val="26"/>
          <w:szCs w:val="26"/>
        </w:rPr>
      </w:pPr>
      <w:r w:rsidRPr="008049FD">
        <w:rPr>
          <w:spacing w:val="-2"/>
          <w:sz w:val="26"/>
          <w:szCs w:val="26"/>
        </w:rPr>
        <w:t>- Trong thời hạn mười sáu (16) ngày làm việc kể từ ngày nhận được hồ sơ dự án đầu tư, Ban Quản lý Khu kinh tế lập báo cáo thẩm định trình UBND tỉnh thông qua Văn phòng UBND tỉnh (bao gồm thời gian tổ chức họp thẩm định nếu cần thiết).</w:t>
      </w:r>
    </w:p>
    <w:p w:rsidR="00361B84" w:rsidRPr="008049FD" w:rsidRDefault="00361B84" w:rsidP="00CF534A">
      <w:pPr>
        <w:widowControl w:val="0"/>
        <w:shd w:val="clear" w:color="auto" w:fill="FFFFFF"/>
        <w:spacing w:before="120"/>
        <w:ind w:firstLine="720"/>
        <w:jc w:val="both"/>
        <w:rPr>
          <w:sz w:val="26"/>
          <w:szCs w:val="26"/>
        </w:rPr>
      </w:pPr>
      <w:r w:rsidRPr="008049FD">
        <w:rPr>
          <w:sz w:val="26"/>
          <w:szCs w:val="26"/>
        </w:rPr>
        <w:t>- Trong thời hạn sáu (06) ngày làm việc kể từ ngày nhận được hồ sơ và báo cáo thẩm định, Văn phòng UBND tỉnh trình UBND tỉnh quyết định chủ trương đầu tư theo Quy chế làm việc của UBND tỉnh, trường hợp từ chối phải có thông báo bằng văn bản và nêu rõ lý do.</w:t>
      </w:r>
    </w:p>
    <w:p w:rsidR="00361B84" w:rsidRPr="008049FD" w:rsidRDefault="00361B84" w:rsidP="00CF534A">
      <w:pPr>
        <w:widowControl w:val="0"/>
        <w:shd w:val="clear" w:color="auto" w:fill="FFFFFF"/>
        <w:spacing w:before="120"/>
        <w:ind w:firstLine="720"/>
        <w:jc w:val="both"/>
        <w:rPr>
          <w:sz w:val="26"/>
          <w:szCs w:val="26"/>
        </w:rPr>
      </w:pPr>
      <w:r w:rsidRPr="008049FD">
        <w:rPr>
          <w:sz w:val="26"/>
          <w:szCs w:val="26"/>
        </w:rPr>
        <w:t xml:space="preserve">* Đối với các dự án phải xin ý kiến của Thường trực Tỉnh ủy theo Quy chế làm việc của Ban Chấp hành Đảng bộ tỉnh Quảng Bình thì thời hạn giải quyết có thể dài hơn nhưng tổng số thời gian giải quyết thủ tục hành chính không vượt quá ba lăm (35) ngày. </w:t>
      </w:r>
    </w:p>
    <w:p w:rsidR="00361B84" w:rsidRPr="008049FD" w:rsidRDefault="00361B84" w:rsidP="00CF534A">
      <w:pPr>
        <w:pStyle w:val="Heading2"/>
        <w:spacing w:before="120" w:line="240" w:lineRule="auto"/>
        <w:jc w:val="both"/>
        <w:rPr>
          <w:sz w:val="26"/>
          <w:lang w:val="de-DE"/>
        </w:rPr>
      </w:pPr>
      <w:r w:rsidRPr="008049FD">
        <w:rPr>
          <w:sz w:val="26"/>
          <w:lang w:val="de-DE"/>
        </w:rPr>
        <w:t>e) Cơ quan thực hiện:</w:t>
      </w:r>
    </w:p>
    <w:p w:rsidR="00361B84" w:rsidRPr="008049FD" w:rsidRDefault="00361B84" w:rsidP="00CF534A">
      <w:pPr>
        <w:widowControl w:val="0"/>
        <w:shd w:val="clear" w:color="auto" w:fill="FFFFFF"/>
        <w:spacing w:before="120"/>
        <w:ind w:firstLine="720"/>
        <w:jc w:val="both"/>
        <w:rPr>
          <w:color w:val="000000"/>
          <w:sz w:val="26"/>
          <w:szCs w:val="26"/>
        </w:rPr>
      </w:pPr>
      <w:r w:rsidRPr="008049FD">
        <w:rPr>
          <w:color w:val="000000"/>
          <w:sz w:val="26"/>
          <w:szCs w:val="26"/>
        </w:rPr>
        <w:t>- Ban Quản lý Khu kinh tế tiếp nhận hồ sơ, lấy ý kiến thẩm định và lập báo cáo thẩm định.</w:t>
      </w:r>
    </w:p>
    <w:p w:rsidR="00361B84" w:rsidRPr="008049FD" w:rsidRDefault="00361B84" w:rsidP="00CF534A">
      <w:pPr>
        <w:widowControl w:val="0"/>
        <w:shd w:val="clear" w:color="auto" w:fill="FFFFFF"/>
        <w:spacing w:before="120"/>
        <w:ind w:firstLine="720"/>
        <w:jc w:val="both"/>
        <w:rPr>
          <w:color w:val="000000"/>
          <w:sz w:val="26"/>
          <w:szCs w:val="26"/>
        </w:rPr>
      </w:pPr>
      <w:r w:rsidRPr="008049FD">
        <w:rPr>
          <w:color w:val="000000"/>
          <w:sz w:val="26"/>
          <w:szCs w:val="26"/>
        </w:rPr>
        <w:t>- UBND tỉnh quyết định chủ trương đầu tư.</w:t>
      </w:r>
    </w:p>
    <w:p w:rsidR="00361B84" w:rsidRPr="008049FD" w:rsidRDefault="00361B84" w:rsidP="00CF534A">
      <w:pPr>
        <w:pStyle w:val="Heading2"/>
        <w:spacing w:before="120" w:line="240" w:lineRule="auto"/>
        <w:jc w:val="both"/>
        <w:rPr>
          <w:sz w:val="26"/>
          <w:lang w:val="de-DE"/>
        </w:rPr>
      </w:pPr>
      <w:r w:rsidRPr="008049FD">
        <w:rPr>
          <w:sz w:val="26"/>
          <w:lang w:val="de-DE"/>
        </w:rPr>
        <w:t>g) Đối tượng thực hiện thủ tục hành chính:</w:t>
      </w:r>
    </w:p>
    <w:p w:rsidR="00361B84" w:rsidRPr="008049FD" w:rsidRDefault="00361B84" w:rsidP="00CF534A">
      <w:pPr>
        <w:widowControl w:val="0"/>
        <w:spacing w:before="120"/>
        <w:ind w:firstLine="720"/>
        <w:jc w:val="both"/>
        <w:rPr>
          <w:sz w:val="26"/>
          <w:szCs w:val="26"/>
          <w:lang w:val="de-DE"/>
        </w:rPr>
      </w:pPr>
      <w:r w:rsidRPr="008049FD">
        <w:rPr>
          <w:sz w:val="26"/>
          <w:szCs w:val="26"/>
          <w:lang w:val="de-DE"/>
        </w:rPr>
        <w:t>- Nhà đầu tư trong nước (cá nhân và tổ chức);</w:t>
      </w:r>
    </w:p>
    <w:p w:rsidR="00361B84" w:rsidRPr="008049FD" w:rsidRDefault="00361B84" w:rsidP="00CF534A">
      <w:pPr>
        <w:widowControl w:val="0"/>
        <w:spacing w:before="120"/>
        <w:ind w:firstLine="720"/>
        <w:jc w:val="both"/>
        <w:rPr>
          <w:sz w:val="26"/>
          <w:szCs w:val="26"/>
          <w:lang w:val="de-DE"/>
        </w:rPr>
      </w:pPr>
      <w:r w:rsidRPr="008049FD">
        <w:rPr>
          <w:sz w:val="26"/>
          <w:szCs w:val="26"/>
          <w:lang w:val="de-DE"/>
        </w:rPr>
        <w:t xml:space="preserve">- Tổ chức kinh tế có vốn đầu tư nước ngoài </w:t>
      </w:r>
      <w:r w:rsidRPr="008049FD">
        <w:rPr>
          <w:b/>
          <w:i/>
          <w:sz w:val="26"/>
          <w:szCs w:val="26"/>
          <w:lang w:val="de-DE"/>
        </w:rPr>
        <w:t>không thuộc</w:t>
      </w:r>
      <w:r w:rsidRPr="008049FD">
        <w:rPr>
          <w:sz w:val="26"/>
          <w:szCs w:val="26"/>
          <w:lang w:val="de-DE"/>
        </w:rPr>
        <w:t xml:space="preserve"> trường hợp sau:</w:t>
      </w:r>
    </w:p>
    <w:p w:rsidR="00361B84" w:rsidRPr="008049FD" w:rsidRDefault="00361B84" w:rsidP="00CF534A">
      <w:pPr>
        <w:widowControl w:val="0"/>
        <w:spacing w:before="120"/>
        <w:ind w:firstLine="720"/>
        <w:jc w:val="both"/>
        <w:rPr>
          <w:sz w:val="26"/>
          <w:szCs w:val="26"/>
          <w:lang w:val="de-DE"/>
        </w:rPr>
      </w:pPr>
      <w:r w:rsidRPr="008049FD">
        <w:rPr>
          <w:sz w:val="26"/>
          <w:szCs w:val="26"/>
          <w:lang w:val="de-DE"/>
        </w:rPr>
        <w:t>+ Có nhà đầu tư nước ngoài nắm giữ từ 51% vốn điều lệ trở lên hoặc có đa số thành viên hợp danh là cá nhân nước ngoài đối với tổ chức kinh tế là công ty hợp danh;</w:t>
      </w:r>
    </w:p>
    <w:p w:rsidR="00361B84" w:rsidRPr="008049FD" w:rsidRDefault="00361B84" w:rsidP="00CF534A">
      <w:pPr>
        <w:widowControl w:val="0"/>
        <w:spacing w:before="120"/>
        <w:ind w:firstLine="720"/>
        <w:jc w:val="both"/>
        <w:rPr>
          <w:sz w:val="26"/>
          <w:szCs w:val="26"/>
          <w:lang w:val="de-DE"/>
        </w:rPr>
      </w:pPr>
      <w:r w:rsidRPr="008049FD">
        <w:rPr>
          <w:sz w:val="26"/>
          <w:szCs w:val="26"/>
          <w:lang w:val="de-DE"/>
        </w:rPr>
        <w:t>+ Có tổ chức kinh tế quy định tại Điểm a Khoản 1 Điều 23 Luật Đầu tư 2014 nắm giữ từ 51% vốn điều lệ trở lên;</w:t>
      </w:r>
    </w:p>
    <w:p w:rsidR="00361B84" w:rsidRPr="008049FD" w:rsidRDefault="00361B84" w:rsidP="00CF534A">
      <w:pPr>
        <w:widowControl w:val="0"/>
        <w:spacing w:before="120"/>
        <w:ind w:firstLine="720"/>
        <w:jc w:val="both"/>
        <w:rPr>
          <w:sz w:val="26"/>
          <w:szCs w:val="26"/>
          <w:lang w:val="de-DE"/>
        </w:rPr>
      </w:pPr>
      <w:r w:rsidRPr="008049FD">
        <w:rPr>
          <w:sz w:val="26"/>
          <w:szCs w:val="26"/>
          <w:lang w:val="de-DE"/>
        </w:rPr>
        <w:t>+ Có nhà đầu tư nước ngoài và tổ chức kinh tế quy định tại Điểm a Khoản 1 Điều 23 Luật Đầu tư 2014 nắm giữ từ 51 % vốn điều lệ trở lên.</w:t>
      </w:r>
    </w:p>
    <w:p w:rsidR="00361B84" w:rsidRPr="008049FD" w:rsidRDefault="00361B84" w:rsidP="00CF534A">
      <w:pPr>
        <w:pStyle w:val="Heading2"/>
        <w:spacing w:before="120" w:line="240" w:lineRule="auto"/>
        <w:jc w:val="both"/>
        <w:rPr>
          <w:sz w:val="26"/>
          <w:lang w:val="de-DE"/>
        </w:rPr>
      </w:pPr>
      <w:r w:rsidRPr="008049FD">
        <w:rPr>
          <w:sz w:val="26"/>
          <w:lang w:val="de-DE"/>
        </w:rPr>
        <w:t>h) Kết quả thực hiện thủ tục hành chính:</w:t>
      </w:r>
    </w:p>
    <w:p w:rsidR="00361B84" w:rsidRPr="008049FD" w:rsidRDefault="00361B84" w:rsidP="00CF534A">
      <w:pPr>
        <w:widowControl w:val="0"/>
        <w:spacing w:before="120"/>
        <w:ind w:firstLine="720"/>
        <w:jc w:val="both"/>
        <w:rPr>
          <w:sz w:val="26"/>
          <w:szCs w:val="26"/>
          <w:lang w:val="de-DE"/>
        </w:rPr>
      </w:pPr>
      <w:r w:rsidRPr="008049FD">
        <w:rPr>
          <w:color w:val="000000"/>
          <w:sz w:val="26"/>
          <w:szCs w:val="26"/>
        </w:rPr>
        <w:t>Văn bản quyết định chủ trương đầu tư của UBND tỉnh</w:t>
      </w:r>
      <w:r w:rsidRPr="008049FD" w:rsidDel="005369C8">
        <w:rPr>
          <w:sz w:val="26"/>
          <w:szCs w:val="26"/>
          <w:lang w:val="de-DE"/>
        </w:rPr>
        <w:t xml:space="preserve"> </w:t>
      </w:r>
      <w:r w:rsidRPr="008049FD">
        <w:rPr>
          <w:sz w:val="26"/>
          <w:szCs w:val="26"/>
          <w:lang w:val="de-DE"/>
        </w:rPr>
        <w:t>hoặc Văn bản thông báo từ chối quyết định chủ trương đầu tư (nêu rõ lý do).</w:t>
      </w:r>
    </w:p>
    <w:p w:rsidR="00361B84" w:rsidRPr="008049FD" w:rsidRDefault="00361B84" w:rsidP="00CF534A">
      <w:pPr>
        <w:pStyle w:val="Heading2"/>
        <w:spacing w:before="120" w:line="240" w:lineRule="auto"/>
        <w:jc w:val="both"/>
        <w:rPr>
          <w:sz w:val="26"/>
          <w:lang w:val="de-DE"/>
        </w:rPr>
      </w:pPr>
      <w:r w:rsidRPr="008049FD">
        <w:rPr>
          <w:sz w:val="26"/>
          <w:lang w:val="de-DE"/>
        </w:rPr>
        <w:t xml:space="preserve">i) Lệ phí: </w:t>
      </w:r>
    </w:p>
    <w:p w:rsidR="00361B84" w:rsidRPr="008049FD" w:rsidRDefault="00361B84" w:rsidP="00CF534A">
      <w:pPr>
        <w:widowControl w:val="0"/>
        <w:spacing w:before="120"/>
        <w:ind w:firstLine="720"/>
        <w:jc w:val="both"/>
        <w:rPr>
          <w:sz w:val="26"/>
          <w:szCs w:val="26"/>
          <w:lang w:val="de-DE"/>
        </w:rPr>
      </w:pPr>
      <w:r w:rsidRPr="008049FD">
        <w:rPr>
          <w:sz w:val="26"/>
          <w:szCs w:val="26"/>
          <w:lang w:val="de-DE"/>
        </w:rPr>
        <w:t>Không</w:t>
      </w:r>
    </w:p>
    <w:p w:rsidR="00361B84" w:rsidRPr="008049FD" w:rsidRDefault="00361B84" w:rsidP="00CF534A">
      <w:pPr>
        <w:pStyle w:val="Heading2"/>
        <w:spacing w:before="120" w:line="240" w:lineRule="auto"/>
        <w:jc w:val="both"/>
        <w:rPr>
          <w:bCs/>
          <w:i/>
          <w:color w:val="000000"/>
          <w:sz w:val="26"/>
          <w:lang w:val="de-DE"/>
        </w:rPr>
      </w:pPr>
      <w:r w:rsidRPr="008049FD">
        <w:rPr>
          <w:sz w:val="26"/>
          <w:lang w:val="de-DE"/>
        </w:rPr>
        <w:t>k) Tên mẫu đơn, mẫu tờ khai:</w:t>
      </w:r>
    </w:p>
    <w:p w:rsidR="00361B84" w:rsidRPr="008049FD" w:rsidRDefault="00361B84" w:rsidP="00CF534A">
      <w:pPr>
        <w:widowControl w:val="0"/>
        <w:spacing w:before="120"/>
        <w:ind w:firstLine="720"/>
        <w:jc w:val="both"/>
        <w:rPr>
          <w:sz w:val="26"/>
          <w:szCs w:val="26"/>
          <w:lang w:val="de-DE"/>
        </w:rPr>
      </w:pPr>
      <w:r w:rsidRPr="008049FD">
        <w:rPr>
          <w:color w:val="000000"/>
          <w:sz w:val="26"/>
          <w:szCs w:val="26"/>
        </w:rPr>
        <w:t>- Văn bản đề nghị thực hiện dự án đầu tư</w:t>
      </w:r>
      <w:r w:rsidRPr="008049FD" w:rsidDel="005369C8">
        <w:rPr>
          <w:sz w:val="26"/>
          <w:szCs w:val="26"/>
          <w:lang w:val="de-DE"/>
        </w:rPr>
        <w:t xml:space="preserve"> </w:t>
      </w:r>
      <w:r w:rsidRPr="008049FD">
        <w:rPr>
          <w:sz w:val="26"/>
          <w:szCs w:val="26"/>
          <w:lang w:val="de-DE"/>
        </w:rPr>
        <w:t>theo Mẫu I.1 ban hành kèm theo Thông tư số 16/2015/TT-BKHĐT;</w:t>
      </w:r>
    </w:p>
    <w:p w:rsidR="00361B84" w:rsidRPr="008049FD" w:rsidRDefault="00361B84" w:rsidP="00CF534A">
      <w:pPr>
        <w:widowControl w:val="0"/>
        <w:spacing w:before="120"/>
        <w:ind w:firstLine="720"/>
        <w:jc w:val="both"/>
        <w:rPr>
          <w:sz w:val="26"/>
          <w:szCs w:val="26"/>
          <w:lang w:val="de-DE"/>
        </w:rPr>
      </w:pPr>
      <w:r w:rsidRPr="008049FD">
        <w:rPr>
          <w:color w:val="000000"/>
          <w:sz w:val="26"/>
          <w:szCs w:val="26"/>
        </w:rPr>
        <w:t>- Đề xuất dự án đầu tư</w:t>
      </w:r>
      <w:r w:rsidRPr="008049FD" w:rsidDel="005369C8">
        <w:rPr>
          <w:sz w:val="26"/>
          <w:szCs w:val="26"/>
          <w:lang w:val="de-DE"/>
        </w:rPr>
        <w:t xml:space="preserve"> </w:t>
      </w:r>
      <w:r w:rsidRPr="008049FD">
        <w:rPr>
          <w:sz w:val="26"/>
          <w:szCs w:val="26"/>
          <w:lang w:val="de-DE"/>
        </w:rPr>
        <w:t>theo Mẫu I.2 ban hành kèm theo Thông tư số 16/2015/TT-BKHĐT.</w:t>
      </w:r>
    </w:p>
    <w:p w:rsidR="00361B84" w:rsidRPr="008049FD" w:rsidRDefault="00361B84" w:rsidP="00CF534A">
      <w:pPr>
        <w:pStyle w:val="Heading2"/>
        <w:spacing w:before="120" w:line="240" w:lineRule="auto"/>
        <w:jc w:val="both"/>
        <w:rPr>
          <w:sz w:val="26"/>
          <w:lang w:val="de-DE"/>
        </w:rPr>
      </w:pPr>
      <w:r w:rsidRPr="008049FD">
        <w:rPr>
          <w:sz w:val="26"/>
          <w:lang w:val="de-DE"/>
        </w:rPr>
        <w:t>l) Yêu cầu, điều kiện thực hiện thủ tục:</w:t>
      </w:r>
    </w:p>
    <w:p w:rsidR="00361B84" w:rsidRPr="008049FD" w:rsidRDefault="00361B84" w:rsidP="00CF534A">
      <w:pPr>
        <w:widowControl w:val="0"/>
        <w:spacing w:before="120"/>
        <w:ind w:firstLine="720"/>
        <w:jc w:val="both"/>
        <w:rPr>
          <w:sz w:val="26"/>
          <w:szCs w:val="26"/>
          <w:lang w:val="de-DE"/>
        </w:rPr>
      </w:pPr>
      <w:r w:rsidRPr="008049FD">
        <w:rPr>
          <w:sz w:val="26"/>
          <w:szCs w:val="26"/>
          <w:lang w:val="de-DE"/>
        </w:rPr>
        <w:t>Dự án đầu tư của nhà đầu tư trong nước và của tổ chức kinh tế có vốn đầu tư nước ngoài thuộc trường hợp thực hiện thủ tục đầu tư theo quy định đối với nhà đầu tư trong nước khi đầu tư thành lập tổ chức kinh tế; đầu tư theo hình thức góp vốn, mua cổ phần, phần vốn góp của tổ chức kinh tế; đầu tư theo hình thức hợp đồng BCC thuộc một trong các trường hợp sau:</w:t>
      </w:r>
    </w:p>
    <w:p w:rsidR="00361B84" w:rsidRPr="008049FD" w:rsidRDefault="00361B84" w:rsidP="00CF534A">
      <w:pPr>
        <w:widowControl w:val="0"/>
        <w:spacing w:before="120"/>
        <w:ind w:firstLine="720"/>
        <w:jc w:val="both"/>
        <w:rPr>
          <w:sz w:val="26"/>
          <w:szCs w:val="26"/>
          <w:lang w:val="de-DE"/>
        </w:rPr>
      </w:pPr>
      <w:r w:rsidRPr="008049FD">
        <w:rPr>
          <w:sz w:val="26"/>
          <w:szCs w:val="26"/>
          <w:lang w:val="de-DE"/>
        </w:rPr>
        <w:t>- Dự án được nhà nước giao đất, cho thuê đất không thông qua một trong các cách thức sau: (i) đấu giá quyền sử dụng đất, (ii) đấu thầu lựa chọn nhà đầu tư có sử dụng đất hoặc (iii) nhận chuyển nhượng quyền sử dụng đất và tài sản gắn liền với đất (Không bao gồm các dự án thực hiện trong KCN, KCX, KCNC, KKT phù hợp với quy hoạch đã được cấp có thẩm quyền phê duyệt) quy định tại Điểm a Khoản 1 Điều 31 và Khoản 2 Điều 32 Luật Đầu tư 2014</w:t>
      </w:r>
    </w:p>
    <w:p w:rsidR="00361B84" w:rsidRPr="008049FD" w:rsidRDefault="00361B84" w:rsidP="00CF534A">
      <w:pPr>
        <w:widowControl w:val="0"/>
        <w:spacing w:before="120"/>
        <w:ind w:firstLine="720"/>
        <w:jc w:val="both"/>
        <w:rPr>
          <w:sz w:val="26"/>
          <w:szCs w:val="26"/>
          <w:lang w:val="de-DE"/>
        </w:rPr>
      </w:pPr>
      <w:r w:rsidRPr="008049FD">
        <w:rPr>
          <w:sz w:val="26"/>
          <w:szCs w:val="26"/>
          <w:lang w:val="de-DE"/>
        </w:rPr>
        <w:t>- Dự án có yêu cầu chuyển mục đích sử dụng đất (Không bao gồm các dự án thực hiện trong KCN, KCX, KCNC, KKT phù hợp với quy hoạch đã được cấp có thẩm quyền phê duyệt) quy định tại Điểm a Khoản 1 Điều 31 và Khoản 2 Điều 32 Luật Đầu tư 2014.</w:t>
      </w:r>
    </w:p>
    <w:p w:rsidR="00361B84" w:rsidRPr="008049FD" w:rsidRDefault="00361B84" w:rsidP="00CF534A">
      <w:pPr>
        <w:widowControl w:val="0"/>
        <w:spacing w:before="120"/>
        <w:ind w:firstLine="720"/>
        <w:jc w:val="both"/>
        <w:rPr>
          <w:sz w:val="26"/>
          <w:szCs w:val="26"/>
          <w:lang w:val="de-DE"/>
        </w:rPr>
      </w:pPr>
      <w:r w:rsidRPr="008049FD">
        <w:rPr>
          <w:sz w:val="26"/>
          <w:szCs w:val="26"/>
          <w:lang w:val="de-DE"/>
        </w:rPr>
        <w:t>- Dự án sử dụng công nghệ hạn chế chuyển giao theo quy định của pháp luật về chuyển giao công nghệ quy định tại Điểm b Khoản 1 Điều 31 và Khoản 2 Điều 32 Luật Đầu tư 2014.</w:t>
      </w:r>
    </w:p>
    <w:p w:rsidR="00361B84" w:rsidRPr="008049FD" w:rsidRDefault="00361B84" w:rsidP="00CF534A">
      <w:pPr>
        <w:widowControl w:val="0"/>
        <w:spacing w:before="120"/>
        <w:ind w:firstLine="720"/>
        <w:jc w:val="both"/>
        <w:rPr>
          <w:sz w:val="26"/>
          <w:szCs w:val="26"/>
          <w:lang w:val="de-DE"/>
        </w:rPr>
      </w:pPr>
      <w:r w:rsidRPr="008049FD">
        <w:rPr>
          <w:sz w:val="26"/>
          <w:szCs w:val="26"/>
          <w:lang w:val="de-DE"/>
        </w:rPr>
        <w:t>- Dự án thuộc thẩm quyền quyết định chủ trương đầu tư của Thủ tướng Chính phủ quy định tại Khoản 2 Điều 31 Luật Đầu tư 2014 phù hợp với quy hoạch và thực hiện ngoài KCN, KCX, KCNC, KKT.</w:t>
      </w:r>
    </w:p>
    <w:p w:rsidR="00361B84" w:rsidRPr="008049FD" w:rsidRDefault="00361B84" w:rsidP="00CF534A">
      <w:pPr>
        <w:pStyle w:val="Heading2"/>
        <w:spacing w:before="120" w:line="240" w:lineRule="auto"/>
        <w:jc w:val="both"/>
        <w:rPr>
          <w:sz w:val="26"/>
          <w:lang w:val="de-DE"/>
        </w:rPr>
      </w:pPr>
      <w:r w:rsidRPr="008049FD">
        <w:rPr>
          <w:sz w:val="26"/>
          <w:lang w:val="de-DE"/>
        </w:rPr>
        <w:t>m) Căn cứ pháp lý của thủ tục hành chính:</w:t>
      </w:r>
    </w:p>
    <w:p w:rsidR="00361B84" w:rsidRPr="008049FD" w:rsidRDefault="00361B84" w:rsidP="00CF534A">
      <w:pPr>
        <w:widowControl w:val="0"/>
        <w:spacing w:before="120"/>
        <w:ind w:firstLine="720"/>
        <w:jc w:val="both"/>
        <w:rPr>
          <w:color w:val="000000"/>
          <w:sz w:val="26"/>
          <w:szCs w:val="26"/>
        </w:rPr>
      </w:pPr>
      <w:r w:rsidRPr="008049FD">
        <w:rPr>
          <w:color w:val="000000"/>
          <w:sz w:val="26"/>
          <w:szCs w:val="26"/>
          <w:lang w:val="vi-VN"/>
        </w:rPr>
        <w:t>- Luật Đầu tư số 67/2014/QH13 ngày 26/11/2014 của Quốc Hội;</w:t>
      </w:r>
    </w:p>
    <w:p w:rsidR="00361B84" w:rsidRPr="008049FD" w:rsidRDefault="00361B84" w:rsidP="00CF534A">
      <w:pPr>
        <w:widowControl w:val="0"/>
        <w:spacing w:before="120"/>
        <w:ind w:firstLine="720"/>
        <w:jc w:val="both"/>
        <w:rPr>
          <w:color w:val="000000"/>
          <w:sz w:val="26"/>
          <w:szCs w:val="26"/>
        </w:rPr>
      </w:pPr>
      <w:r w:rsidRPr="008049FD">
        <w:rPr>
          <w:color w:val="000000"/>
          <w:sz w:val="26"/>
          <w:szCs w:val="26"/>
          <w:lang w:val="vi-VN"/>
        </w:rPr>
        <w:t>- Nghị định số 118/2015/NĐ-CP ngày 12/11/2015 của Chính phủ về việc hướng dẫn Luật Đầu tư</w:t>
      </w:r>
      <w:r w:rsidRPr="008049FD">
        <w:rPr>
          <w:color w:val="000000"/>
          <w:sz w:val="26"/>
          <w:szCs w:val="26"/>
        </w:rPr>
        <w:t>;</w:t>
      </w:r>
    </w:p>
    <w:p w:rsidR="00361B84" w:rsidRPr="005B4783" w:rsidRDefault="00361B84" w:rsidP="00CF534A">
      <w:pPr>
        <w:widowControl w:val="0"/>
        <w:spacing w:before="120"/>
        <w:ind w:firstLine="720"/>
        <w:jc w:val="both"/>
        <w:rPr>
          <w:color w:val="000000"/>
          <w:spacing w:val="-4"/>
          <w:sz w:val="26"/>
          <w:szCs w:val="26"/>
          <w:lang w:val="en-US"/>
        </w:rPr>
      </w:pPr>
      <w:r w:rsidRPr="005B4783">
        <w:rPr>
          <w:color w:val="000000"/>
          <w:spacing w:val="-4"/>
          <w:sz w:val="26"/>
          <w:szCs w:val="26"/>
          <w:lang w:val="vi-VN"/>
        </w:rPr>
        <w:t>- Thông tư số 16/2015/TT-BKHĐT ngày 18/11/2015 của Bộ Kế hoạch và Đầu tư về việc Quy định biểu mẫu thực hiện thủ tục đầu tư và báo cáo hoạt động đầu tư tại Việt Nam</w:t>
      </w:r>
      <w:r w:rsidRPr="005B4783">
        <w:rPr>
          <w:color w:val="000000"/>
          <w:spacing w:val="-4"/>
          <w:sz w:val="26"/>
          <w:szCs w:val="26"/>
          <w:lang w:val="en-US"/>
        </w:rPr>
        <w:t>;</w:t>
      </w:r>
    </w:p>
    <w:p w:rsidR="00361B84" w:rsidRPr="008049FD" w:rsidRDefault="00361B84" w:rsidP="00CF534A">
      <w:pPr>
        <w:keepNext/>
        <w:keepLines/>
        <w:tabs>
          <w:tab w:val="left" w:pos="4530"/>
          <w:tab w:val="center" w:pos="4680"/>
        </w:tabs>
        <w:autoSpaceDE w:val="0"/>
        <w:autoSpaceDN w:val="0"/>
        <w:adjustRightInd w:val="0"/>
        <w:spacing w:before="120"/>
        <w:ind w:firstLine="720"/>
        <w:jc w:val="both"/>
        <w:rPr>
          <w:bCs/>
          <w:i/>
          <w:iCs/>
          <w:color w:val="000000"/>
          <w:sz w:val="26"/>
          <w:szCs w:val="26"/>
          <w:lang w:val="pt-BR"/>
        </w:rPr>
      </w:pPr>
      <w:r w:rsidRPr="008049FD">
        <w:rPr>
          <w:color w:val="000000"/>
          <w:sz w:val="26"/>
          <w:szCs w:val="26"/>
        </w:rPr>
        <w:t xml:space="preserve">- Quyết định số 01/2017/QĐ-UBND ngày 05/01/2017 của UBND tỉnh Quảng Bình </w:t>
      </w:r>
      <w:r w:rsidRPr="008049FD">
        <w:rPr>
          <w:bCs/>
          <w:color w:val="000000"/>
          <w:sz w:val="26"/>
          <w:szCs w:val="26"/>
          <w:lang w:val="pt-BR"/>
        </w:rPr>
        <w:t>Ban hành Quy định trình tự, thời gian thực hiện các thủ tục hành chính đối với dự án đầu tư có sử dụng đất trên địa bàn tỉnh Quảng Bình;</w:t>
      </w:r>
    </w:p>
    <w:p w:rsidR="00361B84" w:rsidRPr="008049FD" w:rsidRDefault="00361B84" w:rsidP="00CF534A">
      <w:pPr>
        <w:widowControl w:val="0"/>
        <w:spacing w:before="120"/>
        <w:ind w:firstLine="720"/>
        <w:jc w:val="both"/>
        <w:rPr>
          <w:color w:val="000000"/>
          <w:sz w:val="26"/>
          <w:szCs w:val="26"/>
        </w:rPr>
      </w:pPr>
      <w:r w:rsidRPr="008049FD">
        <w:rPr>
          <w:color w:val="000000"/>
          <w:sz w:val="26"/>
          <w:szCs w:val="26"/>
        </w:rPr>
        <w:t>- Quyết định số 17/2018/QĐ-UBND ngày 02/7/2018 của UBND tỉnh về việc sửa đổi, bổ sung Điểm b Khoản 4 Điều 5 của Quy định ban hành kèm theo Quyết định số 01/2017/QĐ-UBND ngày 05/01/2017 của UBND tỉnh Quảng Bình.</w:t>
      </w:r>
    </w:p>
    <w:p w:rsidR="00361B84" w:rsidRPr="008049FD" w:rsidRDefault="00361B84" w:rsidP="00CF534A">
      <w:pPr>
        <w:widowControl w:val="0"/>
        <w:spacing w:before="120"/>
        <w:ind w:firstLine="720"/>
        <w:jc w:val="both"/>
        <w:rPr>
          <w:b/>
          <w:i/>
          <w:color w:val="000000"/>
          <w:sz w:val="26"/>
          <w:szCs w:val="26"/>
        </w:rPr>
      </w:pPr>
      <w:r w:rsidRPr="008049FD">
        <w:rPr>
          <w:b/>
          <w:i/>
          <w:color w:val="000000"/>
          <w:sz w:val="26"/>
          <w:szCs w:val="26"/>
        </w:rPr>
        <w:t>* Ghi chú:</w:t>
      </w:r>
      <w:r w:rsidRPr="008049FD">
        <w:rPr>
          <w:b/>
          <w:color w:val="000000"/>
          <w:sz w:val="26"/>
          <w:szCs w:val="26"/>
        </w:rPr>
        <w:t xml:space="preserve"> </w:t>
      </w:r>
      <w:r w:rsidRPr="008049FD">
        <w:rPr>
          <w:b/>
          <w:i/>
          <w:color w:val="000000"/>
          <w:sz w:val="26"/>
          <w:szCs w:val="26"/>
        </w:rPr>
        <w:t>Mẫu đơn, mẫu tờ khai kèm theo:</w:t>
      </w:r>
    </w:p>
    <w:p w:rsidR="00361B84" w:rsidRPr="009E1ED8" w:rsidRDefault="00361B84" w:rsidP="00207D44">
      <w:pPr>
        <w:widowControl w:val="0"/>
        <w:ind w:firstLine="567"/>
        <w:jc w:val="both"/>
        <w:rPr>
          <w:color w:val="000000"/>
        </w:rPr>
      </w:pPr>
    </w:p>
    <w:p w:rsidR="00361B84" w:rsidRPr="008049FD" w:rsidRDefault="00361B84" w:rsidP="00420AA0">
      <w:pPr>
        <w:ind w:firstLine="720"/>
        <w:jc w:val="both"/>
        <w:rPr>
          <w:b/>
          <w:sz w:val="26"/>
          <w:szCs w:val="26"/>
        </w:rPr>
      </w:pPr>
      <w:r w:rsidRPr="00180FA1">
        <w:rPr>
          <w:b/>
          <w:sz w:val="27"/>
          <w:szCs w:val="27"/>
        </w:rPr>
        <w:br w:type="page"/>
      </w:r>
      <w:r w:rsidRPr="008049FD">
        <w:rPr>
          <w:b/>
          <w:sz w:val="26"/>
          <w:szCs w:val="26"/>
        </w:rPr>
        <w:t xml:space="preserve">Mẫu I.1 </w:t>
      </w:r>
    </w:p>
    <w:p w:rsidR="00361B84" w:rsidRPr="008049FD" w:rsidRDefault="00361B84" w:rsidP="00207D44">
      <w:pPr>
        <w:ind w:right="-27"/>
        <w:jc w:val="center"/>
        <w:rPr>
          <w:b/>
          <w:sz w:val="26"/>
          <w:szCs w:val="26"/>
        </w:rPr>
      </w:pPr>
      <w:r w:rsidRPr="008049FD">
        <w:rPr>
          <w:b/>
          <w:sz w:val="26"/>
          <w:szCs w:val="26"/>
        </w:rPr>
        <w:t xml:space="preserve">Văn bản đề nghị thực hiện dự án đầu tư </w:t>
      </w:r>
    </w:p>
    <w:p w:rsidR="00361B84" w:rsidRPr="008049FD" w:rsidRDefault="00361B84" w:rsidP="00207D44">
      <w:pPr>
        <w:ind w:right="-27"/>
        <w:jc w:val="center"/>
        <w:rPr>
          <w:i/>
          <w:sz w:val="26"/>
          <w:szCs w:val="26"/>
        </w:rPr>
      </w:pPr>
      <w:r w:rsidRPr="008049FD">
        <w:rPr>
          <w:i/>
          <w:sz w:val="26"/>
          <w:szCs w:val="26"/>
        </w:rPr>
        <w:t>(Điều 33, 34, 35, 37 Luật Đầu tư 2014)</w:t>
      </w:r>
    </w:p>
    <w:p w:rsidR="00361B84" w:rsidRPr="008049FD" w:rsidRDefault="00361B84" w:rsidP="00207D44">
      <w:pPr>
        <w:ind w:right="-27"/>
        <w:jc w:val="center"/>
        <w:rPr>
          <w:b/>
          <w:sz w:val="26"/>
          <w:szCs w:val="26"/>
        </w:rPr>
      </w:pPr>
      <w:r>
        <w:rPr>
          <w:noProof/>
          <w:lang w:val="en-US" w:eastAsia="en-US"/>
        </w:rPr>
        <w:pict>
          <v:shapetype id="_x0000_t32" coordsize="21600,21600" o:spt="32" o:oned="t" path="m,l21600,21600e" filled="f">
            <v:path arrowok="t" fillok="f" o:connecttype="none"/>
            <o:lock v:ext="edit" shapetype="t"/>
          </v:shapetype>
          <v:shape id="Straight Arrow Connector 23" o:spid="_x0000_s1029" type="#_x0000_t32" style="position:absolute;left:0;text-align:left;margin-left:12.95pt;margin-top:6.75pt;width:452.8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xc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"/>
        </w:pict>
      </w:r>
    </w:p>
    <w:p w:rsidR="00361B84" w:rsidRPr="008049FD" w:rsidRDefault="00361B84" w:rsidP="00207D44">
      <w:pPr>
        <w:ind w:right="-27"/>
        <w:jc w:val="center"/>
        <w:rPr>
          <w:b/>
          <w:sz w:val="26"/>
          <w:szCs w:val="26"/>
        </w:rPr>
      </w:pPr>
      <w:r>
        <w:rPr>
          <w:noProof/>
          <w:lang w:val="en-US" w:eastAsia="en-US"/>
        </w:rPr>
        <w:pict>
          <v:shape id="Straight Arrow Connector 22" o:spid="_x0000_s1030" type="#_x0000_t32" style="position:absolute;left:0;text-align:left;margin-left:184.75pt;margin-top:32.35pt;width:86.95pt;height: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"/>
        </w:pict>
      </w:r>
      <w:r w:rsidRPr="008049FD">
        <w:rPr>
          <w:b/>
          <w:sz w:val="26"/>
          <w:szCs w:val="26"/>
        </w:rPr>
        <w:t xml:space="preserve">CỘNG </w:t>
      </w:r>
      <w:bookmarkStart w:id="2" w:name="VNS0006"/>
      <w:r w:rsidRPr="008049FD">
        <w:rPr>
          <w:b/>
          <w:sz w:val="26"/>
          <w:szCs w:val="26"/>
        </w:rPr>
        <w:t>HOÀ</w:t>
      </w:r>
      <w:bookmarkEnd w:id="2"/>
      <w:r w:rsidRPr="008049FD">
        <w:rPr>
          <w:b/>
          <w:sz w:val="26"/>
          <w:szCs w:val="26"/>
        </w:rPr>
        <w:t xml:space="preserve"> XÃ HỘI CHỦ NGHĨA VIỆT </w:t>
      </w:r>
      <w:smartTag w:uri="urn:schemas-microsoft-com:office:smarttags" w:element="place">
        <w:smartTag w:uri="urn:schemas-microsoft-com:office:smarttags" w:element="country-region">
          <w:r w:rsidRPr="008049FD">
            <w:rPr>
              <w:b/>
              <w:sz w:val="26"/>
              <w:szCs w:val="26"/>
            </w:rPr>
            <w:t>NAM</w:t>
          </w:r>
        </w:smartTag>
      </w:smartTag>
      <w:r w:rsidRPr="008049FD">
        <w:rPr>
          <w:b/>
          <w:sz w:val="26"/>
          <w:szCs w:val="26"/>
        </w:rPr>
        <w:br/>
        <w:t>Độc lập – Tự do – Hạnh phúc</w:t>
      </w:r>
    </w:p>
    <w:p w:rsidR="00361B84" w:rsidRPr="008049FD" w:rsidRDefault="00361B84" w:rsidP="00207D44">
      <w:pPr>
        <w:ind w:right="-27"/>
        <w:jc w:val="center"/>
        <w:rPr>
          <w:sz w:val="26"/>
          <w:szCs w:val="26"/>
        </w:rPr>
      </w:pPr>
    </w:p>
    <w:p w:rsidR="00361B84" w:rsidRPr="008049FD" w:rsidRDefault="00361B84" w:rsidP="00207D44">
      <w:pPr>
        <w:ind w:right="-27"/>
        <w:jc w:val="center"/>
        <w:rPr>
          <w:b/>
          <w:sz w:val="26"/>
          <w:szCs w:val="26"/>
          <w:lang w:val="pt-BR"/>
        </w:rPr>
      </w:pPr>
      <w:r w:rsidRPr="008049FD">
        <w:rPr>
          <w:b/>
          <w:sz w:val="26"/>
          <w:szCs w:val="26"/>
          <w:lang w:val="pt-BR"/>
        </w:rPr>
        <w:t>VĂN BẢN ĐỀ NGHỊ THỰC HIỆN DỰ ÁN ĐẦU TƯ</w:t>
      </w:r>
    </w:p>
    <w:p w:rsidR="00361B84" w:rsidRPr="008049FD" w:rsidRDefault="00361B84" w:rsidP="00207D44">
      <w:pPr>
        <w:ind w:right="-27"/>
        <w:jc w:val="center"/>
        <w:rPr>
          <w:b/>
          <w:sz w:val="26"/>
          <w:szCs w:val="26"/>
        </w:rPr>
      </w:pPr>
      <w:r w:rsidRPr="008049FD">
        <w:rPr>
          <w:sz w:val="26"/>
          <w:szCs w:val="26"/>
        </w:rPr>
        <w:t xml:space="preserve">Kính gửi: ……….. </w:t>
      </w:r>
      <w:r w:rsidRPr="008049FD">
        <w:rPr>
          <w:i/>
          <w:sz w:val="26"/>
          <w:szCs w:val="26"/>
        </w:rPr>
        <w:t>(Tên cơ quan đăng ký đầu tư)</w:t>
      </w:r>
    </w:p>
    <w:p w:rsidR="00361B84" w:rsidRPr="008049FD" w:rsidRDefault="00361B84" w:rsidP="00207D44">
      <w:pPr>
        <w:ind w:right="-27"/>
        <w:jc w:val="center"/>
        <w:rPr>
          <w:b/>
          <w:sz w:val="26"/>
          <w:szCs w:val="26"/>
        </w:rPr>
      </w:pPr>
    </w:p>
    <w:p w:rsidR="00361B84" w:rsidRPr="008049FD" w:rsidRDefault="00361B84" w:rsidP="00207D44">
      <w:pPr>
        <w:ind w:right="-27"/>
        <w:jc w:val="both"/>
        <w:rPr>
          <w:sz w:val="26"/>
          <w:szCs w:val="26"/>
        </w:rPr>
      </w:pPr>
    </w:p>
    <w:p w:rsidR="00361B84" w:rsidRPr="008049FD" w:rsidRDefault="00361B84" w:rsidP="00207D44">
      <w:pPr>
        <w:ind w:right="-27"/>
        <w:jc w:val="both"/>
        <w:rPr>
          <w:sz w:val="26"/>
          <w:szCs w:val="26"/>
        </w:rPr>
      </w:pPr>
      <w:r w:rsidRPr="008049FD">
        <w:rPr>
          <w:sz w:val="26"/>
          <w:szCs w:val="26"/>
        </w:rPr>
        <w:t xml:space="preserve">Nhà đầu tư đề nghị thực hiện dự án đầu tư với các nội dung như sau: </w:t>
      </w:r>
    </w:p>
    <w:p w:rsidR="00361B84" w:rsidRPr="008049FD" w:rsidRDefault="00361B84" w:rsidP="00207D44">
      <w:pPr>
        <w:ind w:right="-27"/>
        <w:jc w:val="both"/>
        <w:rPr>
          <w:b/>
          <w:sz w:val="26"/>
          <w:szCs w:val="26"/>
        </w:rPr>
      </w:pPr>
      <w:r w:rsidRPr="008049FD">
        <w:rPr>
          <w:b/>
          <w:sz w:val="26"/>
          <w:szCs w:val="26"/>
        </w:rPr>
        <w:t>I. NHÀ ĐẦU TƯ</w:t>
      </w:r>
    </w:p>
    <w:p w:rsidR="00361B84" w:rsidRPr="008049FD" w:rsidRDefault="00361B84" w:rsidP="00207D44">
      <w:pPr>
        <w:ind w:right="-27"/>
        <w:jc w:val="both"/>
        <w:rPr>
          <w:b/>
          <w:sz w:val="26"/>
          <w:szCs w:val="26"/>
        </w:rPr>
      </w:pPr>
      <w:r w:rsidRPr="008049FD">
        <w:rPr>
          <w:b/>
          <w:sz w:val="26"/>
          <w:szCs w:val="26"/>
        </w:rPr>
        <w:t xml:space="preserve">1. Nhà đầu tư thứ nhất: </w:t>
      </w:r>
    </w:p>
    <w:p w:rsidR="00361B84" w:rsidRPr="008049FD" w:rsidRDefault="00361B84" w:rsidP="00207D44">
      <w:pPr>
        <w:ind w:right="-27"/>
        <w:jc w:val="both"/>
        <w:rPr>
          <w:i/>
          <w:sz w:val="26"/>
          <w:szCs w:val="26"/>
          <w:u w:val="single"/>
        </w:rPr>
      </w:pPr>
      <w:r w:rsidRPr="008049FD">
        <w:rPr>
          <w:i/>
          <w:sz w:val="26"/>
          <w:szCs w:val="26"/>
          <w:u w:val="single"/>
        </w:rPr>
        <w:t>a) Đối với nhà đầu tư là cá nhân:</w:t>
      </w:r>
    </w:p>
    <w:p w:rsidR="00361B84" w:rsidRPr="008049FD" w:rsidRDefault="00361B84" w:rsidP="00207D44">
      <w:pPr>
        <w:tabs>
          <w:tab w:val="left" w:leader="dot" w:pos="7371"/>
          <w:tab w:val="left" w:leader="dot" w:pos="9072"/>
        </w:tabs>
        <w:ind w:right="-27"/>
        <w:rPr>
          <w:sz w:val="26"/>
          <w:szCs w:val="26"/>
        </w:rPr>
      </w:pPr>
      <w:r w:rsidRPr="008049FD">
        <w:rPr>
          <w:sz w:val="26"/>
          <w:szCs w:val="26"/>
        </w:rPr>
        <w:t xml:space="preserve">Họ tên: …………………Giới tính: </w:t>
      </w:r>
      <w:r w:rsidRPr="008049FD">
        <w:rPr>
          <w:sz w:val="26"/>
          <w:szCs w:val="26"/>
        </w:rPr>
        <w:tab/>
        <w:t>………</w:t>
      </w:r>
    </w:p>
    <w:p w:rsidR="00361B84" w:rsidRPr="008049FD" w:rsidRDefault="00361B84" w:rsidP="00207D44">
      <w:pPr>
        <w:tabs>
          <w:tab w:val="left" w:leader="dot" w:pos="2410"/>
          <w:tab w:val="left" w:leader="dot" w:pos="2835"/>
          <w:tab w:val="left" w:leader="dot" w:pos="3600"/>
          <w:tab w:val="left" w:leader="dot" w:pos="6120"/>
          <w:tab w:val="left" w:leader="dot" w:pos="9072"/>
        </w:tabs>
        <w:ind w:right="-27"/>
        <w:rPr>
          <w:sz w:val="26"/>
          <w:szCs w:val="26"/>
        </w:rPr>
      </w:pPr>
      <w:r w:rsidRPr="008049FD">
        <w:rPr>
          <w:sz w:val="26"/>
          <w:szCs w:val="26"/>
        </w:rPr>
        <w:t>Sinh ngày: …….../</w:t>
      </w:r>
      <w:r w:rsidRPr="008049FD">
        <w:rPr>
          <w:sz w:val="26"/>
          <w:szCs w:val="26"/>
        </w:rPr>
        <w:tab/>
        <w:t>/</w:t>
      </w:r>
      <w:r w:rsidRPr="008049FD">
        <w:rPr>
          <w:sz w:val="26"/>
          <w:szCs w:val="26"/>
        </w:rPr>
        <w:tab/>
        <w:t xml:space="preserve">………….Quốc tịch: </w:t>
      </w:r>
      <w:r w:rsidRPr="008049FD">
        <w:rPr>
          <w:sz w:val="26"/>
          <w:szCs w:val="26"/>
        </w:rPr>
        <w:tab/>
        <w:t>……………………….</w:t>
      </w:r>
    </w:p>
    <w:p w:rsidR="00361B84" w:rsidRPr="008049FD" w:rsidRDefault="00361B84" w:rsidP="00207D44">
      <w:pPr>
        <w:tabs>
          <w:tab w:val="left" w:leader="dot" w:pos="9072"/>
        </w:tabs>
        <w:ind w:right="-27"/>
        <w:rPr>
          <w:sz w:val="26"/>
          <w:szCs w:val="26"/>
        </w:rPr>
      </w:pPr>
      <w:r w:rsidRPr="008049FD">
        <w:rPr>
          <w:sz w:val="26"/>
          <w:szCs w:val="26"/>
        </w:rPr>
        <w:t xml:space="preserve">Chứng minh nhân dân/Căn cước công dân/Hộ chiếu số: </w:t>
      </w:r>
      <w:r w:rsidRPr="008049FD">
        <w:rPr>
          <w:sz w:val="26"/>
          <w:szCs w:val="26"/>
        </w:rPr>
        <w:tab/>
      </w:r>
    </w:p>
    <w:p w:rsidR="00361B84" w:rsidRPr="008049FD" w:rsidRDefault="00361B84" w:rsidP="00207D44">
      <w:pPr>
        <w:tabs>
          <w:tab w:val="left" w:leader="dot" w:pos="2410"/>
          <w:tab w:val="left" w:leader="dot" w:pos="2835"/>
          <w:tab w:val="left" w:leader="dot" w:pos="3600"/>
          <w:tab w:val="left" w:leader="dot" w:pos="9072"/>
        </w:tabs>
        <w:ind w:right="-27"/>
        <w:rPr>
          <w:sz w:val="26"/>
          <w:szCs w:val="26"/>
        </w:rPr>
      </w:pPr>
      <w:r w:rsidRPr="008049FD">
        <w:rPr>
          <w:sz w:val="26"/>
          <w:szCs w:val="26"/>
        </w:rPr>
        <w:t xml:space="preserve">Ngày cấp: </w:t>
      </w:r>
      <w:r w:rsidRPr="008049FD">
        <w:rPr>
          <w:sz w:val="26"/>
          <w:szCs w:val="26"/>
        </w:rPr>
        <w:tab/>
        <w:t>/</w:t>
      </w:r>
      <w:r w:rsidRPr="008049FD">
        <w:rPr>
          <w:sz w:val="26"/>
          <w:szCs w:val="26"/>
        </w:rPr>
        <w:tab/>
        <w:t>/</w:t>
      </w:r>
      <w:r w:rsidRPr="008049FD">
        <w:rPr>
          <w:sz w:val="26"/>
          <w:szCs w:val="26"/>
        </w:rPr>
        <w:tab/>
        <w:t xml:space="preserve">Nơi cấp: </w:t>
      </w:r>
      <w:r w:rsidRPr="008049FD">
        <w:rPr>
          <w:sz w:val="26"/>
          <w:szCs w:val="26"/>
        </w:rPr>
        <w:tab/>
      </w:r>
    </w:p>
    <w:p w:rsidR="00361B84" w:rsidRPr="008049FD" w:rsidRDefault="00361B84" w:rsidP="00207D44">
      <w:pPr>
        <w:tabs>
          <w:tab w:val="left" w:leader="dot" w:pos="9072"/>
        </w:tabs>
        <w:ind w:right="-27"/>
        <w:rPr>
          <w:sz w:val="26"/>
          <w:szCs w:val="26"/>
        </w:rPr>
      </w:pPr>
      <w:r w:rsidRPr="008049FD">
        <w:rPr>
          <w:sz w:val="26"/>
          <w:szCs w:val="26"/>
        </w:rPr>
        <w:t xml:space="preserve">Giấy tờ chứng thực cá nhân khác </w:t>
      </w:r>
      <w:r w:rsidRPr="008049FD">
        <w:rPr>
          <w:i/>
          <w:iCs/>
          <w:sz w:val="26"/>
          <w:szCs w:val="26"/>
        </w:rPr>
        <w:t>(nếu không có CMND/Căn cước công dân/Hộ chiếu)</w:t>
      </w:r>
      <w:r w:rsidRPr="008049FD">
        <w:rPr>
          <w:sz w:val="26"/>
          <w:szCs w:val="26"/>
        </w:rPr>
        <w:t xml:space="preserve">: </w:t>
      </w:r>
      <w:r w:rsidRPr="008049FD">
        <w:rPr>
          <w:sz w:val="26"/>
          <w:szCs w:val="26"/>
        </w:rPr>
        <w:tab/>
      </w:r>
    </w:p>
    <w:p w:rsidR="00361B84" w:rsidRPr="008049FD" w:rsidRDefault="00361B84" w:rsidP="00207D44">
      <w:pPr>
        <w:tabs>
          <w:tab w:val="left" w:leader="dot" w:pos="9072"/>
        </w:tabs>
        <w:ind w:right="-27"/>
        <w:rPr>
          <w:sz w:val="26"/>
          <w:szCs w:val="26"/>
        </w:rPr>
      </w:pPr>
      <w:r w:rsidRPr="008049FD">
        <w:rPr>
          <w:sz w:val="26"/>
          <w:szCs w:val="26"/>
        </w:rPr>
        <w:t xml:space="preserve">Số giấy chứng thực cá nhân: </w:t>
      </w:r>
      <w:r w:rsidRPr="008049FD">
        <w:rPr>
          <w:sz w:val="26"/>
          <w:szCs w:val="26"/>
        </w:rPr>
        <w:tab/>
      </w:r>
    </w:p>
    <w:p w:rsidR="00361B84" w:rsidRPr="008049FD" w:rsidRDefault="00361B84" w:rsidP="00207D44">
      <w:pPr>
        <w:tabs>
          <w:tab w:val="left" w:leader="dot" w:pos="2410"/>
          <w:tab w:val="left" w:leader="dot" w:pos="2835"/>
          <w:tab w:val="left" w:leader="dot" w:pos="3600"/>
          <w:tab w:val="left" w:leader="dot" w:pos="5760"/>
          <w:tab w:val="left" w:leader="dot" w:pos="6300"/>
          <w:tab w:val="left" w:leader="dot" w:pos="6840"/>
          <w:tab w:val="left" w:leader="dot" w:pos="9072"/>
        </w:tabs>
        <w:ind w:right="-27"/>
        <w:rPr>
          <w:sz w:val="26"/>
          <w:szCs w:val="26"/>
        </w:rPr>
      </w:pPr>
      <w:r w:rsidRPr="008049FD">
        <w:rPr>
          <w:sz w:val="26"/>
          <w:szCs w:val="26"/>
        </w:rPr>
        <w:t xml:space="preserve">Ngày cấp: </w:t>
      </w:r>
      <w:r w:rsidRPr="008049FD">
        <w:rPr>
          <w:sz w:val="26"/>
          <w:szCs w:val="26"/>
        </w:rPr>
        <w:tab/>
        <w:t>/</w:t>
      </w:r>
      <w:r w:rsidRPr="008049FD">
        <w:rPr>
          <w:sz w:val="26"/>
          <w:szCs w:val="26"/>
        </w:rPr>
        <w:tab/>
        <w:t>/</w:t>
      </w:r>
      <w:r w:rsidRPr="008049FD">
        <w:rPr>
          <w:sz w:val="26"/>
          <w:szCs w:val="26"/>
        </w:rPr>
        <w:tab/>
        <w:t xml:space="preserve">Ngày hết hạn: </w:t>
      </w:r>
      <w:r w:rsidRPr="008049FD">
        <w:rPr>
          <w:sz w:val="26"/>
          <w:szCs w:val="26"/>
        </w:rPr>
        <w:tab/>
        <w:t>/</w:t>
      </w:r>
      <w:r w:rsidRPr="008049FD">
        <w:rPr>
          <w:sz w:val="26"/>
          <w:szCs w:val="26"/>
        </w:rPr>
        <w:tab/>
        <w:t>/</w:t>
      </w:r>
      <w:r w:rsidRPr="008049FD">
        <w:rPr>
          <w:sz w:val="26"/>
          <w:szCs w:val="26"/>
        </w:rPr>
        <w:tab/>
        <w:t xml:space="preserve"> Nơi cấp: </w:t>
      </w:r>
      <w:r w:rsidRPr="008049FD">
        <w:rPr>
          <w:sz w:val="26"/>
          <w:szCs w:val="26"/>
        </w:rPr>
        <w:tab/>
      </w:r>
    </w:p>
    <w:p w:rsidR="00361B84" w:rsidRPr="008049FD" w:rsidRDefault="00361B84" w:rsidP="00207D44">
      <w:pPr>
        <w:tabs>
          <w:tab w:val="left" w:leader="dot" w:pos="9072"/>
        </w:tabs>
        <w:ind w:right="-27"/>
        <w:rPr>
          <w:sz w:val="26"/>
          <w:szCs w:val="26"/>
        </w:rPr>
      </w:pPr>
      <w:r w:rsidRPr="008049FD">
        <w:rPr>
          <w:sz w:val="26"/>
          <w:szCs w:val="26"/>
        </w:rPr>
        <w:t>Địa chỉ thường trú: …………………………………………………………</w:t>
      </w:r>
    </w:p>
    <w:p w:rsidR="00361B84" w:rsidRPr="008049FD" w:rsidRDefault="00361B84" w:rsidP="00207D44">
      <w:pPr>
        <w:tabs>
          <w:tab w:val="left" w:leader="dot" w:pos="9072"/>
        </w:tabs>
        <w:ind w:right="-27"/>
        <w:rPr>
          <w:sz w:val="26"/>
          <w:szCs w:val="26"/>
        </w:rPr>
      </w:pPr>
      <w:r w:rsidRPr="008049FD">
        <w:rPr>
          <w:sz w:val="26"/>
          <w:szCs w:val="26"/>
        </w:rPr>
        <w:t>Chỗ ở hiện tại: ……………………………………………………………</w:t>
      </w:r>
    </w:p>
    <w:p w:rsidR="00361B84" w:rsidRPr="008049FD" w:rsidRDefault="00361B84" w:rsidP="00207D44">
      <w:pPr>
        <w:tabs>
          <w:tab w:val="left" w:leader="dot" w:pos="5760"/>
          <w:tab w:val="left" w:leader="dot" w:pos="9072"/>
        </w:tabs>
        <w:ind w:right="-27"/>
        <w:rPr>
          <w:sz w:val="26"/>
          <w:szCs w:val="26"/>
        </w:rPr>
      </w:pPr>
      <w:r w:rsidRPr="008049FD">
        <w:rPr>
          <w:sz w:val="26"/>
          <w:szCs w:val="26"/>
        </w:rPr>
        <w:t>Điện thoại: …………….Fax: ……………….Email: ………………………</w:t>
      </w:r>
    </w:p>
    <w:p w:rsidR="00361B84" w:rsidRPr="008049FD" w:rsidRDefault="00361B84" w:rsidP="00207D44">
      <w:pPr>
        <w:ind w:right="-27"/>
        <w:jc w:val="both"/>
        <w:rPr>
          <w:i/>
          <w:sz w:val="26"/>
          <w:szCs w:val="26"/>
          <w:u w:val="single"/>
        </w:rPr>
      </w:pPr>
      <w:r w:rsidRPr="008049FD">
        <w:rPr>
          <w:i/>
          <w:sz w:val="26"/>
          <w:szCs w:val="26"/>
          <w:u w:val="single"/>
        </w:rPr>
        <w:t>b) Đối với nhà đầu tư là doanh nghiệp/tổ chức:</w:t>
      </w:r>
    </w:p>
    <w:p w:rsidR="00361B84" w:rsidRPr="008049FD" w:rsidRDefault="00361B84" w:rsidP="00207D44">
      <w:pPr>
        <w:ind w:right="-27"/>
        <w:jc w:val="both"/>
        <w:rPr>
          <w:sz w:val="26"/>
          <w:szCs w:val="26"/>
          <w:lang w:val="pt-BR"/>
        </w:rPr>
      </w:pPr>
      <w:r w:rsidRPr="008049FD">
        <w:rPr>
          <w:sz w:val="26"/>
          <w:szCs w:val="26"/>
          <w:lang w:val="pt-BR"/>
        </w:rPr>
        <w:t>Tên doanh nghiệp/tổ chức: .................................................................................</w:t>
      </w:r>
    </w:p>
    <w:p w:rsidR="00361B84" w:rsidRPr="008049FD" w:rsidRDefault="00361B84" w:rsidP="00207D44">
      <w:pPr>
        <w:tabs>
          <w:tab w:val="left" w:pos="896"/>
        </w:tabs>
        <w:ind w:right="-27"/>
        <w:jc w:val="both"/>
        <w:rPr>
          <w:sz w:val="26"/>
          <w:szCs w:val="26"/>
          <w:lang w:val="pt-BR"/>
        </w:rPr>
      </w:pPr>
      <w:r w:rsidRPr="008049FD">
        <w:rPr>
          <w:sz w:val="26"/>
          <w:szCs w:val="26"/>
          <w:lang w:val="pt-BR"/>
        </w:rPr>
        <w:t>Quyết định thành lập hoặc số Giấy chứng nhận đăng ký kinh doanh/doanh nghiệp hoặc mã số doanh nghiệp hoặc số Giấy phép đầu tư/Giấy chứng nhận đầu tư/Giấy chứng nhận đăng ký đầu tư hoặc tài liệu khác có giá trị pháp lý tương đương: .....................................................</w:t>
      </w:r>
    </w:p>
    <w:p w:rsidR="00361B84" w:rsidRPr="008049FD" w:rsidRDefault="00361B84" w:rsidP="00207D44">
      <w:pPr>
        <w:tabs>
          <w:tab w:val="left" w:pos="896"/>
        </w:tabs>
        <w:ind w:right="-27"/>
        <w:jc w:val="both"/>
        <w:rPr>
          <w:sz w:val="26"/>
          <w:szCs w:val="26"/>
          <w:lang w:val="pt-BR"/>
        </w:rPr>
      </w:pPr>
      <w:r w:rsidRPr="008049FD">
        <w:rPr>
          <w:sz w:val="26"/>
          <w:szCs w:val="26"/>
          <w:lang w:val="pt-BR"/>
        </w:rPr>
        <w:t>Ngày cấp: ................................................Cơ quan cấp:..................................</w:t>
      </w:r>
    </w:p>
    <w:p w:rsidR="00361B84" w:rsidRPr="008049FD" w:rsidRDefault="00361B84" w:rsidP="00207D44">
      <w:pPr>
        <w:tabs>
          <w:tab w:val="left" w:pos="34"/>
        </w:tabs>
        <w:ind w:right="-27"/>
        <w:jc w:val="both"/>
        <w:rPr>
          <w:sz w:val="26"/>
          <w:szCs w:val="26"/>
          <w:lang w:val="pt-BR"/>
        </w:rPr>
      </w:pPr>
      <w:r w:rsidRPr="008049FD">
        <w:rPr>
          <w:sz w:val="26"/>
          <w:szCs w:val="26"/>
          <w:lang w:val="pt-BR"/>
        </w:rPr>
        <w:t>Địa chỉ trụ sở: .............................................................................................</w:t>
      </w:r>
    </w:p>
    <w:p w:rsidR="00361B84" w:rsidRPr="008049FD" w:rsidRDefault="00361B84" w:rsidP="00207D44">
      <w:pPr>
        <w:tabs>
          <w:tab w:val="left" w:leader="dot" w:pos="5760"/>
          <w:tab w:val="left" w:leader="dot" w:pos="9072"/>
        </w:tabs>
        <w:ind w:right="-27"/>
        <w:rPr>
          <w:sz w:val="26"/>
          <w:szCs w:val="26"/>
        </w:rPr>
      </w:pPr>
      <w:r w:rsidRPr="008049FD">
        <w:rPr>
          <w:sz w:val="26"/>
          <w:szCs w:val="26"/>
        </w:rPr>
        <w:t>Điện thoại: ……………Fax: ……………… Email: ……… Website: ………</w:t>
      </w:r>
    </w:p>
    <w:p w:rsidR="00361B84" w:rsidRPr="008049FD" w:rsidRDefault="00361B84" w:rsidP="00207D44">
      <w:pPr>
        <w:tabs>
          <w:tab w:val="left" w:leader="dot" w:pos="5760"/>
          <w:tab w:val="left" w:leader="dot" w:pos="9072"/>
        </w:tabs>
        <w:ind w:right="-27"/>
        <w:jc w:val="both"/>
        <w:rPr>
          <w:sz w:val="26"/>
          <w:szCs w:val="26"/>
        </w:rPr>
      </w:pPr>
      <w:r w:rsidRPr="008049FD">
        <w:rPr>
          <w:sz w:val="26"/>
          <w:szCs w:val="26"/>
        </w:rPr>
        <w:t>Tỷ lệ nắm giữ vốn điều lệ của nhà đầu tư nước ngoàitrong doanh nghiệp/tổ chức</w:t>
      </w:r>
      <w:r w:rsidRPr="008049FD">
        <w:rPr>
          <w:i/>
          <w:sz w:val="26"/>
          <w:szCs w:val="26"/>
        </w:rPr>
        <w:t xml:space="preserve">(chỉ áp dụng đối với trường hợp nhà đầu tư là doanh nghiệp/tổ chức thành lập tại Việt </w:t>
      </w:r>
      <w:smartTag w:uri="urn:schemas-microsoft-com:office:smarttags" w:element="place">
        <w:smartTag w:uri="urn:schemas-microsoft-com:office:smarttags" w:element="country-region">
          <w:r w:rsidRPr="008049FD">
            <w:rPr>
              <w:i/>
              <w:sz w:val="26"/>
              <w:szCs w:val="26"/>
            </w:rPr>
            <w:t>Nam</w:t>
          </w:r>
        </w:smartTag>
      </w:smartTag>
      <w:r w:rsidRPr="008049FD">
        <w:rPr>
          <w:i/>
          <w:sz w:val="26"/>
          <w:szCs w:val="26"/>
        </w:rPr>
        <w:t>)</w:t>
      </w:r>
      <w:r w:rsidRPr="008049FD">
        <w:rPr>
          <w:sz w:val="26"/>
          <w:szCs w:val="26"/>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9"/>
        <w:gridCol w:w="2927"/>
        <w:gridCol w:w="1704"/>
        <w:gridCol w:w="1350"/>
        <w:gridCol w:w="1530"/>
        <w:gridCol w:w="1260"/>
      </w:tblGrid>
      <w:tr w:rsidR="00361B84" w:rsidRPr="008049FD" w:rsidTr="000A3418">
        <w:trPr>
          <w:trHeight w:val="428"/>
        </w:trPr>
        <w:tc>
          <w:tcPr>
            <w:tcW w:w="949" w:type="dxa"/>
            <w:vMerge w:val="restart"/>
          </w:tcPr>
          <w:p w:rsidR="00361B84" w:rsidRPr="008049FD" w:rsidRDefault="00361B84" w:rsidP="007B0706">
            <w:pPr>
              <w:ind w:right="-28"/>
              <w:jc w:val="center"/>
              <w:rPr>
                <w:b/>
                <w:sz w:val="26"/>
                <w:szCs w:val="26"/>
              </w:rPr>
            </w:pPr>
            <w:r w:rsidRPr="008049FD">
              <w:rPr>
                <w:b/>
                <w:sz w:val="26"/>
                <w:szCs w:val="26"/>
              </w:rPr>
              <w:t>STT</w:t>
            </w:r>
          </w:p>
        </w:tc>
        <w:tc>
          <w:tcPr>
            <w:tcW w:w="2927" w:type="dxa"/>
            <w:vMerge w:val="restart"/>
          </w:tcPr>
          <w:p w:rsidR="00361B84" w:rsidRPr="008049FD" w:rsidRDefault="00361B84" w:rsidP="007B0706">
            <w:pPr>
              <w:ind w:right="-28"/>
              <w:jc w:val="center"/>
              <w:rPr>
                <w:b/>
                <w:sz w:val="26"/>
                <w:szCs w:val="26"/>
              </w:rPr>
            </w:pPr>
            <w:r w:rsidRPr="008049FD">
              <w:rPr>
                <w:b/>
                <w:sz w:val="26"/>
                <w:szCs w:val="26"/>
              </w:rPr>
              <w:t>Tên nhà đầu tư nước ngoài</w:t>
            </w:r>
          </w:p>
        </w:tc>
        <w:tc>
          <w:tcPr>
            <w:tcW w:w="1704" w:type="dxa"/>
            <w:vMerge w:val="restart"/>
          </w:tcPr>
          <w:p w:rsidR="00361B84" w:rsidRPr="008049FD" w:rsidRDefault="00361B84" w:rsidP="007B0706">
            <w:pPr>
              <w:ind w:right="-28"/>
              <w:jc w:val="center"/>
              <w:rPr>
                <w:b/>
                <w:sz w:val="26"/>
                <w:szCs w:val="26"/>
              </w:rPr>
            </w:pPr>
            <w:r w:rsidRPr="008049FD">
              <w:rPr>
                <w:b/>
                <w:sz w:val="26"/>
                <w:szCs w:val="26"/>
              </w:rPr>
              <w:t>Quốc tịch</w:t>
            </w:r>
          </w:p>
        </w:tc>
        <w:tc>
          <w:tcPr>
            <w:tcW w:w="2880" w:type="dxa"/>
            <w:gridSpan w:val="2"/>
          </w:tcPr>
          <w:p w:rsidR="00361B84" w:rsidRPr="008049FD" w:rsidRDefault="00361B84" w:rsidP="007B0706">
            <w:pPr>
              <w:ind w:right="-28"/>
              <w:jc w:val="center"/>
              <w:rPr>
                <w:i/>
                <w:sz w:val="26"/>
                <w:szCs w:val="26"/>
              </w:rPr>
            </w:pPr>
            <w:r w:rsidRPr="008049FD">
              <w:rPr>
                <w:b/>
                <w:sz w:val="26"/>
                <w:szCs w:val="26"/>
              </w:rPr>
              <w:t xml:space="preserve">Số vốn góp </w:t>
            </w:r>
          </w:p>
        </w:tc>
        <w:tc>
          <w:tcPr>
            <w:tcW w:w="1260" w:type="dxa"/>
            <w:vMerge w:val="restart"/>
          </w:tcPr>
          <w:p w:rsidR="00361B84" w:rsidRPr="008049FD" w:rsidRDefault="00361B84" w:rsidP="007B0706">
            <w:pPr>
              <w:ind w:right="-28"/>
              <w:jc w:val="center"/>
              <w:rPr>
                <w:b/>
                <w:sz w:val="26"/>
                <w:szCs w:val="26"/>
              </w:rPr>
            </w:pPr>
            <w:r w:rsidRPr="008049FD">
              <w:rPr>
                <w:b/>
                <w:sz w:val="26"/>
                <w:szCs w:val="26"/>
              </w:rPr>
              <w:t>Tỷ lệ (%)</w:t>
            </w:r>
          </w:p>
        </w:tc>
      </w:tr>
      <w:tr w:rsidR="00361B84" w:rsidRPr="008049FD" w:rsidTr="000A3418">
        <w:trPr>
          <w:trHeight w:val="635"/>
        </w:trPr>
        <w:tc>
          <w:tcPr>
            <w:tcW w:w="949" w:type="dxa"/>
            <w:vMerge/>
          </w:tcPr>
          <w:p w:rsidR="00361B84" w:rsidRPr="008049FD" w:rsidRDefault="00361B84" w:rsidP="007B0706">
            <w:pPr>
              <w:ind w:right="-28"/>
              <w:jc w:val="center"/>
              <w:rPr>
                <w:b/>
                <w:sz w:val="26"/>
                <w:szCs w:val="26"/>
              </w:rPr>
            </w:pPr>
          </w:p>
        </w:tc>
        <w:tc>
          <w:tcPr>
            <w:tcW w:w="2927" w:type="dxa"/>
            <w:vMerge/>
          </w:tcPr>
          <w:p w:rsidR="00361B84" w:rsidRPr="008049FD" w:rsidRDefault="00361B84" w:rsidP="007B0706">
            <w:pPr>
              <w:ind w:right="-28"/>
              <w:jc w:val="center"/>
              <w:rPr>
                <w:b/>
                <w:sz w:val="26"/>
                <w:szCs w:val="26"/>
              </w:rPr>
            </w:pPr>
          </w:p>
        </w:tc>
        <w:tc>
          <w:tcPr>
            <w:tcW w:w="1704" w:type="dxa"/>
            <w:vMerge/>
          </w:tcPr>
          <w:p w:rsidR="00361B84" w:rsidRPr="008049FD" w:rsidRDefault="00361B84" w:rsidP="007B0706">
            <w:pPr>
              <w:ind w:right="-28"/>
              <w:jc w:val="center"/>
              <w:rPr>
                <w:b/>
                <w:sz w:val="26"/>
                <w:szCs w:val="26"/>
              </w:rPr>
            </w:pPr>
          </w:p>
        </w:tc>
        <w:tc>
          <w:tcPr>
            <w:tcW w:w="1350" w:type="dxa"/>
          </w:tcPr>
          <w:p w:rsidR="00361B84" w:rsidRPr="008049FD" w:rsidRDefault="00361B84" w:rsidP="007B0706">
            <w:pPr>
              <w:ind w:right="-28"/>
              <w:jc w:val="center"/>
              <w:rPr>
                <w:b/>
                <w:sz w:val="26"/>
                <w:szCs w:val="26"/>
              </w:rPr>
            </w:pPr>
            <w:r w:rsidRPr="008049FD">
              <w:rPr>
                <w:b/>
                <w:sz w:val="26"/>
                <w:szCs w:val="26"/>
              </w:rPr>
              <w:t>VNĐ</w:t>
            </w:r>
          </w:p>
        </w:tc>
        <w:tc>
          <w:tcPr>
            <w:tcW w:w="1530" w:type="dxa"/>
          </w:tcPr>
          <w:p w:rsidR="00361B84" w:rsidRPr="008049FD" w:rsidRDefault="00361B84" w:rsidP="007B0706">
            <w:pPr>
              <w:ind w:right="-28"/>
              <w:jc w:val="center"/>
              <w:rPr>
                <w:b/>
                <w:sz w:val="26"/>
                <w:szCs w:val="26"/>
              </w:rPr>
            </w:pPr>
            <w:r w:rsidRPr="008049FD">
              <w:rPr>
                <w:b/>
                <w:sz w:val="26"/>
                <w:szCs w:val="26"/>
              </w:rPr>
              <w:t>Tương đương USD</w:t>
            </w:r>
          </w:p>
        </w:tc>
        <w:tc>
          <w:tcPr>
            <w:tcW w:w="1260" w:type="dxa"/>
            <w:vMerge/>
          </w:tcPr>
          <w:p w:rsidR="00361B84" w:rsidRPr="008049FD" w:rsidRDefault="00361B84" w:rsidP="007B0706">
            <w:pPr>
              <w:ind w:right="-28"/>
              <w:jc w:val="center"/>
              <w:rPr>
                <w:b/>
                <w:sz w:val="26"/>
                <w:szCs w:val="26"/>
              </w:rPr>
            </w:pPr>
          </w:p>
        </w:tc>
      </w:tr>
      <w:tr w:rsidR="00361B84" w:rsidRPr="008049FD" w:rsidTr="000A3418">
        <w:trPr>
          <w:trHeight w:val="500"/>
        </w:trPr>
        <w:tc>
          <w:tcPr>
            <w:tcW w:w="949" w:type="dxa"/>
          </w:tcPr>
          <w:p w:rsidR="00361B84" w:rsidRPr="008049FD" w:rsidRDefault="00361B84" w:rsidP="007B0706">
            <w:pPr>
              <w:ind w:right="-27"/>
              <w:rPr>
                <w:sz w:val="26"/>
                <w:szCs w:val="26"/>
              </w:rPr>
            </w:pPr>
          </w:p>
        </w:tc>
        <w:tc>
          <w:tcPr>
            <w:tcW w:w="2927" w:type="dxa"/>
          </w:tcPr>
          <w:p w:rsidR="00361B84" w:rsidRPr="008049FD" w:rsidRDefault="00361B84" w:rsidP="007B0706">
            <w:pPr>
              <w:ind w:right="-27"/>
              <w:rPr>
                <w:sz w:val="26"/>
                <w:szCs w:val="26"/>
              </w:rPr>
            </w:pPr>
          </w:p>
        </w:tc>
        <w:tc>
          <w:tcPr>
            <w:tcW w:w="1704" w:type="dxa"/>
          </w:tcPr>
          <w:p w:rsidR="00361B84" w:rsidRPr="008049FD" w:rsidRDefault="00361B84" w:rsidP="007B0706">
            <w:pPr>
              <w:ind w:right="-27"/>
              <w:rPr>
                <w:sz w:val="26"/>
                <w:szCs w:val="26"/>
              </w:rPr>
            </w:pPr>
          </w:p>
        </w:tc>
        <w:tc>
          <w:tcPr>
            <w:tcW w:w="1350" w:type="dxa"/>
          </w:tcPr>
          <w:p w:rsidR="00361B84" w:rsidRPr="008049FD" w:rsidRDefault="00361B84" w:rsidP="007B0706">
            <w:pPr>
              <w:ind w:right="-27"/>
              <w:rPr>
                <w:sz w:val="26"/>
                <w:szCs w:val="26"/>
              </w:rPr>
            </w:pPr>
          </w:p>
        </w:tc>
        <w:tc>
          <w:tcPr>
            <w:tcW w:w="1530" w:type="dxa"/>
          </w:tcPr>
          <w:p w:rsidR="00361B84" w:rsidRPr="008049FD" w:rsidRDefault="00361B84" w:rsidP="007B0706">
            <w:pPr>
              <w:ind w:right="-27"/>
              <w:rPr>
                <w:sz w:val="26"/>
                <w:szCs w:val="26"/>
              </w:rPr>
            </w:pPr>
          </w:p>
        </w:tc>
        <w:tc>
          <w:tcPr>
            <w:tcW w:w="1260" w:type="dxa"/>
          </w:tcPr>
          <w:p w:rsidR="00361B84" w:rsidRPr="008049FD" w:rsidRDefault="00361B84" w:rsidP="007B0706">
            <w:pPr>
              <w:ind w:right="-27"/>
              <w:rPr>
                <w:sz w:val="26"/>
                <w:szCs w:val="26"/>
              </w:rPr>
            </w:pPr>
          </w:p>
        </w:tc>
      </w:tr>
    </w:tbl>
    <w:p w:rsidR="00361B84" w:rsidRPr="008049FD" w:rsidRDefault="00361B84" w:rsidP="00207D44">
      <w:pPr>
        <w:tabs>
          <w:tab w:val="left" w:pos="34"/>
        </w:tabs>
        <w:ind w:right="-27"/>
        <w:jc w:val="both"/>
        <w:rPr>
          <w:sz w:val="26"/>
          <w:szCs w:val="26"/>
          <w:lang w:val="pt-BR"/>
        </w:rPr>
      </w:pPr>
      <w:r w:rsidRPr="008049FD">
        <w:rPr>
          <w:sz w:val="26"/>
          <w:szCs w:val="26"/>
          <w:lang w:val="pt-BR"/>
        </w:rPr>
        <w:t xml:space="preserve">Tỷ lệ thành viên hợp danh là nhà đầu tư nước ngoài trong công ty hợp danh </w:t>
      </w:r>
      <w:r w:rsidRPr="008049FD">
        <w:rPr>
          <w:i/>
          <w:sz w:val="26"/>
          <w:szCs w:val="26"/>
          <w:lang w:val="pt-BR"/>
        </w:rPr>
        <w:t>(</w:t>
      </w:r>
      <w:r w:rsidRPr="008049FD">
        <w:rPr>
          <w:i/>
          <w:sz w:val="26"/>
          <w:szCs w:val="26"/>
        </w:rPr>
        <w:t xml:space="preserve">chỉ áp dụng đối với trường hợp nhà đầu tư là </w:t>
      </w:r>
      <w:r w:rsidRPr="008049FD">
        <w:rPr>
          <w:i/>
          <w:sz w:val="26"/>
          <w:szCs w:val="26"/>
          <w:lang w:val="pt-BR"/>
        </w:rPr>
        <w:t>công ty hợp danh thành lập tại Việt Nam):</w:t>
      </w:r>
      <w:r w:rsidRPr="008049FD">
        <w:rPr>
          <w:sz w:val="26"/>
          <w:szCs w:val="26"/>
          <w:lang w:val="pt-BR"/>
        </w:rPr>
        <w:t>...............</w:t>
      </w:r>
    </w:p>
    <w:p w:rsidR="00361B84" w:rsidRPr="008049FD" w:rsidRDefault="00361B84" w:rsidP="00207D44">
      <w:pPr>
        <w:tabs>
          <w:tab w:val="left" w:pos="34"/>
        </w:tabs>
        <w:ind w:right="-27"/>
        <w:jc w:val="both"/>
        <w:rPr>
          <w:b/>
          <w:i/>
          <w:sz w:val="26"/>
          <w:szCs w:val="26"/>
          <w:lang w:val="pt-BR"/>
        </w:rPr>
      </w:pPr>
      <w:r w:rsidRPr="008049FD">
        <w:rPr>
          <w:b/>
          <w:i/>
          <w:sz w:val="26"/>
          <w:szCs w:val="26"/>
          <w:lang w:val="pt-BR"/>
        </w:rPr>
        <w:t>Thông tin về người đại diện theo pháp luật của doanh nghiệp/tổ chức đăng ký đầu tư, gồm:</w:t>
      </w:r>
    </w:p>
    <w:p w:rsidR="00361B84" w:rsidRPr="008049FD" w:rsidRDefault="00361B84" w:rsidP="00207D44">
      <w:pPr>
        <w:tabs>
          <w:tab w:val="left" w:leader="dot" w:pos="7371"/>
          <w:tab w:val="left" w:leader="dot" w:pos="9072"/>
        </w:tabs>
        <w:ind w:right="-27"/>
        <w:rPr>
          <w:sz w:val="26"/>
          <w:szCs w:val="26"/>
        </w:rPr>
      </w:pPr>
      <w:r w:rsidRPr="008049FD">
        <w:rPr>
          <w:sz w:val="26"/>
          <w:szCs w:val="26"/>
        </w:rPr>
        <w:t xml:space="preserve">Họ tên: ………………………………Giới tính: </w:t>
      </w:r>
      <w:r w:rsidRPr="008049FD">
        <w:rPr>
          <w:sz w:val="26"/>
          <w:szCs w:val="26"/>
        </w:rPr>
        <w:tab/>
      </w:r>
    </w:p>
    <w:p w:rsidR="00361B84" w:rsidRPr="008049FD" w:rsidRDefault="00361B84" w:rsidP="00207D44">
      <w:pPr>
        <w:tabs>
          <w:tab w:val="left" w:leader="dot" w:pos="2410"/>
          <w:tab w:val="left" w:leader="dot" w:pos="2835"/>
          <w:tab w:val="left" w:leader="dot" w:pos="3600"/>
          <w:tab w:val="left" w:leader="dot" w:pos="6120"/>
          <w:tab w:val="left" w:leader="dot" w:pos="9072"/>
        </w:tabs>
        <w:ind w:right="-27"/>
        <w:rPr>
          <w:sz w:val="26"/>
          <w:szCs w:val="26"/>
        </w:rPr>
      </w:pPr>
      <w:r w:rsidRPr="008049FD">
        <w:rPr>
          <w:sz w:val="26"/>
          <w:szCs w:val="26"/>
        </w:rPr>
        <w:t xml:space="preserve">Chức danh:…………………Sinh ngày: …….../…../…….Quốc tịch: </w:t>
      </w:r>
      <w:r w:rsidRPr="008049FD">
        <w:rPr>
          <w:sz w:val="26"/>
          <w:szCs w:val="26"/>
        </w:rPr>
        <w:tab/>
        <w:t>.</w:t>
      </w:r>
    </w:p>
    <w:p w:rsidR="00361B84" w:rsidRPr="008049FD" w:rsidRDefault="00361B84" w:rsidP="00207D44">
      <w:pPr>
        <w:tabs>
          <w:tab w:val="left" w:leader="dot" w:pos="9072"/>
        </w:tabs>
        <w:ind w:right="-27"/>
        <w:rPr>
          <w:sz w:val="26"/>
          <w:szCs w:val="26"/>
        </w:rPr>
      </w:pPr>
      <w:r w:rsidRPr="008049FD">
        <w:rPr>
          <w:sz w:val="26"/>
          <w:szCs w:val="26"/>
        </w:rPr>
        <w:t xml:space="preserve">Chứng minh nhân dân/Căn cước công dân/Hộ chiếu số: </w:t>
      </w:r>
      <w:r w:rsidRPr="008049FD">
        <w:rPr>
          <w:sz w:val="26"/>
          <w:szCs w:val="26"/>
        </w:rPr>
        <w:tab/>
      </w:r>
    </w:p>
    <w:p w:rsidR="00361B84" w:rsidRPr="008049FD" w:rsidRDefault="00361B84" w:rsidP="00207D44">
      <w:pPr>
        <w:tabs>
          <w:tab w:val="left" w:leader="dot" w:pos="2410"/>
          <w:tab w:val="left" w:leader="dot" w:pos="2835"/>
          <w:tab w:val="left" w:leader="dot" w:pos="3600"/>
          <w:tab w:val="left" w:leader="dot" w:pos="9072"/>
        </w:tabs>
        <w:ind w:right="-27"/>
        <w:rPr>
          <w:sz w:val="26"/>
          <w:szCs w:val="26"/>
        </w:rPr>
      </w:pPr>
      <w:r w:rsidRPr="008049FD">
        <w:rPr>
          <w:sz w:val="26"/>
          <w:szCs w:val="26"/>
        </w:rPr>
        <w:t xml:space="preserve">Ngày cấp: </w:t>
      </w:r>
      <w:r w:rsidRPr="008049FD">
        <w:rPr>
          <w:sz w:val="26"/>
          <w:szCs w:val="26"/>
        </w:rPr>
        <w:tab/>
        <w:t>/</w:t>
      </w:r>
      <w:r w:rsidRPr="008049FD">
        <w:rPr>
          <w:sz w:val="26"/>
          <w:szCs w:val="26"/>
        </w:rPr>
        <w:tab/>
        <w:t>/</w:t>
      </w:r>
      <w:r w:rsidRPr="008049FD">
        <w:rPr>
          <w:sz w:val="26"/>
          <w:szCs w:val="26"/>
        </w:rPr>
        <w:tab/>
        <w:t xml:space="preserve">Nơi cấp: </w:t>
      </w:r>
      <w:r w:rsidRPr="008049FD">
        <w:rPr>
          <w:sz w:val="26"/>
          <w:szCs w:val="26"/>
        </w:rPr>
        <w:tab/>
      </w:r>
    </w:p>
    <w:p w:rsidR="00361B84" w:rsidRPr="008049FD" w:rsidRDefault="00361B84" w:rsidP="00207D44">
      <w:pPr>
        <w:tabs>
          <w:tab w:val="left" w:leader="dot" w:pos="9072"/>
        </w:tabs>
        <w:ind w:right="-27"/>
        <w:rPr>
          <w:sz w:val="26"/>
          <w:szCs w:val="26"/>
        </w:rPr>
      </w:pPr>
      <w:r w:rsidRPr="008049FD">
        <w:rPr>
          <w:sz w:val="26"/>
          <w:szCs w:val="26"/>
        </w:rPr>
        <w:t>Địa chỉ thường trú: …………………..………………………………………...</w:t>
      </w:r>
    </w:p>
    <w:p w:rsidR="00361B84" w:rsidRPr="008049FD" w:rsidRDefault="00361B84" w:rsidP="00207D44">
      <w:pPr>
        <w:tabs>
          <w:tab w:val="left" w:leader="dot" w:pos="9072"/>
        </w:tabs>
        <w:ind w:right="-27"/>
        <w:rPr>
          <w:sz w:val="26"/>
          <w:szCs w:val="26"/>
        </w:rPr>
      </w:pPr>
      <w:r w:rsidRPr="008049FD">
        <w:rPr>
          <w:sz w:val="26"/>
          <w:szCs w:val="26"/>
        </w:rPr>
        <w:t>Chỗ ở hiện tại: ………………………………………………………………..</w:t>
      </w:r>
    </w:p>
    <w:p w:rsidR="00361B84" w:rsidRPr="008049FD" w:rsidRDefault="00361B84" w:rsidP="00207D44">
      <w:pPr>
        <w:tabs>
          <w:tab w:val="left" w:leader="dot" w:pos="5760"/>
          <w:tab w:val="left" w:leader="dot" w:pos="9072"/>
        </w:tabs>
        <w:ind w:right="-27"/>
        <w:rPr>
          <w:sz w:val="26"/>
          <w:szCs w:val="26"/>
        </w:rPr>
      </w:pPr>
      <w:r w:rsidRPr="008049FD">
        <w:rPr>
          <w:sz w:val="26"/>
          <w:szCs w:val="26"/>
        </w:rPr>
        <w:t>Điện thoại: …………….Fax: ……………….Email: ………………………</w:t>
      </w:r>
    </w:p>
    <w:p w:rsidR="00361B84" w:rsidRPr="008049FD" w:rsidRDefault="00361B84" w:rsidP="00207D44">
      <w:pPr>
        <w:ind w:right="-27"/>
        <w:jc w:val="both"/>
        <w:rPr>
          <w:sz w:val="26"/>
          <w:szCs w:val="26"/>
        </w:rPr>
      </w:pPr>
      <w:r w:rsidRPr="008049FD">
        <w:rPr>
          <w:b/>
          <w:sz w:val="26"/>
          <w:szCs w:val="26"/>
        </w:rPr>
        <w:t>2. Nhà đầu tư tiếp theo:</w:t>
      </w:r>
      <w:r w:rsidRPr="008049FD">
        <w:rPr>
          <w:sz w:val="26"/>
          <w:szCs w:val="26"/>
        </w:rPr>
        <w:t>thông tin kê khai tương tự như nội dung đối với nhà đầu tư thứ nhất</w:t>
      </w:r>
    </w:p>
    <w:p w:rsidR="00361B84" w:rsidRPr="008049FD" w:rsidRDefault="00361B84" w:rsidP="00207D44">
      <w:pPr>
        <w:ind w:right="-27"/>
        <w:jc w:val="both"/>
        <w:rPr>
          <w:i/>
          <w:sz w:val="26"/>
          <w:szCs w:val="26"/>
        </w:rPr>
      </w:pPr>
      <w:r w:rsidRPr="008049FD">
        <w:rPr>
          <w:b/>
          <w:sz w:val="26"/>
          <w:szCs w:val="26"/>
        </w:rPr>
        <w:t>II.THÔNG TIN VỀ TỔ CHỨC KINH TẾ DỰ KIẾN THÀNH LẬP </w:t>
      </w:r>
      <w:r w:rsidRPr="008049FD">
        <w:rPr>
          <w:i/>
          <w:sz w:val="26"/>
          <w:szCs w:val="26"/>
        </w:rPr>
        <w:t>(đối với nhà ĐTNN đầu tư theo hình thức thành lập tổ chức kinh tế)</w:t>
      </w:r>
    </w:p>
    <w:p w:rsidR="00361B84" w:rsidRPr="008049FD" w:rsidRDefault="00361B84" w:rsidP="00207D44">
      <w:pPr>
        <w:ind w:right="-27"/>
        <w:rPr>
          <w:bCs/>
          <w:sz w:val="26"/>
          <w:szCs w:val="26"/>
        </w:rPr>
      </w:pPr>
      <w:r w:rsidRPr="008049FD">
        <w:rPr>
          <w:b/>
          <w:bCs/>
          <w:sz w:val="26"/>
          <w:szCs w:val="26"/>
        </w:rPr>
        <w:t xml:space="preserve">1. Tên tổ chức kinh tế: </w:t>
      </w:r>
      <w:r w:rsidRPr="008049FD">
        <w:rPr>
          <w:bCs/>
          <w:sz w:val="26"/>
          <w:szCs w:val="26"/>
        </w:rPr>
        <w:t>…………………………..</w:t>
      </w:r>
    </w:p>
    <w:p w:rsidR="00361B84" w:rsidRPr="008049FD" w:rsidRDefault="00361B84" w:rsidP="00207D44">
      <w:pPr>
        <w:ind w:right="-27"/>
        <w:rPr>
          <w:b/>
          <w:bCs/>
          <w:sz w:val="26"/>
          <w:szCs w:val="26"/>
        </w:rPr>
      </w:pPr>
      <w:r w:rsidRPr="008049FD">
        <w:rPr>
          <w:b/>
          <w:bCs/>
          <w:sz w:val="26"/>
          <w:szCs w:val="26"/>
        </w:rPr>
        <w:t>2. Loại hình tổ chức kinh tế:</w:t>
      </w:r>
      <w:r w:rsidRPr="008049FD">
        <w:rPr>
          <w:bCs/>
          <w:sz w:val="26"/>
          <w:szCs w:val="26"/>
        </w:rPr>
        <w:t>……………………….</w:t>
      </w:r>
    </w:p>
    <w:p w:rsidR="00361B84" w:rsidRPr="008049FD" w:rsidRDefault="00361B84" w:rsidP="00207D44">
      <w:pPr>
        <w:ind w:right="-27"/>
        <w:jc w:val="both"/>
        <w:rPr>
          <w:b/>
          <w:bCs/>
          <w:sz w:val="26"/>
          <w:szCs w:val="26"/>
        </w:rPr>
      </w:pPr>
      <w:r w:rsidRPr="008049FD">
        <w:rPr>
          <w:b/>
          <w:bCs/>
          <w:sz w:val="26"/>
          <w:szCs w:val="26"/>
        </w:rPr>
        <w:t>3. Vốn điều lệ:</w:t>
      </w:r>
      <w:r w:rsidRPr="008049FD">
        <w:rPr>
          <w:sz w:val="26"/>
          <w:szCs w:val="26"/>
        </w:rPr>
        <w:t>……..</w:t>
      </w:r>
      <w:r w:rsidRPr="008049FD">
        <w:rPr>
          <w:i/>
          <w:sz w:val="26"/>
          <w:szCs w:val="26"/>
        </w:rPr>
        <w:t>(bằng chữ)</w:t>
      </w:r>
      <w:r w:rsidRPr="008049FD">
        <w:rPr>
          <w:sz w:val="26"/>
          <w:szCs w:val="26"/>
        </w:rPr>
        <w:t xml:space="preserve">đồng và tương đương …… </w:t>
      </w:r>
      <w:r w:rsidRPr="008049FD">
        <w:rPr>
          <w:i/>
          <w:sz w:val="26"/>
          <w:szCs w:val="26"/>
        </w:rPr>
        <w:t>(bằng chữ)</w:t>
      </w:r>
      <w:r w:rsidRPr="008049FD">
        <w:rPr>
          <w:sz w:val="26"/>
          <w:szCs w:val="26"/>
        </w:rPr>
        <w:t xml:space="preserve"> đô la Mỹ</w:t>
      </w:r>
    </w:p>
    <w:p w:rsidR="00361B84" w:rsidRPr="008049FD" w:rsidRDefault="00361B84" w:rsidP="00207D44">
      <w:pPr>
        <w:ind w:right="-27"/>
        <w:jc w:val="both"/>
        <w:rPr>
          <w:b/>
          <w:sz w:val="26"/>
          <w:szCs w:val="26"/>
          <w:lang w:val="sv-SE"/>
        </w:rPr>
      </w:pPr>
      <w:r w:rsidRPr="008049FD">
        <w:rPr>
          <w:b/>
          <w:sz w:val="26"/>
          <w:szCs w:val="26"/>
        </w:rPr>
        <w:t>4</w:t>
      </w:r>
      <w:r w:rsidRPr="008049FD">
        <w:rPr>
          <w:b/>
          <w:sz w:val="26"/>
          <w:szCs w:val="26"/>
          <w:lang w:val="sv-SE"/>
        </w:rPr>
        <w:t>. Tỷ lệ góp vốn điều lệ của từng nhà đầu tư:</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65"/>
        <w:gridCol w:w="2975"/>
        <w:gridCol w:w="1967"/>
        <w:gridCol w:w="2443"/>
        <w:gridCol w:w="900"/>
      </w:tblGrid>
      <w:tr w:rsidR="00361B84" w:rsidRPr="008049FD" w:rsidTr="000A3418">
        <w:trPr>
          <w:trHeight w:val="428"/>
        </w:trPr>
        <w:tc>
          <w:tcPr>
            <w:tcW w:w="1165" w:type="dxa"/>
            <w:vMerge w:val="restart"/>
          </w:tcPr>
          <w:p w:rsidR="00361B84" w:rsidRPr="008049FD" w:rsidRDefault="00361B84" w:rsidP="007B0706">
            <w:pPr>
              <w:ind w:right="-28"/>
              <w:jc w:val="center"/>
              <w:rPr>
                <w:b/>
                <w:sz w:val="26"/>
                <w:szCs w:val="26"/>
              </w:rPr>
            </w:pPr>
            <w:r w:rsidRPr="008049FD">
              <w:rPr>
                <w:b/>
                <w:sz w:val="26"/>
                <w:szCs w:val="26"/>
              </w:rPr>
              <w:t>STT</w:t>
            </w:r>
          </w:p>
        </w:tc>
        <w:tc>
          <w:tcPr>
            <w:tcW w:w="2975" w:type="dxa"/>
            <w:vMerge w:val="restart"/>
          </w:tcPr>
          <w:p w:rsidR="00361B84" w:rsidRPr="008049FD" w:rsidRDefault="00361B84" w:rsidP="007B0706">
            <w:pPr>
              <w:ind w:right="-28"/>
              <w:jc w:val="center"/>
              <w:rPr>
                <w:b/>
                <w:sz w:val="26"/>
                <w:szCs w:val="26"/>
              </w:rPr>
            </w:pPr>
            <w:r w:rsidRPr="008049FD">
              <w:rPr>
                <w:b/>
                <w:sz w:val="26"/>
                <w:szCs w:val="26"/>
              </w:rPr>
              <w:t>Tên nhà đầu tư</w:t>
            </w:r>
          </w:p>
        </w:tc>
        <w:tc>
          <w:tcPr>
            <w:tcW w:w="4410" w:type="dxa"/>
            <w:gridSpan w:val="2"/>
          </w:tcPr>
          <w:p w:rsidR="00361B84" w:rsidRPr="008049FD" w:rsidRDefault="00361B84" w:rsidP="007B0706">
            <w:pPr>
              <w:ind w:right="-28"/>
              <w:jc w:val="center"/>
              <w:rPr>
                <w:i/>
                <w:sz w:val="26"/>
                <w:szCs w:val="26"/>
              </w:rPr>
            </w:pPr>
            <w:r w:rsidRPr="008049FD">
              <w:rPr>
                <w:b/>
                <w:sz w:val="26"/>
                <w:szCs w:val="26"/>
              </w:rPr>
              <w:t xml:space="preserve">Số vốn góp </w:t>
            </w:r>
          </w:p>
        </w:tc>
        <w:tc>
          <w:tcPr>
            <w:tcW w:w="900" w:type="dxa"/>
            <w:vMerge w:val="restart"/>
          </w:tcPr>
          <w:p w:rsidR="00361B84" w:rsidRPr="008049FD" w:rsidRDefault="00361B84" w:rsidP="007B0706">
            <w:pPr>
              <w:ind w:right="-28"/>
              <w:jc w:val="center"/>
              <w:rPr>
                <w:b/>
                <w:sz w:val="26"/>
                <w:szCs w:val="26"/>
              </w:rPr>
            </w:pPr>
            <w:r w:rsidRPr="008049FD">
              <w:rPr>
                <w:b/>
                <w:sz w:val="26"/>
                <w:szCs w:val="26"/>
              </w:rPr>
              <w:t>Tỷ lệ (%)</w:t>
            </w:r>
          </w:p>
        </w:tc>
      </w:tr>
      <w:tr w:rsidR="00361B84" w:rsidRPr="008049FD" w:rsidTr="000A3418">
        <w:trPr>
          <w:trHeight w:val="414"/>
        </w:trPr>
        <w:tc>
          <w:tcPr>
            <w:tcW w:w="1165" w:type="dxa"/>
            <w:vMerge/>
          </w:tcPr>
          <w:p w:rsidR="00361B84" w:rsidRPr="008049FD" w:rsidRDefault="00361B84" w:rsidP="007B0706">
            <w:pPr>
              <w:ind w:right="-28"/>
              <w:jc w:val="center"/>
              <w:rPr>
                <w:b/>
                <w:sz w:val="26"/>
                <w:szCs w:val="26"/>
              </w:rPr>
            </w:pPr>
          </w:p>
        </w:tc>
        <w:tc>
          <w:tcPr>
            <w:tcW w:w="2975" w:type="dxa"/>
            <w:vMerge/>
          </w:tcPr>
          <w:p w:rsidR="00361B84" w:rsidRPr="008049FD" w:rsidRDefault="00361B84" w:rsidP="007B0706">
            <w:pPr>
              <w:ind w:right="-28"/>
              <w:jc w:val="center"/>
              <w:rPr>
                <w:b/>
                <w:sz w:val="26"/>
                <w:szCs w:val="26"/>
              </w:rPr>
            </w:pPr>
          </w:p>
        </w:tc>
        <w:tc>
          <w:tcPr>
            <w:tcW w:w="1967" w:type="dxa"/>
          </w:tcPr>
          <w:p w:rsidR="00361B84" w:rsidRPr="008049FD" w:rsidRDefault="00361B84" w:rsidP="007B0706">
            <w:pPr>
              <w:ind w:right="-28"/>
              <w:jc w:val="center"/>
              <w:rPr>
                <w:b/>
                <w:sz w:val="26"/>
                <w:szCs w:val="26"/>
              </w:rPr>
            </w:pPr>
            <w:r w:rsidRPr="008049FD">
              <w:rPr>
                <w:b/>
                <w:sz w:val="26"/>
                <w:szCs w:val="26"/>
              </w:rPr>
              <w:t>VNĐ</w:t>
            </w:r>
          </w:p>
        </w:tc>
        <w:tc>
          <w:tcPr>
            <w:tcW w:w="2443" w:type="dxa"/>
          </w:tcPr>
          <w:p w:rsidR="00361B84" w:rsidRPr="008049FD" w:rsidRDefault="00361B84" w:rsidP="007B0706">
            <w:pPr>
              <w:ind w:right="-28"/>
              <w:jc w:val="center"/>
              <w:rPr>
                <w:b/>
                <w:sz w:val="26"/>
                <w:szCs w:val="26"/>
              </w:rPr>
            </w:pPr>
            <w:r w:rsidRPr="008049FD">
              <w:rPr>
                <w:b/>
                <w:sz w:val="26"/>
                <w:szCs w:val="26"/>
              </w:rPr>
              <w:t>Tương đương USD</w:t>
            </w:r>
          </w:p>
        </w:tc>
        <w:tc>
          <w:tcPr>
            <w:tcW w:w="900" w:type="dxa"/>
            <w:vMerge/>
          </w:tcPr>
          <w:p w:rsidR="00361B84" w:rsidRPr="008049FD" w:rsidRDefault="00361B84" w:rsidP="007B0706">
            <w:pPr>
              <w:ind w:right="-28"/>
              <w:jc w:val="center"/>
              <w:rPr>
                <w:b/>
                <w:sz w:val="26"/>
                <w:szCs w:val="26"/>
              </w:rPr>
            </w:pPr>
          </w:p>
        </w:tc>
      </w:tr>
      <w:tr w:rsidR="00361B84" w:rsidRPr="008049FD" w:rsidTr="000A3418">
        <w:trPr>
          <w:trHeight w:val="500"/>
        </w:trPr>
        <w:tc>
          <w:tcPr>
            <w:tcW w:w="1165" w:type="dxa"/>
          </w:tcPr>
          <w:p w:rsidR="00361B84" w:rsidRPr="008049FD" w:rsidRDefault="00361B84" w:rsidP="007B0706">
            <w:pPr>
              <w:ind w:right="-27"/>
              <w:rPr>
                <w:sz w:val="26"/>
                <w:szCs w:val="26"/>
              </w:rPr>
            </w:pPr>
          </w:p>
        </w:tc>
        <w:tc>
          <w:tcPr>
            <w:tcW w:w="2975" w:type="dxa"/>
          </w:tcPr>
          <w:p w:rsidR="00361B84" w:rsidRPr="008049FD" w:rsidRDefault="00361B84" w:rsidP="007B0706">
            <w:pPr>
              <w:ind w:right="-27"/>
              <w:rPr>
                <w:sz w:val="26"/>
                <w:szCs w:val="26"/>
              </w:rPr>
            </w:pPr>
          </w:p>
        </w:tc>
        <w:tc>
          <w:tcPr>
            <w:tcW w:w="1967" w:type="dxa"/>
          </w:tcPr>
          <w:p w:rsidR="00361B84" w:rsidRPr="008049FD" w:rsidRDefault="00361B84" w:rsidP="007B0706">
            <w:pPr>
              <w:ind w:right="-27"/>
              <w:rPr>
                <w:sz w:val="26"/>
                <w:szCs w:val="26"/>
              </w:rPr>
            </w:pPr>
          </w:p>
        </w:tc>
        <w:tc>
          <w:tcPr>
            <w:tcW w:w="2443" w:type="dxa"/>
          </w:tcPr>
          <w:p w:rsidR="00361B84" w:rsidRPr="008049FD" w:rsidRDefault="00361B84" w:rsidP="007B0706">
            <w:pPr>
              <w:ind w:right="-27"/>
              <w:rPr>
                <w:sz w:val="26"/>
                <w:szCs w:val="26"/>
              </w:rPr>
            </w:pPr>
          </w:p>
        </w:tc>
        <w:tc>
          <w:tcPr>
            <w:tcW w:w="900" w:type="dxa"/>
          </w:tcPr>
          <w:p w:rsidR="00361B84" w:rsidRPr="008049FD" w:rsidRDefault="00361B84" w:rsidP="007B0706">
            <w:pPr>
              <w:ind w:right="-27"/>
              <w:rPr>
                <w:sz w:val="26"/>
                <w:szCs w:val="26"/>
              </w:rPr>
            </w:pPr>
          </w:p>
        </w:tc>
      </w:tr>
    </w:tbl>
    <w:p w:rsidR="00361B84" w:rsidRPr="008049FD" w:rsidRDefault="00361B84" w:rsidP="00207D44">
      <w:pPr>
        <w:ind w:right="-27"/>
        <w:jc w:val="both"/>
        <w:rPr>
          <w:b/>
          <w:sz w:val="26"/>
          <w:szCs w:val="26"/>
          <w:lang w:val="sv-SE"/>
        </w:rPr>
      </w:pPr>
      <w:r w:rsidRPr="008049FD">
        <w:rPr>
          <w:b/>
          <w:sz w:val="26"/>
          <w:szCs w:val="26"/>
          <w:lang w:val="sv-SE"/>
        </w:rPr>
        <w:t>III. THÔNG TIN VỀ DỰ ÁN ĐẦU TƯ</w:t>
      </w:r>
    </w:p>
    <w:p w:rsidR="00361B84" w:rsidRPr="008049FD" w:rsidRDefault="00361B84" w:rsidP="00207D44">
      <w:pPr>
        <w:ind w:right="-27"/>
        <w:jc w:val="both"/>
        <w:rPr>
          <w:sz w:val="26"/>
          <w:szCs w:val="26"/>
          <w:lang w:val="nb-NO"/>
        </w:rPr>
      </w:pPr>
      <w:r w:rsidRPr="008049FD">
        <w:rPr>
          <w:b/>
          <w:sz w:val="26"/>
          <w:szCs w:val="26"/>
          <w:lang w:val="nb-NO"/>
        </w:rPr>
        <w:t>Tên dự án đầu tư</w:t>
      </w:r>
      <w:r w:rsidRPr="008049FD">
        <w:rPr>
          <w:sz w:val="26"/>
          <w:szCs w:val="26"/>
          <w:lang w:val="nb-NO"/>
        </w:rPr>
        <w:t>: ....................................................................</w:t>
      </w:r>
    </w:p>
    <w:p w:rsidR="00361B84" w:rsidRPr="008049FD" w:rsidRDefault="00361B84" w:rsidP="00207D44">
      <w:pPr>
        <w:ind w:right="-27"/>
        <w:jc w:val="both"/>
        <w:rPr>
          <w:sz w:val="26"/>
          <w:szCs w:val="26"/>
          <w:lang w:val="nb-NO"/>
        </w:rPr>
      </w:pPr>
      <w:r w:rsidRPr="008049FD">
        <w:rPr>
          <w:sz w:val="26"/>
          <w:szCs w:val="26"/>
          <w:lang w:val="nb-NO"/>
        </w:rPr>
        <w:t>Nội dung chi tiết theo văn bản đề xuất dự án đầu tư kèm theo</w:t>
      </w:r>
    </w:p>
    <w:p w:rsidR="00361B84" w:rsidRPr="008049FD" w:rsidRDefault="00361B84" w:rsidP="00207D44">
      <w:pPr>
        <w:ind w:right="-27"/>
        <w:jc w:val="both"/>
        <w:rPr>
          <w:b/>
          <w:sz w:val="26"/>
          <w:szCs w:val="26"/>
          <w:lang w:val="vi-VN"/>
        </w:rPr>
      </w:pPr>
      <w:r w:rsidRPr="008049FD">
        <w:rPr>
          <w:b/>
          <w:sz w:val="26"/>
          <w:szCs w:val="26"/>
          <w:lang w:val="nb-NO"/>
        </w:rPr>
        <w:t>IV. NHÀ ĐẦU TƯ/TỔ CHỨC KINH TẾ CAM KẾT</w:t>
      </w:r>
    </w:p>
    <w:p w:rsidR="00361B84" w:rsidRPr="008049FD" w:rsidRDefault="00361B84" w:rsidP="00207D44">
      <w:pPr>
        <w:ind w:right="-27"/>
        <w:jc w:val="both"/>
        <w:rPr>
          <w:sz w:val="26"/>
          <w:szCs w:val="26"/>
          <w:lang w:val="vi-VN"/>
        </w:rPr>
      </w:pPr>
      <w:r w:rsidRPr="008049FD">
        <w:rPr>
          <w:sz w:val="26"/>
          <w:szCs w:val="26"/>
          <w:lang w:val="nb-NO"/>
        </w:rPr>
        <w:t>1. C</w:t>
      </w:r>
      <w:r w:rsidRPr="008049FD">
        <w:rPr>
          <w:color w:val="000000"/>
          <w:sz w:val="26"/>
          <w:szCs w:val="26"/>
          <w:lang w:val="vi-VN"/>
        </w:rPr>
        <w:t>hịu trách nhiệm trước pháp luật về tính hợp pháp, chính xác, trung thực của hồ sơ và các văn bản gửi c</w:t>
      </w:r>
      <w:r w:rsidRPr="008049FD">
        <w:rPr>
          <w:color w:val="000000"/>
          <w:sz w:val="26"/>
          <w:szCs w:val="26"/>
        </w:rPr>
        <w:t>ơ</w:t>
      </w:r>
      <w:r w:rsidRPr="008049FD">
        <w:rPr>
          <w:color w:val="000000"/>
          <w:sz w:val="26"/>
          <w:szCs w:val="26"/>
          <w:lang w:val="vi-VN"/>
        </w:rPr>
        <w:t> quan nhà nước có thẩm quyền.</w:t>
      </w:r>
    </w:p>
    <w:p w:rsidR="00361B84" w:rsidRPr="008049FD" w:rsidRDefault="00361B84" w:rsidP="00207D44">
      <w:pPr>
        <w:ind w:right="-27"/>
        <w:jc w:val="both"/>
        <w:rPr>
          <w:sz w:val="26"/>
          <w:szCs w:val="26"/>
          <w:lang w:val="vi-VN"/>
        </w:rPr>
      </w:pPr>
      <w:r w:rsidRPr="008049FD">
        <w:rPr>
          <w:sz w:val="26"/>
          <w:szCs w:val="26"/>
          <w:lang w:val="nb-NO"/>
        </w:rPr>
        <w:t xml:space="preserve">2. </w:t>
      </w:r>
      <w:r w:rsidRPr="008049FD">
        <w:rPr>
          <w:sz w:val="26"/>
          <w:szCs w:val="26"/>
          <w:lang w:val="vi-VN"/>
        </w:rPr>
        <w:t xml:space="preserve">Tuân thủ </w:t>
      </w:r>
      <w:r w:rsidRPr="008049FD">
        <w:rPr>
          <w:sz w:val="26"/>
          <w:szCs w:val="26"/>
          <w:lang w:val="nb-NO"/>
        </w:rPr>
        <w:t>quy định của pháp luật Việt Nam và Quyết định chủ trương đầu tư/Giấy chứng nhận đăng ký đầu tư</w:t>
      </w:r>
      <w:r w:rsidRPr="008049FD">
        <w:rPr>
          <w:sz w:val="26"/>
          <w:szCs w:val="26"/>
          <w:lang w:val="vi-VN"/>
        </w:rPr>
        <w:t>.</w:t>
      </w:r>
    </w:p>
    <w:p w:rsidR="00361B84" w:rsidRPr="008049FD" w:rsidRDefault="00361B84" w:rsidP="00207D44">
      <w:pPr>
        <w:ind w:right="-27"/>
        <w:jc w:val="both"/>
        <w:rPr>
          <w:b/>
          <w:sz w:val="26"/>
          <w:szCs w:val="26"/>
        </w:rPr>
      </w:pPr>
      <w:r w:rsidRPr="008049FD">
        <w:rPr>
          <w:b/>
          <w:sz w:val="26"/>
          <w:szCs w:val="26"/>
        </w:rPr>
        <w:t>V. HỒ SƠ KÈM THEO</w:t>
      </w:r>
    </w:p>
    <w:p w:rsidR="00361B84" w:rsidRPr="008049FD" w:rsidRDefault="00361B84" w:rsidP="00207D44">
      <w:pPr>
        <w:ind w:right="-27"/>
        <w:jc w:val="both"/>
        <w:rPr>
          <w:sz w:val="26"/>
          <w:szCs w:val="26"/>
          <w:lang w:val="pt-BR"/>
        </w:rPr>
      </w:pPr>
      <w:r w:rsidRPr="008049FD">
        <w:rPr>
          <w:sz w:val="26"/>
          <w:szCs w:val="26"/>
          <w:lang w:val="pt-BR"/>
        </w:rPr>
        <w:t xml:space="preserve">- Các văn bản quy định tại Khoản 1 Điều 33 hoặc Khoản 1 Điều 34 hoặc Khoản 1 Điều 35 hoặc Khoản 2 Điều 37 Luật Đầu tư 2014 </w:t>
      </w:r>
      <w:r w:rsidRPr="008049FD">
        <w:rPr>
          <w:i/>
          <w:sz w:val="26"/>
          <w:szCs w:val="26"/>
          <w:lang w:val="pt-BR"/>
        </w:rPr>
        <w:t>(tuỳ theo từng loại dự án, liệt kê cụ thể các văn bản gửi kèm theo)</w:t>
      </w:r>
      <w:r w:rsidRPr="008049FD">
        <w:rPr>
          <w:sz w:val="26"/>
          <w:szCs w:val="26"/>
          <w:lang w:val="sv-SE"/>
        </w:rPr>
        <w:t>.</w:t>
      </w:r>
    </w:p>
    <w:p w:rsidR="00361B84" w:rsidRPr="008049FD" w:rsidRDefault="00361B84" w:rsidP="00207D44">
      <w:pPr>
        <w:ind w:right="-27"/>
        <w:jc w:val="both"/>
        <w:rPr>
          <w:i/>
          <w:sz w:val="26"/>
          <w:szCs w:val="26"/>
          <w:lang w:val="pt-BR"/>
        </w:rPr>
      </w:pPr>
      <w:r w:rsidRPr="008049FD">
        <w:rPr>
          <w:sz w:val="26"/>
          <w:szCs w:val="26"/>
          <w:lang w:val="pt-BR"/>
        </w:rPr>
        <w:t xml:space="preserve">- Các hồ sơ liên quan khác </w:t>
      </w:r>
      <w:r w:rsidRPr="008049FD">
        <w:rPr>
          <w:i/>
          <w:sz w:val="26"/>
          <w:szCs w:val="26"/>
          <w:lang w:val="pt-BR"/>
        </w:rPr>
        <w:t xml:space="preserve">(nếu có): </w:t>
      </w:r>
    </w:p>
    <w:p w:rsidR="00361B84" w:rsidRPr="008049FD" w:rsidRDefault="00361B84" w:rsidP="00207D44">
      <w:pPr>
        <w:ind w:right="-27"/>
        <w:jc w:val="both"/>
        <w:rPr>
          <w:i/>
          <w:sz w:val="26"/>
          <w:szCs w:val="26"/>
          <w:lang w:val="pt-BR"/>
        </w:rPr>
      </w:pPr>
    </w:p>
    <w:tbl>
      <w:tblPr>
        <w:tblW w:w="0" w:type="auto"/>
        <w:jc w:val="center"/>
        <w:tblLook w:val="01E0"/>
      </w:tblPr>
      <w:tblGrid>
        <w:gridCol w:w="3285"/>
        <w:gridCol w:w="5384"/>
      </w:tblGrid>
      <w:tr w:rsidR="00361B84" w:rsidRPr="008049FD" w:rsidTr="007B0706">
        <w:trPr>
          <w:trHeight w:val="857"/>
          <w:jc w:val="center"/>
        </w:trPr>
        <w:tc>
          <w:tcPr>
            <w:tcW w:w="3285" w:type="dxa"/>
          </w:tcPr>
          <w:p w:rsidR="00361B84" w:rsidRPr="008049FD" w:rsidRDefault="00361B84" w:rsidP="007B0706">
            <w:pPr>
              <w:ind w:right="-29"/>
              <w:rPr>
                <w:sz w:val="26"/>
                <w:szCs w:val="26"/>
              </w:rPr>
            </w:pPr>
          </w:p>
        </w:tc>
        <w:tc>
          <w:tcPr>
            <w:tcW w:w="5384" w:type="dxa"/>
          </w:tcPr>
          <w:p w:rsidR="00361B84" w:rsidRPr="008049FD" w:rsidRDefault="00361B84" w:rsidP="007B0706">
            <w:pPr>
              <w:ind w:right="-29"/>
              <w:jc w:val="center"/>
              <w:rPr>
                <w:sz w:val="26"/>
                <w:szCs w:val="26"/>
              </w:rPr>
            </w:pPr>
            <w:r w:rsidRPr="008049FD">
              <w:rPr>
                <w:sz w:val="26"/>
                <w:szCs w:val="26"/>
              </w:rPr>
              <w:t>Làm tại ……., ngày ….. tháng …..năm……</w:t>
            </w:r>
          </w:p>
          <w:p w:rsidR="00361B84" w:rsidRPr="008049FD" w:rsidRDefault="00361B84" w:rsidP="007B0706">
            <w:pPr>
              <w:ind w:right="-29"/>
              <w:jc w:val="center"/>
              <w:rPr>
                <w:sz w:val="26"/>
                <w:szCs w:val="26"/>
              </w:rPr>
            </w:pPr>
            <w:r w:rsidRPr="008049FD">
              <w:rPr>
                <w:b/>
                <w:sz w:val="26"/>
                <w:szCs w:val="26"/>
              </w:rPr>
              <w:t>Nhà đầu tư</w:t>
            </w:r>
          </w:p>
          <w:p w:rsidR="00361B84" w:rsidRPr="008049FD" w:rsidRDefault="00361B84" w:rsidP="007B0706">
            <w:pPr>
              <w:ind w:right="-29"/>
              <w:jc w:val="center"/>
              <w:rPr>
                <w:sz w:val="26"/>
                <w:szCs w:val="26"/>
                <w:lang w:val="vi-VN"/>
              </w:rPr>
            </w:pPr>
            <w:r w:rsidRPr="008049FD">
              <w:rPr>
                <w:sz w:val="24"/>
                <w:szCs w:val="26"/>
              </w:rPr>
              <w:t>Từng nhà đầu tư ký, ghi rõ họ tên,chức danh và đóng dấu</w:t>
            </w:r>
            <w:r w:rsidRPr="008049FD">
              <w:rPr>
                <w:i/>
                <w:sz w:val="24"/>
                <w:szCs w:val="26"/>
                <w:lang w:val="vi-VN"/>
              </w:rPr>
              <w:t>(nếu có)</w:t>
            </w:r>
          </w:p>
        </w:tc>
      </w:tr>
    </w:tbl>
    <w:p w:rsidR="00361B84" w:rsidRPr="008049FD" w:rsidRDefault="00361B84" w:rsidP="00207D44">
      <w:pPr>
        <w:ind w:right="-29"/>
        <w:jc w:val="both"/>
        <w:rPr>
          <w:i/>
          <w:sz w:val="26"/>
          <w:szCs w:val="26"/>
          <w:lang w:val="pt-BR"/>
        </w:rPr>
      </w:pPr>
    </w:p>
    <w:p w:rsidR="00361B84" w:rsidRPr="008049FD" w:rsidRDefault="00361B84" w:rsidP="00207D44">
      <w:pPr>
        <w:rPr>
          <w:b/>
          <w:sz w:val="26"/>
          <w:szCs w:val="26"/>
        </w:rPr>
      </w:pPr>
      <w:r w:rsidRPr="008049FD">
        <w:rPr>
          <w:b/>
          <w:sz w:val="26"/>
          <w:szCs w:val="26"/>
        </w:rPr>
        <w:br w:type="page"/>
      </w:r>
    </w:p>
    <w:p w:rsidR="00361B84" w:rsidRPr="008049FD" w:rsidRDefault="00361B84" w:rsidP="00207D44">
      <w:pPr>
        <w:ind w:right="-763"/>
        <w:jc w:val="center"/>
        <w:rPr>
          <w:b/>
          <w:sz w:val="26"/>
          <w:szCs w:val="26"/>
        </w:rPr>
      </w:pPr>
      <w:r w:rsidRPr="008049FD">
        <w:rPr>
          <w:b/>
          <w:sz w:val="26"/>
          <w:szCs w:val="26"/>
        </w:rPr>
        <w:t>Mẫu I.2</w:t>
      </w:r>
    </w:p>
    <w:p w:rsidR="00361B84" w:rsidRPr="008049FD" w:rsidRDefault="00361B84" w:rsidP="00207D44">
      <w:pPr>
        <w:ind w:right="-763"/>
        <w:jc w:val="center"/>
        <w:rPr>
          <w:b/>
          <w:sz w:val="26"/>
          <w:szCs w:val="26"/>
        </w:rPr>
      </w:pPr>
      <w:r w:rsidRPr="008049FD">
        <w:rPr>
          <w:b/>
          <w:sz w:val="26"/>
          <w:szCs w:val="26"/>
        </w:rPr>
        <w:t xml:space="preserve">Đề xuất dự án đầu tư </w:t>
      </w:r>
    </w:p>
    <w:p w:rsidR="00361B84" w:rsidRPr="008049FD" w:rsidRDefault="00361B84" w:rsidP="00207D44">
      <w:pPr>
        <w:ind w:right="-763"/>
        <w:jc w:val="center"/>
        <w:rPr>
          <w:i/>
          <w:sz w:val="26"/>
          <w:szCs w:val="26"/>
        </w:rPr>
      </w:pPr>
      <w:r w:rsidRPr="008049FD">
        <w:rPr>
          <w:bCs/>
          <w:i/>
          <w:sz w:val="26"/>
          <w:szCs w:val="26"/>
          <w:lang w:val="nl-NL"/>
        </w:rPr>
        <w:t xml:space="preserve">(Áp </w:t>
      </w:r>
      <w:r w:rsidRPr="008049FD">
        <w:rPr>
          <w:i/>
          <w:sz w:val="26"/>
          <w:szCs w:val="26"/>
        </w:rPr>
        <w:t>dụng đối với dự án thuộc diện Quyết định chủ trương đầu tư –</w:t>
      </w:r>
    </w:p>
    <w:p w:rsidR="00361B84" w:rsidRPr="008049FD" w:rsidRDefault="00361B84" w:rsidP="00207D44">
      <w:pPr>
        <w:ind w:right="-763"/>
        <w:jc w:val="center"/>
        <w:rPr>
          <w:sz w:val="26"/>
          <w:szCs w:val="26"/>
        </w:rPr>
      </w:pPr>
      <w:r w:rsidRPr="008049FD">
        <w:rPr>
          <w:i/>
          <w:sz w:val="26"/>
          <w:szCs w:val="26"/>
        </w:rPr>
        <w:t xml:space="preserve"> Điều 33, 34, 35 Luật Đầu tư 2014)</w:t>
      </w:r>
    </w:p>
    <w:p w:rsidR="00361B84" w:rsidRPr="008049FD" w:rsidRDefault="00361B84" w:rsidP="00207D44">
      <w:pPr>
        <w:ind w:right="-761"/>
        <w:jc w:val="center"/>
        <w:rPr>
          <w:b/>
          <w:sz w:val="26"/>
          <w:szCs w:val="26"/>
        </w:rPr>
      </w:pPr>
      <w:r>
        <w:rPr>
          <w:noProof/>
          <w:lang w:val="en-US" w:eastAsia="en-US"/>
        </w:rPr>
        <w:pict>
          <v:shape id="Straight Arrow Connector 21" o:spid="_x0000_s1031" type="#_x0000_t32" style="position:absolute;left:0;text-align:left;margin-left:17.5pt;margin-top:4.15pt;width:456pt;height:1.3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"/>
        </w:pict>
      </w:r>
    </w:p>
    <w:p w:rsidR="00361B84" w:rsidRPr="008049FD" w:rsidRDefault="00361B84" w:rsidP="00207D44">
      <w:pPr>
        <w:ind w:right="-761"/>
        <w:jc w:val="center"/>
        <w:rPr>
          <w:sz w:val="26"/>
          <w:szCs w:val="26"/>
        </w:rPr>
      </w:pPr>
      <w:r>
        <w:rPr>
          <w:noProof/>
          <w:lang w:val="en-US" w:eastAsia="en-US"/>
        </w:rPr>
        <w:pict>
          <v:shape id="Straight Arrow Connector 20" o:spid="_x0000_s1032" type="#_x0000_t32" style="position:absolute;left:0;text-align:left;margin-left:197.65pt;margin-top:35pt;width:95.8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"/>
        </w:pict>
      </w:r>
      <w:r w:rsidRPr="008049FD">
        <w:rPr>
          <w:b/>
          <w:sz w:val="26"/>
          <w:szCs w:val="26"/>
        </w:rPr>
        <w:t xml:space="preserve">CỘNG HOÀ XÃ HỘI CHỦ NGHĨA VIỆT </w:t>
      </w:r>
      <w:smartTag w:uri="urn:schemas-microsoft-com:office:smarttags" w:element="country-region">
        <w:smartTag w:uri="urn:schemas-microsoft-com:office:smarttags" w:element="place">
          <w:r w:rsidRPr="008049FD">
            <w:rPr>
              <w:b/>
              <w:sz w:val="26"/>
              <w:szCs w:val="26"/>
            </w:rPr>
            <w:t>NAM</w:t>
          </w:r>
        </w:smartTag>
      </w:smartTag>
      <w:r w:rsidRPr="008049FD">
        <w:rPr>
          <w:b/>
          <w:sz w:val="26"/>
          <w:szCs w:val="26"/>
        </w:rPr>
        <w:br/>
        <w:t>Độc lập – Tự do – Hạnh phúc</w:t>
      </w:r>
      <w:r w:rsidRPr="008049FD">
        <w:rPr>
          <w:b/>
          <w:sz w:val="26"/>
          <w:szCs w:val="26"/>
        </w:rPr>
        <w:br/>
      </w:r>
    </w:p>
    <w:p w:rsidR="00361B84" w:rsidRPr="008049FD" w:rsidRDefault="00361B84" w:rsidP="00207D44">
      <w:pPr>
        <w:ind w:right="-761"/>
        <w:jc w:val="center"/>
        <w:rPr>
          <w:b/>
          <w:sz w:val="26"/>
          <w:szCs w:val="26"/>
          <w:lang w:val="pt-BR"/>
        </w:rPr>
      </w:pPr>
      <w:r w:rsidRPr="008049FD">
        <w:rPr>
          <w:b/>
          <w:sz w:val="26"/>
          <w:szCs w:val="26"/>
          <w:lang w:val="pt-BR"/>
        </w:rPr>
        <w:t>ĐỀ XUẤT DỰ ÁN ĐẦU TƯ</w:t>
      </w:r>
    </w:p>
    <w:p w:rsidR="00361B84" w:rsidRPr="008049FD" w:rsidRDefault="00361B84" w:rsidP="00207D44">
      <w:pPr>
        <w:ind w:right="-28"/>
        <w:jc w:val="center"/>
        <w:rPr>
          <w:i/>
          <w:sz w:val="26"/>
          <w:szCs w:val="26"/>
          <w:lang w:val="pt-BR"/>
        </w:rPr>
      </w:pPr>
      <w:r w:rsidRPr="008049FD">
        <w:rPr>
          <w:i/>
          <w:sz w:val="26"/>
          <w:szCs w:val="26"/>
          <w:lang w:val="pt-BR"/>
        </w:rPr>
        <w:t>(Kèm theo Văn bản đề nghị thực hiện dự án đầu tư</w:t>
      </w:r>
    </w:p>
    <w:p w:rsidR="00361B84" w:rsidRPr="008049FD" w:rsidRDefault="00361B84" w:rsidP="00207D44">
      <w:pPr>
        <w:ind w:right="-28"/>
        <w:jc w:val="center"/>
        <w:rPr>
          <w:i/>
          <w:sz w:val="26"/>
          <w:szCs w:val="26"/>
        </w:rPr>
      </w:pPr>
      <w:r w:rsidRPr="008049FD">
        <w:rPr>
          <w:i/>
          <w:sz w:val="26"/>
          <w:szCs w:val="26"/>
          <w:lang w:val="pt-BR"/>
        </w:rPr>
        <w:t>Ngày .... tháng ... năm....)</w:t>
      </w:r>
    </w:p>
    <w:p w:rsidR="00361B84" w:rsidRPr="008049FD" w:rsidRDefault="00361B84" w:rsidP="00207D44">
      <w:pPr>
        <w:ind w:right="-761"/>
        <w:jc w:val="center"/>
        <w:rPr>
          <w:b/>
          <w:sz w:val="26"/>
          <w:szCs w:val="26"/>
        </w:rPr>
      </w:pPr>
    </w:p>
    <w:p w:rsidR="00361B84" w:rsidRPr="008049FD" w:rsidRDefault="00361B84" w:rsidP="00207D44">
      <w:pPr>
        <w:ind w:right="-27"/>
        <w:jc w:val="both"/>
        <w:rPr>
          <w:b/>
          <w:sz w:val="26"/>
          <w:szCs w:val="26"/>
        </w:rPr>
      </w:pPr>
      <w:smartTag w:uri="urn:schemas-microsoft-com:office:smarttags" w:element="place">
        <w:r w:rsidRPr="008049FD">
          <w:rPr>
            <w:b/>
            <w:sz w:val="26"/>
            <w:szCs w:val="26"/>
          </w:rPr>
          <w:t>I.</w:t>
        </w:r>
      </w:smartTag>
      <w:r w:rsidRPr="008049FD">
        <w:rPr>
          <w:b/>
          <w:sz w:val="26"/>
          <w:szCs w:val="26"/>
        </w:rPr>
        <w:t xml:space="preserve"> TÊN NHÀ ĐẦU TƯ</w:t>
      </w:r>
    </w:p>
    <w:p w:rsidR="00361B84" w:rsidRPr="008049FD" w:rsidRDefault="00361B84" w:rsidP="00207D44">
      <w:pPr>
        <w:ind w:right="-27"/>
        <w:jc w:val="both"/>
        <w:rPr>
          <w:i/>
          <w:sz w:val="26"/>
          <w:szCs w:val="26"/>
        </w:rPr>
      </w:pPr>
      <w:r w:rsidRPr="008049FD">
        <w:rPr>
          <w:i/>
          <w:sz w:val="26"/>
          <w:szCs w:val="26"/>
        </w:rPr>
        <w:t xml:space="preserve">(Ghi tên từng nhà đầu tư) </w:t>
      </w:r>
    </w:p>
    <w:p w:rsidR="00361B84" w:rsidRPr="008049FD" w:rsidRDefault="00361B84" w:rsidP="00207D44">
      <w:pPr>
        <w:ind w:right="-27" w:firstLine="720"/>
        <w:jc w:val="both"/>
        <w:rPr>
          <w:sz w:val="26"/>
          <w:szCs w:val="26"/>
        </w:rPr>
      </w:pPr>
      <w:r w:rsidRPr="008049FD">
        <w:rPr>
          <w:sz w:val="26"/>
          <w:szCs w:val="26"/>
        </w:rPr>
        <w:t>Đề nghị thực hiện dự án đầu tư với các nội dung như sau:</w:t>
      </w:r>
    </w:p>
    <w:p w:rsidR="00361B84" w:rsidRPr="008049FD" w:rsidRDefault="00361B84" w:rsidP="00207D44">
      <w:pPr>
        <w:ind w:right="-27"/>
        <w:jc w:val="both"/>
        <w:rPr>
          <w:b/>
          <w:sz w:val="26"/>
          <w:szCs w:val="26"/>
          <w:lang w:val="sv-SE"/>
        </w:rPr>
      </w:pPr>
      <w:r w:rsidRPr="008049FD">
        <w:rPr>
          <w:b/>
          <w:sz w:val="26"/>
          <w:szCs w:val="26"/>
          <w:lang w:val="sv-SE"/>
        </w:rPr>
        <w:t>II. ĐỀ XUẤT THỰC HIỆN DỰ ÁN ĐẦU TƯ VỚI NỘI DUNG SAU</w:t>
      </w:r>
    </w:p>
    <w:p w:rsidR="00361B84" w:rsidRPr="008049FD" w:rsidRDefault="00361B84" w:rsidP="00207D44">
      <w:pPr>
        <w:ind w:right="-27"/>
        <w:jc w:val="both"/>
        <w:rPr>
          <w:b/>
          <w:bCs/>
          <w:sz w:val="26"/>
          <w:szCs w:val="26"/>
        </w:rPr>
      </w:pPr>
      <w:r w:rsidRPr="008049FD">
        <w:rPr>
          <w:b/>
          <w:bCs/>
          <w:sz w:val="26"/>
          <w:szCs w:val="26"/>
        </w:rPr>
        <w:t xml:space="preserve">1. Tên dự án, địa điểm thực hiện dự án: </w:t>
      </w:r>
    </w:p>
    <w:p w:rsidR="00361B84" w:rsidRPr="008049FD" w:rsidRDefault="00361B84" w:rsidP="00207D44">
      <w:pPr>
        <w:ind w:right="-27"/>
        <w:jc w:val="both"/>
        <w:rPr>
          <w:b/>
          <w:sz w:val="26"/>
          <w:szCs w:val="26"/>
          <w:lang w:val="sv-SE"/>
        </w:rPr>
      </w:pPr>
      <w:r w:rsidRPr="008049FD">
        <w:rPr>
          <w:bCs/>
          <w:sz w:val="26"/>
          <w:szCs w:val="26"/>
        </w:rPr>
        <w:t>1.1. Tên dự án</w:t>
      </w:r>
      <w:r w:rsidRPr="008049FD">
        <w:rPr>
          <w:b/>
          <w:sz w:val="26"/>
          <w:szCs w:val="26"/>
          <w:lang w:val="sv-SE"/>
        </w:rPr>
        <w:t>:</w:t>
      </w:r>
      <w:r w:rsidRPr="008049FD">
        <w:rPr>
          <w:sz w:val="26"/>
          <w:szCs w:val="26"/>
          <w:lang w:val="sv-SE"/>
        </w:rPr>
        <w:t>............................................................</w:t>
      </w:r>
    </w:p>
    <w:p w:rsidR="00361B84" w:rsidRPr="008049FD" w:rsidRDefault="00361B84" w:rsidP="00207D44">
      <w:pPr>
        <w:ind w:right="-27"/>
        <w:jc w:val="both"/>
        <w:rPr>
          <w:bCs/>
          <w:sz w:val="26"/>
          <w:szCs w:val="26"/>
        </w:rPr>
      </w:pPr>
      <w:r w:rsidRPr="008049FD">
        <w:rPr>
          <w:bCs/>
          <w:sz w:val="26"/>
          <w:szCs w:val="26"/>
        </w:rPr>
        <w:t>1.2. Địa điểm thực hiện dự án: …………………..</w:t>
      </w:r>
    </w:p>
    <w:p w:rsidR="00361B84" w:rsidRPr="008049FD" w:rsidRDefault="00361B84" w:rsidP="00207D44">
      <w:pPr>
        <w:ind w:right="-27"/>
        <w:jc w:val="both"/>
        <w:rPr>
          <w:bCs/>
          <w:sz w:val="26"/>
          <w:szCs w:val="26"/>
        </w:rPr>
      </w:pPr>
      <w:r w:rsidRPr="008049FD">
        <w:rPr>
          <w:bCs/>
          <w:i/>
          <w:sz w:val="26"/>
          <w:szCs w:val="26"/>
        </w:rPr>
        <w:t>(Đối với dự án ngoài KCN, KCX, KCNC, KKT: ghi số nhà, đườngphố/xóm, phường/xã, quận/huyện, tỉnh/thành phố. Đối với dự án trong KCN, KCX, KCNC, KKT: ghi số, đường hoặc lô…, tên khu, quận/huyện, tỉnh/thành phố)</w:t>
      </w:r>
      <w:r w:rsidRPr="008049FD">
        <w:rPr>
          <w:bCs/>
          <w:sz w:val="26"/>
          <w:szCs w:val="26"/>
        </w:rPr>
        <w:t>.</w:t>
      </w:r>
    </w:p>
    <w:p w:rsidR="00361B84" w:rsidRPr="008049FD" w:rsidRDefault="00361B84" w:rsidP="00207D44">
      <w:pPr>
        <w:ind w:right="-27"/>
        <w:jc w:val="both"/>
        <w:rPr>
          <w:b/>
          <w:bCs/>
          <w:sz w:val="26"/>
          <w:szCs w:val="26"/>
        </w:rPr>
      </w:pPr>
      <w:r w:rsidRPr="008049FD">
        <w:rPr>
          <w:b/>
          <w:bCs/>
          <w:sz w:val="26"/>
          <w:szCs w:val="26"/>
        </w:rPr>
        <w:t xml:space="preserve">2. Mục tiêu dự án: </w:t>
      </w: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8"/>
        <w:gridCol w:w="2762"/>
        <w:gridCol w:w="1919"/>
        <w:gridCol w:w="1458"/>
        <w:gridCol w:w="2340"/>
      </w:tblGrid>
      <w:tr w:rsidR="00361B84" w:rsidRPr="008049FD" w:rsidTr="000A3418">
        <w:trPr>
          <w:trHeight w:val="486"/>
        </w:trPr>
        <w:tc>
          <w:tcPr>
            <w:tcW w:w="1018" w:type="dxa"/>
          </w:tcPr>
          <w:p w:rsidR="00361B84" w:rsidRPr="008049FD" w:rsidRDefault="00361B84" w:rsidP="007B0706">
            <w:pPr>
              <w:ind w:right="-28"/>
              <w:jc w:val="center"/>
              <w:rPr>
                <w:b/>
                <w:sz w:val="26"/>
                <w:szCs w:val="26"/>
              </w:rPr>
            </w:pPr>
            <w:r w:rsidRPr="008049FD">
              <w:rPr>
                <w:b/>
                <w:sz w:val="26"/>
                <w:szCs w:val="26"/>
              </w:rPr>
              <w:t>STT</w:t>
            </w:r>
          </w:p>
        </w:tc>
        <w:tc>
          <w:tcPr>
            <w:tcW w:w="2762" w:type="dxa"/>
          </w:tcPr>
          <w:p w:rsidR="00361B84" w:rsidRPr="008049FD" w:rsidRDefault="00361B84" w:rsidP="007B0706">
            <w:pPr>
              <w:ind w:right="-28"/>
              <w:jc w:val="center"/>
              <w:rPr>
                <w:b/>
                <w:sz w:val="26"/>
                <w:szCs w:val="26"/>
              </w:rPr>
            </w:pPr>
            <w:r w:rsidRPr="008049FD">
              <w:rPr>
                <w:b/>
                <w:sz w:val="26"/>
                <w:szCs w:val="26"/>
                <w:lang w:val="vi-VN"/>
              </w:rPr>
              <w:t>Mục tiêu hoạt động</w:t>
            </w:r>
          </w:p>
          <w:p w:rsidR="00361B84" w:rsidRPr="008049FD" w:rsidRDefault="00361B84" w:rsidP="007B0706">
            <w:pPr>
              <w:ind w:right="-28"/>
              <w:jc w:val="center"/>
              <w:rPr>
                <w:i/>
                <w:sz w:val="26"/>
                <w:szCs w:val="26"/>
              </w:rPr>
            </w:pPr>
          </w:p>
        </w:tc>
        <w:tc>
          <w:tcPr>
            <w:tcW w:w="1919" w:type="dxa"/>
          </w:tcPr>
          <w:p w:rsidR="00361B84" w:rsidRPr="008049FD" w:rsidRDefault="00361B84" w:rsidP="007B0706">
            <w:pPr>
              <w:ind w:right="-28"/>
              <w:jc w:val="center"/>
              <w:rPr>
                <w:b/>
                <w:sz w:val="26"/>
                <w:szCs w:val="26"/>
              </w:rPr>
            </w:pPr>
            <w:r w:rsidRPr="008049FD">
              <w:rPr>
                <w:b/>
                <w:sz w:val="26"/>
                <w:szCs w:val="26"/>
              </w:rPr>
              <w:t>Tên ngành</w:t>
            </w:r>
          </w:p>
          <w:p w:rsidR="00361B84" w:rsidRPr="008049FD" w:rsidRDefault="00361B84" w:rsidP="007B0706">
            <w:pPr>
              <w:ind w:right="-28"/>
              <w:jc w:val="center"/>
              <w:rPr>
                <w:i/>
                <w:sz w:val="26"/>
                <w:szCs w:val="26"/>
              </w:rPr>
            </w:pPr>
            <w:r w:rsidRPr="008049FD">
              <w:rPr>
                <w:i/>
                <w:sz w:val="26"/>
                <w:szCs w:val="26"/>
              </w:rPr>
              <w:t>(Ghi tên ngành cấp 4 theo VSIC)</w:t>
            </w:r>
          </w:p>
        </w:tc>
        <w:tc>
          <w:tcPr>
            <w:tcW w:w="1458" w:type="dxa"/>
          </w:tcPr>
          <w:p w:rsidR="00361B84" w:rsidRPr="008049FD" w:rsidRDefault="00361B84" w:rsidP="007B0706">
            <w:pPr>
              <w:ind w:right="-28"/>
              <w:jc w:val="center"/>
              <w:rPr>
                <w:b/>
                <w:sz w:val="26"/>
                <w:szCs w:val="26"/>
              </w:rPr>
            </w:pPr>
            <w:r w:rsidRPr="008049FD">
              <w:rPr>
                <w:b/>
                <w:sz w:val="26"/>
                <w:szCs w:val="26"/>
              </w:rPr>
              <w:t>Mã ngành theo VSIC</w:t>
            </w:r>
          </w:p>
          <w:p w:rsidR="00361B84" w:rsidRPr="008049FD" w:rsidRDefault="00361B84" w:rsidP="007B0706">
            <w:pPr>
              <w:ind w:right="-28"/>
              <w:jc w:val="center"/>
              <w:rPr>
                <w:b/>
                <w:sz w:val="26"/>
                <w:szCs w:val="26"/>
              </w:rPr>
            </w:pPr>
            <w:r w:rsidRPr="008049FD">
              <w:rPr>
                <w:i/>
                <w:sz w:val="26"/>
                <w:szCs w:val="26"/>
              </w:rPr>
              <w:t>(Mã ngành cấp 4)</w:t>
            </w:r>
          </w:p>
        </w:tc>
        <w:tc>
          <w:tcPr>
            <w:tcW w:w="2340" w:type="dxa"/>
          </w:tcPr>
          <w:p w:rsidR="00361B84" w:rsidRPr="008049FD" w:rsidRDefault="00361B84" w:rsidP="007B0706">
            <w:pPr>
              <w:ind w:right="-28"/>
              <w:jc w:val="center"/>
              <w:rPr>
                <w:b/>
                <w:sz w:val="26"/>
                <w:szCs w:val="26"/>
              </w:rPr>
            </w:pPr>
            <w:r w:rsidRPr="008049FD">
              <w:rPr>
                <w:b/>
                <w:sz w:val="26"/>
                <w:szCs w:val="26"/>
              </w:rPr>
              <w:t>Mã ngành CPC (*)</w:t>
            </w:r>
          </w:p>
          <w:p w:rsidR="00361B84" w:rsidRPr="008049FD" w:rsidRDefault="00361B84" w:rsidP="007B0706">
            <w:pPr>
              <w:ind w:right="-28"/>
              <w:jc w:val="center"/>
              <w:rPr>
                <w:i/>
                <w:sz w:val="26"/>
                <w:szCs w:val="26"/>
                <w:lang w:val="vi-VN"/>
              </w:rPr>
            </w:pPr>
            <w:r w:rsidRPr="008049FD">
              <w:rPr>
                <w:i/>
                <w:sz w:val="26"/>
                <w:szCs w:val="26"/>
              </w:rPr>
              <w:t xml:space="preserve">(đối với các ngành nghề có mã CPC, </w:t>
            </w:r>
            <w:r w:rsidRPr="008049FD">
              <w:rPr>
                <w:i/>
                <w:sz w:val="26"/>
                <w:szCs w:val="26"/>
                <w:lang w:val="vi-VN"/>
              </w:rPr>
              <w:t>nếu có)</w:t>
            </w:r>
          </w:p>
        </w:tc>
      </w:tr>
      <w:tr w:rsidR="00361B84" w:rsidRPr="008049FD" w:rsidTr="000A3418">
        <w:trPr>
          <w:trHeight w:val="486"/>
        </w:trPr>
        <w:tc>
          <w:tcPr>
            <w:tcW w:w="1018" w:type="dxa"/>
          </w:tcPr>
          <w:p w:rsidR="00361B84" w:rsidRPr="008049FD" w:rsidRDefault="00361B84" w:rsidP="007B0706">
            <w:pPr>
              <w:ind w:right="-27"/>
              <w:rPr>
                <w:sz w:val="26"/>
                <w:szCs w:val="26"/>
              </w:rPr>
            </w:pPr>
            <w:r w:rsidRPr="008049FD">
              <w:rPr>
                <w:sz w:val="26"/>
                <w:szCs w:val="26"/>
              </w:rPr>
              <w:t>1</w:t>
            </w:r>
          </w:p>
        </w:tc>
        <w:tc>
          <w:tcPr>
            <w:tcW w:w="2762" w:type="dxa"/>
          </w:tcPr>
          <w:p w:rsidR="00361B84" w:rsidRPr="008049FD" w:rsidRDefault="00361B84" w:rsidP="007B0706">
            <w:pPr>
              <w:ind w:right="-27"/>
              <w:rPr>
                <w:i/>
                <w:sz w:val="26"/>
                <w:szCs w:val="26"/>
              </w:rPr>
            </w:pPr>
            <w:r w:rsidRPr="008049FD">
              <w:rPr>
                <w:i/>
                <w:sz w:val="26"/>
                <w:szCs w:val="26"/>
              </w:rPr>
              <w:t>(Ngành kinh doanh chính)</w:t>
            </w:r>
          </w:p>
        </w:tc>
        <w:tc>
          <w:tcPr>
            <w:tcW w:w="1919" w:type="dxa"/>
          </w:tcPr>
          <w:p w:rsidR="00361B84" w:rsidRPr="008049FD" w:rsidRDefault="00361B84" w:rsidP="007B0706">
            <w:pPr>
              <w:ind w:right="-27"/>
              <w:rPr>
                <w:sz w:val="26"/>
                <w:szCs w:val="26"/>
              </w:rPr>
            </w:pPr>
          </w:p>
        </w:tc>
        <w:tc>
          <w:tcPr>
            <w:tcW w:w="1458" w:type="dxa"/>
          </w:tcPr>
          <w:p w:rsidR="00361B84" w:rsidRPr="008049FD" w:rsidRDefault="00361B84" w:rsidP="007B0706">
            <w:pPr>
              <w:ind w:right="-27"/>
              <w:rPr>
                <w:sz w:val="26"/>
                <w:szCs w:val="26"/>
              </w:rPr>
            </w:pPr>
          </w:p>
        </w:tc>
        <w:tc>
          <w:tcPr>
            <w:tcW w:w="2340" w:type="dxa"/>
          </w:tcPr>
          <w:p w:rsidR="00361B84" w:rsidRPr="008049FD" w:rsidRDefault="00361B84" w:rsidP="007B0706">
            <w:pPr>
              <w:ind w:right="-27"/>
              <w:rPr>
                <w:sz w:val="26"/>
                <w:szCs w:val="26"/>
              </w:rPr>
            </w:pPr>
          </w:p>
        </w:tc>
      </w:tr>
      <w:tr w:rsidR="00361B84" w:rsidRPr="008049FD" w:rsidTr="000A3418">
        <w:trPr>
          <w:trHeight w:val="486"/>
        </w:trPr>
        <w:tc>
          <w:tcPr>
            <w:tcW w:w="1018" w:type="dxa"/>
          </w:tcPr>
          <w:p w:rsidR="00361B84" w:rsidRPr="008049FD" w:rsidRDefault="00361B84" w:rsidP="007B0706">
            <w:pPr>
              <w:ind w:right="-27"/>
              <w:rPr>
                <w:sz w:val="26"/>
                <w:szCs w:val="26"/>
              </w:rPr>
            </w:pPr>
            <w:r w:rsidRPr="008049FD">
              <w:rPr>
                <w:sz w:val="26"/>
                <w:szCs w:val="26"/>
              </w:rPr>
              <w:t>2</w:t>
            </w:r>
          </w:p>
        </w:tc>
        <w:tc>
          <w:tcPr>
            <w:tcW w:w="2762" w:type="dxa"/>
          </w:tcPr>
          <w:p w:rsidR="00361B84" w:rsidRPr="008049FD" w:rsidRDefault="00361B84" w:rsidP="007B0706">
            <w:pPr>
              <w:ind w:right="-27"/>
              <w:rPr>
                <w:sz w:val="26"/>
                <w:szCs w:val="26"/>
              </w:rPr>
            </w:pPr>
            <w:r w:rsidRPr="008049FD">
              <w:rPr>
                <w:sz w:val="26"/>
                <w:szCs w:val="26"/>
              </w:rPr>
              <w:t>……….</w:t>
            </w:r>
          </w:p>
        </w:tc>
        <w:tc>
          <w:tcPr>
            <w:tcW w:w="1919" w:type="dxa"/>
          </w:tcPr>
          <w:p w:rsidR="00361B84" w:rsidRPr="008049FD" w:rsidRDefault="00361B84" w:rsidP="007B0706">
            <w:pPr>
              <w:ind w:right="-27"/>
              <w:rPr>
                <w:sz w:val="26"/>
                <w:szCs w:val="26"/>
              </w:rPr>
            </w:pPr>
          </w:p>
        </w:tc>
        <w:tc>
          <w:tcPr>
            <w:tcW w:w="1458" w:type="dxa"/>
          </w:tcPr>
          <w:p w:rsidR="00361B84" w:rsidRPr="008049FD" w:rsidRDefault="00361B84" w:rsidP="007B0706">
            <w:pPr>
              <w:ind w:right="-27"/>
              <w:rPr>
                <w:sz w:val="26"/>
                <w:szCs w:val="26"/>
              </w:rPr>
            </w:pPr>
          </w:p>
        </w:tc>
        <w:tc>
          <w:tcPr>
            <w:tcW w:w="2340" w:type="dxa"/>
          </w:tcPr>
          <w:p w:rsidR="00361B84" w:rsidRPr="008049FD" w:rsidRDefault="00361B84" w:rsidP="007B0706">
            <w:pPr>
              <w:ind w:right="-27"/>
              <w:rPr>
                <w:sz w:val="26"/>
                <w:szCs w:val="26"/>
              </w:rPr>
            </w:pPr>
          </w:p>
        </w:tc>
      </w:tr>
    </w:tbl>
    <w:p w:rsidR="00361B84" w:rsidRPr="008049FD" w:rsidRDefault="00361B84" w:rsidP="00207D44">
      <w:pPr>
        <w:ind w:right="-27"/>
        <w:jc w:val="both"/>
        <w:rPr>
          <w:bCs/>
          <w:i/>
          <w:sz w:val="26"/>
          <w:szCs w:val="26"/>
        </w:rPr>
      </w:pPr>
      <w:r w:rsidRPr="008049FD">
        <w:rPr>
          <w:bCs/>
          <w:i/>
          <w:sz w:val="26"/>
          <w:szCs w:val="26"/>
        </w:rPr>
        <w:t xml:space="preserve">Ghi chú: </w:t>
      </w:r>
    </w:p>
    <w:p w:rsidR="00361B84" w:rsidRPr="008049FD" w:rsidRDefault="00361B84" w:rsidP="00207D44">
      <w:pPr>
        <w:ind w:right="-27"/>
        <w:jc w:val="both"/>
        <w:rPr>
          <w:bCs/>
          <w:i/>
          <w:sz w:val="26"/>
          <w:szCs w:val="26"/>
        </w:rPr>
      </w:pPr>
      <w:r w:rsidRPr="008049FD">
        <w:rPr>
          <w:bCs/>
          <w:i/>
          <w:sz w:val="26"/>
          <w:szCs w:val="26"/>
        </w:rPr>
        <w:t xml:space="preserve">- Ngành kinh doanh ghi đầu tiên là ngành kinh doanh chính của dự án. </w:t>
      </w:r>
    </w:p>
    <w:p w:rsidR="00361B84" w:rsidRPr="008049FD" w:rsidRDefault="00361B84" w:rsidP="00207D44">
      <w:pPr>
        <w:ind w:right="-27"/>
        <w:jc w:val="both"/>
        <w:rPr>
          <w:bCs/>
          <w:i/>
          <w:sz w:val="26"/>
          <w:szCs w:val="26"/>
        </w:rPr>
      </w:pPr>
      <w:r w:rsidRPr="008049FD">
        <w:rPr>
          <w:bCs/>
          <w:i/>
          <w:sz w:val="26"/>
          <w:szCs w:val="26"/>
        </w:rPr>
        <w:t>- (*) Chỉ ghi mã ngành CPC đối với các mục tiêu hoạt động thuộc ngành nghề đầu tư có điều kiện áp dụng đối với nhà ĐTNN khi cấp GCNĐKĐT.</w:t>
      </w:r>
    </w:p>
    <w:p w:rsidR="00361B84" w:rsidRPr="008049FD" w:rsidRDefault="00361B84" w:rsidP="00207D44">
      <w:pPr>
        <w:ind w:right="-27"/>
        <w:jc w:val="both"/>
        <w:rPr>
          <w:b/>
          <w:bCs/>
          <w:sz w:val="26"/>
          <w:szCs w:val="26"/>
        </w:rPr>
      </w:pPr>
    </w:p>
    <w:p w:rsidR="00361B84" w:rsidRPr="008049FD" w:rsidRDefault="00361B84" w:rsidP="00207D44">
      <w:pPr>
        <w:ind w:right="-27"/>
        <w:jc w:val="both"/>
        <w:rPr>
          <w:b/>
          <w:bCs/>
          <w:sz w:val="26"/>
          <w:szCs w:val="26"/>
        </w:rPr>
      </w:pPr>
      <w:r w:rsidRPr="008049FD">
        <w:rPr>
          <w:b/>
          <w:bCs/>
          <w:sz w:val="26"/>
          <w:szCs w:val="26"/>
        </w:rPr>
        <w:t>3. Quy mô đầu tư:</w:t>
      </w:r>
    </w:p>
    <w:p w:rsidR="00361B84" w:rsidRPr="008049FD" w:rsidRDefault="00361B84" w:rsidP="00207D44">
      <w:pPr>
        <w:ind w:right="-27"/>
        <w:jc w:val="both"/>
        <w:rPr>
          <w:sz w:val="26"/>
          <w:szCs w:val="26"/>
        </w:rPr>
      </w:pPr>
      <w:r w:rsidRPr="008049FD">
        <w:rPr>
          <w:sz w:val="26"/>
          <w:szCs w:val="26"/>
        </w:rPr>
        <w:t>Miêu tả quy mô bằng các tiêu chí:</w:t>
      </w:r>
    </w:p>
    <w:p w:rsidR="00361B84" w:rsidRPr="008049FD" w:rsidRDefault="00361B84" w:rsidP="00207D44">
      <w:pPr>
        <w:ind w:right="-27"/>
        <w:jc w:val="both"/>
        <w:rPr>
          <w:sz w:val="26"/>
          <w:szCs w:val="26"/>
        </w:rPr>
      </w:pPr>
      <w:r w:rsidRPr="008049FD">
        <w:rPr>
          <w:sz w:val="26"/>
          <w:szCs w:val="26"/>
        </w:rPr>
        <w:t>- Công suất thiết kế: ……………………</w:t>
      </w:r>
    </w:p>
    <w:p w:rsidR="00361B84" w:rsidRPr="008049FD" w:rsidRDefault="00361B84" w:rsidP="00207D44">
      <w:pPr>
        <w:ind w:right="-27"/>
        <w:jc w:val="both"/>
        <w:rPr>
          <w:sz w:val="26"/>
          <w:szCs w:val="26"/>
        </w:rPr>
      </w:pPr>
      <w:r w:rsidRPr="008049FD">
        <w:rPr>
          <w:sz w:val="26"/>
          <w:szCs w:val="26"/>
        </w:rPr>
        <w:t>- Sản phẩm, dịch vụ cung cấp: ……………………….</w:t>
      </w:r>
    </w:p>
    <w:p w:rsidR="00361B84" w:rsidRPr="008049FD" w:rsidRDefault="00361B84" w:rsidP="00207D44">
      <w:pPr>
        <w:ind w:right="-27"/>
        <w:jc w:val="both"/>
        <w:rPr>
          <w:sz w:val="26"/>
          <w:szCs w:val="26"/>
        </w:rPr>
      </w:pPr>
      <w:r w:rsidRPr="008049FD">
        <w:rPr>
          <w:sz w:val="26"/>
          <w:szCs w:val="26"/>
        </w:rPr>
        <w:t xml:space="preserve">- Diện tích đất, mặt nước, mặt bằng dự kiến sử dụng </w:t>
      </w:r>
      <w:r w:rsidRPr="008049FD">
        <w:rPr>
          <w:i/>
          <w:sz w:val="26"/>
          <w:szCs w:val="26"/>
        </w:rPr>
        <w:t>(m</w:t>
      </w:r>
      <w:r w:rsidRPr="008049FD">
        <w:rPr>
          <w:i/>
          <w:sz w:val="26"/>
          <w:szCs w:val="26"/>
          <w:vertAlign w:val="superscript"/>
        </w:rPr>
        <w:t>2</w:t>
      </w:r>
      <w:r w:rsidRPr="008049FD">
        <w:rPr>
          <w:i/>
          <w:sz w:val="26"/>
          <w:szCs w:val="26"/>
        </w:rPr>
        <w:t xml:space="preserve"> hoặc ha): …………</w:t>
      </w:r>
    </w:p>
    <w:p w:rsidR="00361B84" w:rsidRPr="008049FD" w:rsidRDefault="00361B84" w:rsidP="00207D44">
      <w:pPr>
        <w:ind w:right="-27"/>
        <w:jc w:val="both"/>
        <w:rPr>
          <w:sz w:val="26"/>
          <w:szCs w:val="26"/>
        </w:rPr>
      </w:pPr>
      <w:r w:rsidRPr="008049FD">
        <w:rPr>
          <w:sz w:val="26"/>
          <w:szCs w:val="26"/>
        </w:rPr>
        <w:t xml:space="preserve">- Quy mô kiến trúc xây dựng </w:t>
      </w:r>
      <w:r w:rsidRPr="008049FD">
        <w:rPr>
          <w:i/>
          <w:sz w:val="26"/>
          <w:szCs w:val="26"/>
        </w:rPr>
        <w:t>(diện tích xây dựng, diện tích sàn, số tầng, chiều cao công trình,…):</w:t>
      </w:r>
    </w:p>
    <w:p w:rsidR="00361B84" w:rsidRPr="008049FD" w:rsidRDefault="00361B84" w:rsidP="00207D44">
      <w:pPr>
        <w:ind w:right="-27"/>
        <w:jc w:val="both"/>
        <w:rPr>
          <w:sz w:val="26"/>
          <w:szCs w:val="26"/>
        </w:rPr>
      </w:pPr>
      <w:r w:rsidRPr="008049FD">
        <w:rPr>
          <w:sz w:val="26"/>
          <w:szCs w:val="26"/>
        </w:rPr>
        <w:t>Trường hợp dự án có nhiều giai đoạn, từng giai đoạn được miêu tả như trên</w:t>
      </w:r>
    </w:p>
    <w:p w:rsidR="00361B84" w:rsidRPr="008049FD" w:rsidRDefault="00361B84" w:rsidP="00207D44">
      <w:pPr>
        <w:ind w:right="-27"/>
        <w:jc w:val="both"/>
        <w:rPr>
          <w:b/>
          <w:sz w:val="26"/>
          <w:szCs w:val="26"/>
          <w:lang w:val="vi-VN"/>
        </w:rPr>
      </w:pPr>
      <w:r w:rsidRPr="008049FD">
        <w:rPr>
          <w:b/>
          <w:sz w:val="26"/>
          <w:szCs w:val="26"/>
        </w:rPr>
        <w:t>4</w:t>
      </w:r>
      <w:r w:rsidRPr="008049FD">
        <w:rPr>
          <w:b/>
          <w:sz w:val="26"/>
          <w:szCs w:val="26"/>
          <w:lang w:val="vi-VN"/>
        </w:rPr>
        <w:t>. Đề xuất nhu cầu sử dụng đất</w:t>
      </w:r>
      <w:r w:rsidRPr="008049FD">
        <w:rPr>
          <w:i/>
          <w:sz w:val="26"/>
          <w:szCs w:val="26"/>
          <w:lang w:val="vi-VN"/>
        </w:rPr>
        <w:t xml:space="preserve">(áp dụng </w:t>
      </w:r>
      <w:r w:rsidRPr="008049FD">
        <w:rPr>
          <w:i/>
          <w:sz w:val="26"/>
          <w:szCs w:val="26"/>
        </w:rPr>
        <w:t xml:space="preserve">đối </w:t>
      </w:r>
      <w:r w:rsidRPr="008049FD">
        <w:rPr>
          <w:i/>
          <w:sz w:val="26"/>
          <w:szCs w:val="26"/>
          <w:lang w:val="vi-VN"/>
        </w:rPr>
        <w:t>với dự án đề nghị Nhà nước giao đất, cho thuê đất, cho phép chuyển mục đích sử dụng đất</w:t>
      </w:r>
      <w:r w:rsidRPr="008049FD">
        <w:rPr>
          <w:i/>
          <w:sz w:val="26"/>
          <w:szCs w:val="26"/>
        </w:rPr>
        <w:t xml:space="preserve"> theo </w:t>
      </w:r>
      <w:r w:rsidRPr="008049FD">
        <w:rPr>
          <w:bCs/>
          <w:i/>
          <w:sz w:val="26"/>
          <w:szCs w:val="26"/>
          <w:lang w:val="nl-NL"/>
        </w:rPr>
        <w:t>quy định tại điểm đ, khoản 1, Điều 33 Luật Đầu tư 2014 2014</w:t>
      </w:r>
      <w:r w:rsidRPr="008049FD">
        <w:rPr>
          <w:i/>
          <w:sz w:val="26"/>
          <w:szCs w:val="26"/>
          <w:lang w:val="vi-VN"/>
        </w:rPr>
        <w:t>)</w:t>
      </w:r>
    </w:p>
    <w:p w:rsidR="00361B84" w:rsidRPr="008049FD" w:rsidRDefault="00361B84" w:rsidP="00207D44">
      <w:pPr>
        <w:ind w:right="-27"/>
        <w:jc w:val="both"/>
        <w:rPr>
          <w:sz w:val="26"/>
          <w:szCs w:val="26"/>
          <w:lang w:val="vi-VN"/>
        </w:rPr>
      </w:pPr>
      <w:r w:rsidRPr="008049FD">
        <w:rPr>
          <w:sz w:val="26"/>
          <w:szCs w:val="26"/>
          <w:lang w:val="vi-VN"/>
        </w:rPr>
        <w:t xml:space="preserve">4.1. Địa điểm khu đất: </w:t>
      </w:r>
    </w:p>
    <w:p w:rsidR="00361B84" w:rsidRPr="008049FD" w:rsidRDefault="00361B84" w:rsidP="00207D44">
      <w:pPr>
        <w:ind w:right="-27"/>
        <w:jc w:val="both"/>
        <w:rPr>
          <w:sz w:val="26"/>
          <w:szCs w:val="26"/>
          <w:lang w:val="vi-VN"/>
        </w:rPr>
      </w:pPr>
      <w:r w:rsidRPr="008049FD">
        <w:rPr>
          <w:sz w:val="26"/>
          <w:szCs w:val="26"/>
          <w:lang w:val="vi-VN"/>
        </w:rPr>
        <w:t xml:space="preserve">- </w:t>
      </w:r>
      <w:r w:rsidRPr="008049FD">
        <w:rPr>
          <w:sz w:val="26"/>
          <w:szCs w:val="26"/>
          <w:lang w:val="nl-NL"/>
        </w:rPr>
        <w:t xml:space="preserve">Giới thiệu tổng thể về khu đất </w:t>
      </w:r>
      <w:r w:rsidRPr="008049FD">
        <w:rPr>
          <w:i/>
          <w:sz w:val="26"/>
          <w:szCs w:val="26"/>
          <w:lang w:val="nl-NL"/>
        </w:rPr>
        <w:t>(</w:t>
      </w:r>
      <w:r w:rsidRPr="008049FD">
        <w:rPr>
          <w:i/>
          <w:sz w:val="26"/>
          <w:szCs w:val="26"/>
          <w:lang w:val="vi-VN"/>
        </w:rPr>
        <w:t xml:space="preserve">địa chỉ, </w:t>
      </w:r>
      <w:r w:rsidRPr="008049FD">
        <w:rPr>
          <w:i/>
          <w:sz w:val="26"/>
          <w:szCs w:val="26"/>
          <w:lang w:val="nl-NL"/>
        </w:rPr>
        <w:t>ranh giới, vị trí địa l</w:t>
      </w:r>
      <w:r w:rsidRPr="008049FD">
        <w:rPr>
          <w:i/>
          <w:sz w:val="26"/>
          <w:szCs w:val="26"/>
          <w:lang w:val="vi-VN"/>
        </w:rPr>
        <w:t>ý</w:t>
      </w:r>
      <w:r w:rsidRPr="008049FD">
        <w:rPr>
          <w:i/>
          <w:sz w:val="26"/>
          <w:szCs w:val="26"/>
          <w:lang w:val="nl-NL"/>
        </w:rPr>
        <w:t>)</w:t>
      </w:r>
      <w:r w:rsidRPr="008049FD">
        <w:rPr>
          <w:i/>
          <w:sz w:val="26"/>
          <w:szCs w:val="26"/>
          <w:lang w:val="vi-VN"/>
        </w:rPr>
        <w:t>;</w:t>
      </w:r>
    </w:p>
    <w:p w:rsidR="00361B84" w:rsidRPr="008049FD" w:rsidRDefault="00361B84" w:rsidP="00207D44">
      <w:pPr>
        <w:ind w:right="-27"/>
        <w:jc w:val="both"/>
        <w:rPr>
          <w:sz w:val="26"/>
          <w:szCs w:val="26"/>
          <w:lang w:val="vi-VN"/>
        </w:rPr>
      </w:pPr>
      <w:r w:rsidRPr="008049FD">
        <w:rPr>
          <w:sz w:val="26"/>
          <w:szCs w:val="26"/>
          <w:lang w:val="vi-VN"/>
        </w:rPr>
        <w:t>- Cơ sở pháp lý xác định quyền sử dụng khu đất</w:t>
      </w:r>
      <w:r w:rsidRPr="008049FD">
        <w:rPr>
          <w:sz w:val="26"/>
          <w:szCs w:val="26"/>
        </w:rPr>
        <w:t xml:space="preserve"> </w:t>
      </w:r>
      <w:r w:rsidRPr="008049FD">
        <w:rPr>
          <w:i/>
          <w:sz w:val="26"/>
          <w:szCs w:val="26"/>
        </w:rPr>
        <w:t>(nếu có)</w:t>
      </w:r>
      <w:r w:rsidRPr="008049FD">
        <w:rPr>
          <w:sz w:val="26"/>
          <w:szCs w:val="26"/>
          <w:lang w:val="vi-VN"/>
        </w:rPr>
        <w:t>;</w:t>
      </w:r>
    </w:p>
    <w:p w:rsidR="00361B84" w:rsidRPr="008049FD" w:rsidRDefault="00361B84" w:rsidP="00207D44">
      <w:pPr>
        <w:ind w:right="-27"/>
        <w:jc w:val="both"/>
        <w:rPr>
          <w:i/>
          <w:sz w:val="26"/>
          <w:szCs w:val="26"/>
          <w:lang w:val="vi-VN"/>
        </w:rPr>
      </w:pPr>
      <w:r w:rsidRPr="008049FD">
        <w:rPr>
          <w:sz w:val="26"/>
          <w:szCs w:val="26"/>
          <w:lang w:val="vi-VN"/>
        </w:rPr>
        <w:t xml:space="preserve">4.2. Cơ cấu hiện trạng sử dụng đất </w:t>
      </w:r>
      <w:r w:rsidRPr="008049FD">
        <w:rPr>
          <w:i/>
          <w:sz w:val="26"/>
          <w:szCs w:val="26"/>
          <w:lang w:val="vi-VN"/>
        </w:rPr>
        <w:t>(lập bảng cơ cấu hiện trạng sử dụng đất, có bản đồ hiện trạng sử dụng đất kèm theo)</w:t>
      </w:r>
    </w:p>
    <w:p w:rsidR="00361B84" w:rsidRPr="008049FD" w:rsidRDefault="00361B84" w:rsidP="00207D44">
      <w:pPr>
        <w:ind w:right="-27"/>
        <w:jc w:val="both"/>
        <w:rPr>
          <w:sz w:val="26"/>
          <w:szCs w:val="26"/>
          <w:lang w:val="vi-VN"/>
        </w:rPr>
      </w:pPr>
      <w:r w:rsidRPr="008049FD">
        <w:rPr>
          <w:sz w:val="26"/>
          <w:szCs w:val="26"/>
          <w:lang w:val="vi-VN"/>
        </w:rPr>
        <w:t xml:space="preserve">4.3. Dự </w:t>
      </w:r>
      <w:r w:rsidRPr="008049FD">
        <w:rPr>
          <w:sz w:val="26"/>
          <w:szCs w:val="26"/>
        </w:rPr>
        <w:t xml:space="preserve">kiến </w:t>
      </w:r>
      <w:r w:rsidRPr="008049FD">
        <w:rPr>
          <w:sz w:val="26"/>
          <w:szCs w:val="26"/>
          <w:lang w:val="vi-VN"/>
        </w:rPr>
        <w:t>nhu cầu sử dụng đất (</w:t>
      </w:r>
      <w:r w:rsidRPr="008049FD">
        <w:rPr>
          <w:i/>
          <w:sz w:val="26"/>
          <w:szCs w:val="26"/>
          <w:lang w:val="vi-VN"/>
        </w:rPr>
        <w:t>nêu rõ số lượng diện tích đất sử dụng,</w:t>
      </w:r>
      <w:r w:rsidRPr="008049FD">
        <w:rPr>
          <w:i/>
          <w:sz w:val="26"/>
          <w:szCs w:val="26"/>
        </w:rPr>
        <w:t xml:space="preserve"> thời hạn,</w:t>
      </w:r>
      <w:r w:rsidRPr="008049FD">
        <w:rPr>
          <w:i/>
          <w:sz w:val="26"/>
          <w:szCs w:val="26"/>
          <w:lang w:val="vi-VN"/>
        </w:rPr>
        <w:t xml:space="preserve"> tỷ lệ nhu cầu sử dụng đất của từng hạng mục công trình</w:t>
      </w:r>
      <w:r w:rsidRPr="008049FD">
        <w:rPr>
          <w:sz w:val="26"/>
          <w:szCs w:val="26"/>
          <w:lang w:val="vi-VN"/>
        </w:rPr>
        <w:t>).</w:t>
      </w:r>
    </w:p>
    <w:p w:rsidR="00361B84" w:rsidRPr="008049FD" w:rsidRDefault="00361B84" w:rsidP="00207D44">
      <w:pPr>
        <w:ind w:right="-27"/>
        <w:jc w:val="both"/>
        <w:rPr>
          <w:sz w:val="26"/>
          <w:szCs w:val="26"/>
          <w:lang w:val="vi-VN"/>
        </w:rPr>
      </w:pPr>
      <w:r w:rsidRPr="008049FD">
        <w:rPr>
          <w:sz w:val="26"/>
          <w:szCs w:val="26"/>
          <w:lang w:val="vi-VN"/>
        </w:rPr>
        <w:t>4.4. Giải trình việc đáp ứng các điều kiện giao đất, cho thuê đất, chuyển quyền sử dụng đất theo quy định của pháp luật.</w:t>
      </w:r>
    </w:p>
    <w:p w:rsidR="00361B84" w:rsidRPr="008049FD" w:rsidRDefault="00361B84" w:rsidP="00207D44">
      <w:pPr>
        <w:ind w:right="-27"/>
        <w:jc w:val="both"/>
        <w:rPr>
          <w:b/>
          <w:i/>
          <w:sz w:val="26"/>
          <w:szCs w:val="26"/>
          <w:lang w:val="nl-NL"/>
        </w:rPr>
      </w:pPr>
      <w:r w:rsidRPr="008049FD">
        <w:rPr>
          <w:sz w:val="26"/>
          <w:szCs w:val="26"/>
          <w:lang w:val="nl-NL"/>
        </w:rPr>
        <w:t>4.</w:t>
      </w:r>
      <w:r w:rsidRPr="008049FD">
        <w:rPr>
          <w:sz w:val="26"/>
          <w:szCs w:val="26"/>
          <w:lang w:val="vi-VN"/>
        </w:rPr>
        <w:t>5.Dự kiến k</w:t>
      </w:r>
      <w:r w:rsidRPr="008049FD">
        <w:rPr>
          <w:sz w:val="26"/>
          <w:szCs w:val="26"/>
          <w:lang w:val="nl-NL"/>
        </w:rPr>
        <w:t>ế hoạch, tiến độ</w:t>
      </w:r>
      <w:r w:rsidRPr="008049FD">
        <w:rPr>
          <w:sz w:val="26"/>
          <w:szCs w:val="26"/>
          <w:lang w:val="vi-VN"/>
        </w:rPr>
        <w:t xml:space="preserve"> giao đất, cho thuê đất,</w:t>
      </w:r>
      <w:r w:rsidRPr="008049FD">
        <w:rPr>
          <w:sz w:val="26"/>
          <w:szCs w:val="26"/>
          <w:lang w:val="nl-NL"/>
        </w:rPr>
        <w:t xml:space="preserve"> chuyển đổi mục đích sử dụng đất phù hợp với quy định của pháp luật về đất đai</w:t>
      </w:r>
      <w:r w:rsidRPr="008049FD">
        <w:rPr>
          <w:i/>
          <w:sz w:val="26"/>
          <w:szCs w:val="26"/>
          <w:lang w:val="nl-NL"/>
        </w:rPr>
        <w:t xml:space="preserve">. </w:t>
      </w:r>
    </w:p>
    <w:p w:rsidR="00361B84" w:rsidRPr="008049FD" w:rsidRDefault="00361B84" w:rsidP="00207D44">
      <w:pPr>
        <w:ind w:right="-27"/>
        <w:jc w:val="both"/>
        <w:rPr>
          <w:sz w:val="26"/>
          <w:szCs w:val="26"/>
          <w:lang w:val="vi-VN"/>
        </w:rPr>
      </w:pPr>
      <w:r w:rsidRPr="008049FD">
        <w:rPr>
          <w:spacing w:val="-4"/>
          <w:sz w:val="26"/>
          <w:szCs w:val="26"/>
          <w:lang w:val="vi-VN"/>
        </w:rPr>
        <w:t>4.6</w:t>
      </w:r>
      <w:r w:rsidRPr="008049FD">
        <w:rPr>
          <w:spacing w:val="-4"/>
          <w:sz w:val="26"/>
          <w:szCs w:val="26"/>
          <w:lang w:val="nl-NL"/>
        </w:rPr>
        <w:t xml:space="preserve">. Phương án tổng thể bồi thường, giải phóng mặt bằng, tái định cư </w:t>
      </w:r>
      <w:r w:rsidRPr="008049FD">
        <w:rPr>
          <w:i/>
          <w:sz w:val="26"/>
          <w:szCs w:val="26"/>
          <w:lang w:val="nl-NL"/>
        </w:rPr>
        <w:t>(nếu có):</w:t>
      </w:r>
    </w:p>
    <w:p w:rsidR="00361B84" w:rsidRPr="008049FD" w:rsidRDefault="00361B84" w:rsidP="00207D44">
      <w:pPr>
        <w:ind w:right="-27"/>
        <w:jc w:val="both"/>
        <w:rPr>
          <w:b/>
          <w:bCs/>
          <w:sz w:val="26"/>
          <w:szCs w:val="26"/>
        </w:rPr>
      </w:pPr>
      <w:r w:rsidRPr="008049FD">
        <w:rPr>
          <w:b/>
          <w:bCs/>
          <w:sz w:val="26"/>
          <w:szCs w:val="26"/>
        </w:rPr>
        <w:t xml:space="preserve">5. Vốn đầu tư: </w:t>
      </w:r>
    </w:p>
    <w:p w:rsidR="00361B84" w:rsidRPr="008049FD" w:rsidRDefault="00361B84" w:rsidP="00207D44">
      <w:pPr>
        <w:ind w:right="-27"/>
        <w:jc w:val="both"/>
        <w:rPr>
          <w:sz w:val="26"/>
          <w:szCs w:val="26"/>
        </w:rPr>
      </w:pPr>
      <w:r w:rsidRPr="008049FD">
        <w:rPr>
          <w:sz w:val="26"/>
          <w:szCs w:val="26"/>
        </w:rPr>
        <w:t>5.1. Tổng vốn đầu tư: …....</w:t>
      </w:r>
      <w:r w:rsidRPr="008049FD">
        <w:rPr>
          <w:i/>
          <w:sz w:val="26"/>
          <w:szCs w:val="26"/>
        </w:rPr>
        <w:t>(bằng chữ)</w:t>
      </w:r>
      <w:r w:rsidRPr="008049FD">
        <w:rPr>
          <w:sz w:val="26"/>
          <w:szCs w:val="26"/>
        </w:rPr>
        <w:t xml:space="preserve">đồng và tương đương …… </w:t>
      </w:r>
      <w:r w:rsidRPr="008049FD">
        <w:rPr>
          <w:i/>
          <w:sz w:val="26"/>
          <w:szCs w:val="26"/>
        </w:rPr>
        <w:t>(bằng chữ)</w:t>
      </w:r>
      <w:r w:rsidRPr="008049FD">
        <w:rPr>
          <w:sz w:val="26"/>
          <w:szCs w:val="26"/>
        </w:rPr>
        <w:t xml:space="preserve"> đô la Mỹ, trong đó: </w:t>
      </w:r>
    </w:p>
    <w:p w:rsidR="00361B84" w:rsidRPr="008049FD" w:rsidRDefault="00361B84" w:rsidP="00207D44">
      <w:pPr>
        <w:ind w:right="-27"/>
        <w:jc w:val="both"/>
        <w:rPr>
          <w:sz w:val="26"/>
          <w:szCs w:val="26"/>
        </w:rPr>
      </w:pPr>
      <w:r w:rsidRPr="008049FD">
        <w:rPr>
          <w:sz w:val="26"/>
          <w:szCs w:val="26"/>
        </w:rPr>
        <w:t xml:space="preserve">a) Vốn cố định: ... </w:t>
      </w:r>
      <w:r w:rsidRPr="008049FD">
        <w:rPr>
          <w:i/>
          <w:sz w:val="26"/>
          <w:szCs w:val="26"/>
        </w:rPr>
        <w:t>(bằng chữ)</w:t>
      </w:r>
      <w:r w:rsidRPr="008049FD">
        <w:rPr>
          <w:sz w:val="26"/>
          <w:szCs w:val="26"/>
        </w:rPr>
        <w:t xml:space="preserve">đồng và tương đương … </w:t>
      </w:r>
      <w:r w:rsidRPr="008049FD">
        <w:rPr>
          <w:i/>
          <w:sz w:val="26"/>
          <w:szCs w:val="26"/>
        </w:rPr>
        <w:t>(bằng chữ)</w:t>
      </w:r>
      <w:r w:rsidRPr="008049FD">
        <w:rPr>
          <w:sz w:val="26"/>
          <w:szCs w:val="26"/>
        </w:rPr>
        <w:t xml:space="preserve"> đô la Mỹ. </w:t>
      </w:r>
    </w:p>
    <w:p w:rsidR="00361B84" w:rsidRPr="008049FD" w:rsidRDefault="00361B84" w:rsidP="00207D44">
      <w:pPr>
        <w:ind w:right="-27" w:firstLine="600"/>
        <w:jc w:val="both"/>
        <w:rPr>
          <w:sz w:val="26"/>
          <w:szCs w:val="26"/>
        </w:rPr>
      </w:pPr>
      <w:r w:rsidRPr="008049FD">
        <w:rPr>
          <w:sz w:val="26"/>
          <w:szCs w:val="26"/>
        </w:rPr>
        <w:t>Trong đó;</w:t>
      </w:r>
    </w:p>
    <w:p w:rsidR="00361B84" w:rsidRPr="008049FD" w:rsidRDefault="00361B84" w:rsidP="00207D44">
      <w:pPr>
        <w:ind w:right="-27" w:firstLine="600"/>
        <w:jc w:val="both"/>
        <w:rPr>
          <w:sz w:val="26"/>
          <w:szCs w:val="26"/>
          <w:lang w:val="vi-VN"/>
        </w:rPr>
      </w:pPr>
      <w:r w:rsidRPr="008049FD">
        <w:rPr>
          <w:sz w:val="26"/>
          <w:szCs w:val="26"/>
          <w:lang w:val="vi-VN"/>
        </w:rPr>
        <w:t xml:space="preserve">- Chi phí bồi thường, hỗ trợ tái định cư </w:t>
      </w:r>
      <w:r w:rsidRPr="008049FD">
        <w:rPr>
          <w:i/>
          <w:sz w:val="26"/>
          <w:szCs w:val="26"/>
          <w:lang w:val="vi-VN"/>
        </w:rPr>
        <w:t>(nếu có)</w:t>
      </w:r>
      <w:r w:rsidRPr="008049FD">
        <w:rPr>
          <w:sz w:val="26"/>
          <w:szCs w:val="26"/>
          <w:lang w:val="vi-VN"/>
        </w:rPr>
        <w:t>:</w:t>
      </w:r>
    </w:p>
    <w:p w:rsidR="00361B84" w:rsidRPr="008049FD" w:rsidRDefault="00361B84" w:rsidP="00207D44">
      <w:pPr>
        <w:ind w:right="-27" w:firstLine="600"/>
        <w:jc w:val="both"/>
        <w:rPr>
          <w:sz w:val="26"/>
          <w:szCs w:val="26"/>
          <w:lang w:val="vi-VN"/>
        </w:rPr>
      </w:pPr>
      <w:r w:rsidRPr="008049FD">
        <w:rPr>
          <w:sz w:val="26"/>
          <w:szCs w:val="26"/>
          <w:lang w:val="vi-VN"/>
        </w:rPr>
        <w:t>- Chi phí thuê đất, mặt nước,…:</w:t>
      </w:r>
    </w:p>
    <w:p w:rsidR="00361B84" w:rsidRPr="008049FD" w:rsidRDefault="00361B84" w:rsidP="00207D44">
      <w:pPr>
        <w:ind w:right="-27" w:firstLine="600"/>
        <w:jc w:val="both"/>
        <w:rPr>
          <w:sz w:val="26"/>
          <w:szCs w:val="26"/>
          <w:lang w:val="vi-VN"/>
        </w:rPr>
      </w:pPr>
      <w:r w:rsidRPr="008049FD">
        <w:rPr>
          <w:sz w:val="26"/>
          <w:szCs w:val="26"/>
          <w:lang w:val="vi-VN"/>
        </w:rPr>
        <w:t>- Chi phí xây dựng công trình:</w:t>
      </w:r>
    </w:p>
    <w:p w:rsidR="00361B84" w:rsidRPr="008049FD" w:rsidRDefault="00361B84" w:rsidP="00207D44">
      <w:pPr>
        <w:ind w:right="-27" w:firstLine="600"/>
        <w:jc w:val="both"/>
        <w:rPr>
          <w:sz w:val="26"/>
          <w:szCs w:val="26"/>
        </w:rPr>
      </w:pPr>
      <w:r w:rsidRPr="008049FD">
        <w:rPr>
          <w:sz w:val="26"/>
          <w:szCs w:val="26"/>
          <w:lang w:val="vi-VN"/>
        </w:rPr>
        <w:t>- Chi phí máy móc, thiết bị, công nghệ, thương hiệu;</w:t>
      </w:r>
    </w:p>
    <w:p w:rsidR="00361B84" w:rsidRPr="008049FD" w:rsidRDefault="00361B84" w:rsidP="00207D44">
      <w:pPr>
        <w:ind w:right="-27" w:firstLine="600"/>
        <w:jc w:val="both"/>
        <w:rPr>
          <w:sz w:val="26"/>
          <w:szCs w:val="26"/>
        </w:rPr>
      </w:pPr>
      <w:r w:rsidRPr="008049FD">
        <w:rPr>
          <w:sz w:val="26"/>
          <w:szCs w:val="26"/>
          <w:lang w:val="vi-VN"/>
        </w:rPr>
        <w:t>- Chi phí khác hình thành tài sản cố định</w:t>
      </w:r>
      <w:r w:rsidRPr="008049FD">
        <w:rPr>
          <w:sz w:val="26"/>
          <w:szCs w:val="26"/>
        </w:rPr>
        <w:t>.</w:t>
      </w:r>
    </w:p>
    <w:p w:rsidR="00361B84" w:rsidRPr="008049FD" w:rsidRDefault="00361B84" w:rsidP="00207D44">
      <w:pPr>
        <w:ind w:right="-27" w:firstLine="600"/>
        <w:jc w:val="both"/>
        <w:rPr>
          <w:sz w:val="26"/>
          <w:szCs w:val="26"/>
        </w:rPr>
      </w:pPr>
      <w:r w:rsidRPr="008049FD">
        <w:rPr>
          <w:sz w:val="26"/>
          <w:szCs w:val="26"/>
        </w:rPr>
        <w:t>- Chi phí dự phòng;</w:t>
      </w:r>
    </w:p>
    <w:p w:rsidR="00361B84" w:rsidRPr="008049FD" w:rsidRDefault="00361B84" w:rsidP="00207D44">
      <w:pPr>
        <w:ind w:right="-27" w:firstLine="600"/>
        <w:jc w:val="both"/>
        <w:rPr>
          <w:sz w:val="26"/>
          <w:szCs w:val="26"/>
        </w:rPr>
      </w:pPr>
      <w:r w:rsidRPr="008049FD">
        <w:rPr>
          <w:sz w:val="26"/>
          <w:szCs w:val="26"/>
          <w:lang w:val="vi-VN"/>
        </w:rPr>
        <w:t xml:space="preserve"> Cộng: ………………………..</w:t>
      </w:r>
    </w:p>
    <w:p w:rsidR="00361B84" w:rsidRPr="008049FD" w:rsidRDefault="00361B84" w:rsidP="00207D44">
      <w:pPr>
        <w:ind w:right="-27"/>
        <w:jc w:val="both"/>
        <w:rPr>
          <w:sz w:val="26"/>
          <w:szCs w:val="26"/>
        </w:rPr>
      </w:pPr>
      <w:r w:rsidRPr="008049FD">
        <w:rPr>
          <w:sz w:val="26"/>
          <w:szCs w:val="26"/>
        </w:rPr>
        <w:t xml:space="preserve">b) Vốn lưu động: …. </w:t>
      </w:r>
      <w:r w:rsidRPr="008049FD">
        <w:rPr>
          <w:i/>
          <w:sz w:val="26"/>
          <w:szCs w:val="26"/>
        </w:rPr>
        <w:t>(bằng chữ)</w:t>
      </w:r>
      <w:r w:rsidRPr="008049FD">
        <w:rPr>
          <w:sz w:val="26"/>
          <w:szCs w:val="26"/>
        </w:rPr>
        <w:t xml:space="preserve">đồng và tương đương …… </w:t>
      </w:r>
      <w:r w:rsidRPr="008049FD">
        <w:rPr>
          <w:i/>
          <w:sz w:val="26"/>
          <w:szCs w:val="26"/>
        </w:rPr>
        <w:t>(bằng chữ)</w:t>
      </w:r>
      <w:r w:rsidRPr="008049FD">
        <w:rPr>
          <w:sz w:val="26"/>
          <w:szCs w:val="26"/>
        </w:rPr>
        <w:t xml:space="preserve"> đô la Mỹ.</w:t>
      </w:r>
    </w:p>
    <w:p w:rsidR="00361B84" w:rsidRPr="008049FD" w:rsidRDefault="00361B84" w:rsidP="00207D44">
      <w:pPr>
        <w:ind w:right="-27"/>
        <w:jc w:val="both"/>
        <w:rPr>
          <w:sz w:val="26"/>
          <w:szCs w:val="26"/>
        </w:rPr>
      </w:pPr>
      <w:r w:rsidRPr="008049FD">
        <w:rPr>
          <w:sz w:val="26"/>
          <w:szCs w:val="26"/>
        </w:rPr>
        <w:t>5.2. Nguồn vốn đầu tư:</w:t>
      </w:r>
    </w:p>
    <w:p w:rsidR="00361B84" w:rsidRPr="008049FD" w:rsidRDefault="00361B84" w:rsidP="00207D44">
      <w:pPr>
        <w:ind w:right="-27"/>
        <w:jc w:val="both"/>
        <w:rPr>
          <w:sz w:val="26"/>
          <w:szCs w:val="26"/>
          <w:lang w:val="nb-NO"/>
        </w:rPr>
      </w:pPr>
      <w:r w:rsidRPr="008049FD">
        <w:rPr>
          <w:sz w:val="26"/>
          <w:szCs w:val="26"/>
          <w:lang w:val="nb-NO"/>
        </w:rPr>
        <w:t xml:space="preserve">a) Vốn góp để thực hiện dự án đầu tư </w:t>
      </w:r>
      <w:r w:rsidRPr="008049FD">
        <w:rPr>
          <w:i/>
          <w:sz w:val="26"/>
          <w:szCs w:val="26"/>
          <w:lang w:val="nb-NO"/>
        </w:rPr>
        <w:t>(ghi chi tiết theo từng nhà đầu tư)</w:t>
      </w:r>
      <w:r w:rsidRPr="008049FD">
        <w:rPr>
          <w:sz w:val="26"/>
          <w:szCs w:val="26"/>
          <w:lang w:val="nb-NO"/>
        </w:rPr>
        <w:t>:</w:t>
      </w:r>
    </w:p>
    <w:tbl>
      <w:tblPr>
        <w:tblW w:w="96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2569"/>
        <w:gridCol w:w="1055"/>
        <w:gridCol w:w="1412"/>
        <w:gridCol w:w="1202"/>
        <w:gridCol w:w="1320"/>
        <w:gridCol w:w="1200"/>
      </w:tblGrid>
      <w:tr w:rsidR="00361B84" w:rsidRPr="008049FD" w:rsidTr="000A3418">
        <w:trPr>
          <w:trHeight w:val="428"/>
        </w:trPr>
        <w:tc>
          <w:tcPr>
            <w:tcW w:w="851" w:type="dxa"/>
            <w:vMerge w:val="restart"/>
          </w:tcPr>
          <w:p w:rsidR="00361B84" w:rsidRPr="008049FD" w:rsidRDefault="00361B84" w:rsidP="007B0706">
            <w:pPr>
              <w:ind w:right="-28"/>
              <w:jc w:val="center"/>
              <w:rPr>
                <w:b/>
                <w:sz w:val="26"/>
                <w:szCs w:val="26"/>
              </w:rPr>
            </w:pPr>
            <w:r w:rsidRPr="008049FD">
              <w:rPr>
                <w:b/>
                <w:sz w:val="26"/>
                <w:szCs w:val="26"/>
              </w:rPr>
              <w:t>STT</w:t>
            </w:r>
          </w:p>
        </w:tc>
        <w:tc>
          <w:tcPr>
            <w:tcW w:w="2569" w:type="dxa"/>
            <w:vMerge w:val="restart"/>
          </w:tcPr>
          <w:p w:rsidR="00361B84" w:rsidRPr="008049FD" w:rsidRDefault="00361B84" w:rsidP="007B0706">
            <w:pPr>
              <w:ind w:right="-28"/>
              <w:jc w:val="center"/>
              <w:rPr>
                <w:b/>
                <w:sz w:val="26"/>
                <w:szCs w:val="26"/>
              </w:rPr>
            </w:pPr>
            <w:r w:rsidRPr="008049FD">
              <w:rPr>
                <w:b/>
                <w:sz w:val="26"/>
                <w:szCs w:val="26"/>
              </w:rPr>
              <w:t>Tên nhà đầu tư</w:t>
            </w:r>
          </w:p>
        </w:tc>
        <w:tc>
          <w:tcPr>
            <w:tcW w:w="2467" w:type="dxa"/>
            <w:gridSpan w:val="2"/>
          </w:tcPr>
          <w:p w:rsidR="00361B84" w:rsidRPr="008049FD" w:rsidRDefault="00361B84" w:rsidP="007B0706">
            <w:pPr>
              <w:ind w:right="-28"/>
              <w:jc w:val="center"/>
              <w:rPr>
                <w:i/>
                <w:sz w:val="26"/>
                <w:szCs w:val="26"/>
              </w:rPr>
            </w:pPr>
            <w:r w:rsidRPr="008049FD">
              <w:rPr>
                <w:b/>
                <w:sz w:val="26"/>
                <w:szCs w:val="26"/>
              </w:rPr>
              <w:t xml:space="preserve">Số vốn góp </w:t>
            </w:r>
          </w:p>
        </w:tc>
        <w:tc>
          <w:tcPr>
            <w:tcW w:w="1202" w:type="dxa"/>
            <w:vMerge w:val="restart"/>
          </w:tcPr>
          <w:p w:rsidR="00361B84" w:rsidRPr="008049FD" w:rsidRDefault="00361B84" w:rsidP="007B0706">
            <w:pPr>
              <w:ind w:right="-28"/>
              <w:jc w:val="center"/>
              <w:rPr>
                <w:b/>
                <w:sz w:val="26"/>
                <w:szCs w:val="26"/>
              </w:rPr>
            </w:pPr>
            <w:r w:rsidRPr="008049FD">
              <w:rPr>
                <w:b/>
                <w:sz w:val="26"/>
                <w:szCs w:val="26"/>
              </w:rPr>
              <w:t>Tỷ lệ (%)</w:t>
            </w:r>
          </w:p>
          <w:p w:rsidR="00361B84" w:rsidRPr="008049FD" w:rsidRDefault="00361B84" w:rsidP="007B0706">
            <w:pPr>
              <w:ind w:right="-28"/>
              <w:jc w:val="center"/>
              <w:rPr>
                <w:b/>
                <w:sz w:val="26"/>
                <w:szCs w:val="26"/>
              </w:rPr>
            </w:pPr>
          </w:p>
        </w:tc>
        <w:tc>
          <w:tcPr>
            <w:tcW w:w="1320" w:type="dxa"/>
            <w:vMerge w:val="restart"/>
          </w:tcPr>
          <w:p w:rsidR="00361B84" w:rsidRPr="008049FD" w:rsidRDefault="00361B84" w:rsidP="007B0706">
            <w:pPr>
              <w:ind w:right="-28"/>
              <w:jc w:val="center"/>
              <w:rPr>
                <w:b/>
                <w:sz w:val="26"/>
                <w:szCs w:val="26"/>
              </w:rPr>
            </w:pPr>
            <w:r w:rsidRPr="008049FD">
              <w:rPr>
                <w:b/>
                <w:sz w:val="26"/>
                <w:szCs w:val="26"/>
              </w:rPr>
              <w:t>Phương thức góp vốn (*)</w:t>
            </w:r>
          </w:p>
        </w:tc>
        <w:tc>
          <w:tcPr>
            <w:tcW w:w="1200" w:type="dxa"/>
            <w:vMerge w:val="restart"/>
          </w:tcPr>
          <w:p w:rsidR="00361B84" w:rsidRPr="008049FD" w:rsidRDefault="00361B84" w:rsidP="007B0706">
            <w:pPr>
              <w:ind w:right="-28"/>
              <w:jc w:val="center"/>
              <w:rPr>
                <w:b/>
                <w:sz w:val="26"/>
                <w:szCs w:val="26"/>
              </w:rPr>
            </w:pPr>
            <w:r w:rsidRPr="008049FD">
              <w:rPr>
                <w:b/>
                <w:sz w:val="26"/>
                <w:szCs w:val="26"/>
              </w:rPr>
              <w:t>Tiến độ góp vốn</w:t>
            </w:r>
          </w:p>
        </w:tc>
      </w:tr>
      <w:tr w:rsidR="00361B84" w:rsidRPr="008049FD" w:rsidTr="000A3418">
        <w:trPr>
          <w:trHeight w:val="414"/>
        </w:trPr>
        <w:tc>
          <w:tcPr>
            <w:tcW w:w="851" w:type="dxa"/>
            <w:vMerge/>
          </w:tcPr>
          <w:p w:rsidR="00361B84" w:rsidRPr="008049FD" w:rsidRDefault="00361B84" w:rsidP="007B0706">
            <w:pPr>
              <w:ind w:right="-28"/>
              <w:jc w:val="center"/>
              <w:rPr>
                <w:b/>
                <w:sz w:val="26"/>
                <w:szCs w:val="26"/>
              </w:rPr>
            </w:pPr>
          </w:p>
        </w:tc>
        <w:tc>
          <w:tcPr>
            <w:tcW w:w="2569" w:type="dxa"/>
            <w:vMerge/>
          </w:tcPr>
          <w:p w:rsidR="00361B84" w:rsidRPr="008049FD" w:rsidRDefault="00361B84" w:rsidP="007B0706">
            <w:pPr>
              <w:ind w:right="-28"/>
              <w:jc w:val="center"/>
              <w:rPr>
                <w:b/>
                <w:sz w:val="26"/>
                <w:szCs w:val="26"/>
              </w:rPr>
            </w:pPr>
          </w:p>
        </w:tc>
        <w:tc>
          <w:tcPr>
            <w:tcW w:w="1055" w:type="dxa"/>
          </w:tcPr>
          <w:p w:rsidR="00361B84" w:rsidRPr="008049FD" w:rsidRDefault="00361B84" w:rsidP="007B0706">
            <w:pPr>
              <w:ind w:right="-28"/>
              <w:jc w:val="center"/>
              <w:rPr>
                <w:b/>
                <w:sz w:val="26"/>
                <w:szCs w:val="26"/>
              </w:rPr>
            </w:pPr>
            <w:r w:rsidRPr="008049FD">
              <w:rPr>
                <w:b/>
                <w:sz w:val="26"/>
                <w:szCs w:val="26"/>
              </w:rPr>
              <w:t>VNĐ</w:t>
            </w:r>
          </w:p>
        </w:tc>
        <w:tc>
          <w:tcPr>
            <w:tcW w:w="1412" w:type="dxa"/>
          </w:tcPr>
          <w:p w:rsidR="00361B84" w:rsidRPr="008049FD" w:rsidRDefault="00361B84" w:rsidP="007B0706">
            <w:pPr>
              <w:ind w:right="-28"/>
              <w:jc w:val="center"/>
              <w:rPr>
                <w:b/>
                <w:sz w:val="26"/>
                <w:szCs w:val="26"/>
              </w:rPr>
            </w:pPr>
            <w:r w:rsidRPr="008049FD">
              <w:rPr>
                <w:b/>
                <w:sz w:val="26"/>
                <w:szCs w:val="26"/>
              </w:rPr>
              <w:t>Tương đương USD</w:t>
            </w:r>
          </w:p>
        </w:tc>
        <w:tc>
          <w:tcPr>
            <w:tcW w:w="1202" w:type="dxa"/>
            <w:vMerge/>
          </w:tcPr>
          <w:p w:rsidR="00361B84" w:rsidRPr="008049FD" w:rsidRDefault="00361B84" w:rsidP="007B0706">
            <w:pPr>
              <w:ind w:right="-28"/>
              <w:jc w:val="center"/>
              <w:rPr>
                <w:b/>
                <w:sz w:val="26"/>
                <w:szCs w:val="26"/>
              </w:rPr>
            </w:pPr>
          </w:p>
        </w:tc>
        <w:tc>
          <w:tcPr>
            <w:tcW w:w="1320" w:type="dxa"/>
            <w:vMerge/>
          </w:tcPr>
          <w:p w:rsidR="00361B84" w:rsidRPr="008049FD" w:rsidRDefault="00361B84" w:rsidP="007B0706">
            <w:pPr>
              <w:ind w:right="-28"/>
              <w:jc w:val="center"/>
              <w:rPr>
                <w:b/>
                <w:sz w:val="26"/>
                <w:szCs w:val="26"/>
              </w:rPr>
            </w:pPr>
          </w:p>
        </w:tc>
        <w:tc>
          <w:tcPr>
            <w:tcW w:w="1200" w:type="dxa"/>
            <w:vMerge/>
          </w:tcPr>
          <w:p w:rsidR="00361B84" w:rsidRPr="008049FD" w:rsidRDefault="00361B84" w:rsidP="007B0706">
            <w:pPr>
              <w:ind w:right="-28"/>
              <w:jc w:val="center"/>
              <w:rPr>
                <w:b/>
                <w:sz w:val="26"/>
                <w:szCs w:val="26"/>
              </w:rPr>
            </w:pPr>
          </w:p>
        </w:tc>
      </w:tr>
      <w:tr w:rsidR="00361B84" w:rsidRPr="008049FD" w:rsidTr="000A3418">
        <w:trPr>
          <w:trHeight w:val="500"/>
        </w:trPr>
        <w:tc>
          <w:tcPr>
            <w:tcW w:w="851" w:type="dxa"/>
          </w:tcPr>
          <w:p w:rsidR="00361B84" w:rsidRPr="008049FD" w:rsidRDefault="00361B84" w:rsidP="007B0706">
            <w:pPr>
              <w:ind w:right="-27"/>
              <w:rPr>
                <w:sz w:val="26"/>
                <w:szCs w:val="26"/>
              </w:rPr>
            </w:pPr>
          </w:p>
        </w:tc>
        <w:tc>
          <w:tcPr>
            <w:tcW w:w="2569" w:type="dxa"/>
          </w:tcPr>
          <w:p w:rsidR="00361B84" w:rsidRPr="008049FD" w:rsidRDefault="00361B84" w:rsidP="007B0706">
            <w:pPr>
              <w:ind w:right="-27"/>
              <w:rPr>
                <w:sz w:val="26"/>
                <w:szCs w:val="26"/>
              </w:rPr>
            </w:pPr>
          </w:p>
        </w:tc>
        <w:tc>
          <w:tcPr>
            <w:tcW w:w="1055" w:type="dxa"/>
          </w:tcPr>
          <w:p w:rsidR="00361B84" w:rsidRPr="008049FD" w:rsidRDefault="00361B84" w:rsidP="007B0706">
            <w:pPr>
              <w:ind w:right="-27"/>
              <w:rPr>
                <w:sz w:val="26"/>
                <w:szCs w:val="26"/>
              </w:rPr>
            </w:pPr>
          </w:p>
        </w:tc>
        <w:tc>
          <w:tcPr>
            <w:tcW w:w="1412" w:type="dxa"/>
          </w:tcPr>
          <w:p w:rsidR="00361B84" w:rsidRPr="008049FD" w:rsidRDefault="00361B84" w:rsidP="007B0706">
            <w:pPr>
              <w:ind w:right="-27"/>
              <w:rPr>
                <w:sz w:val="26"/>
                <w:szCs w:val="26"/>
              </w:rPr>
            </w:pPr>
          </w:p>
        </w:tc>
        <w:tc>
          <w:tcPr>
            <w:tcW w:w="1202" w:type="dxa"/>
          </w:tcPr>
          <w:p w:rsidR="00361B84" w:rsidRPr="008049FD" w:rsidRDefault="00361B84" w:rsidP="007B0706">
            <w:pPr>
              <w:ind w:right="-27"/>
              <w:rPr>
                <w:i/>
                <w:sz w:val="26"/>
                <w:szCs w:val="26"/>
              </w:rPr>
            </w:pPr>
          </w:p>
        </w:tc>
        <w:tc>
          <w:tcPr>
            <w:tcW w:w="1320" w:type="dxa"/>
          </w:tcPr>
          <w:p w:rsidR="00361B84" w:rsidRPr="008049FD" w:rsidRDefault="00361B84" w:rsidP="007B0706">
            <w:pPr>
              <w:ind w:right="-27"/>
              <w:rPr>
                <w:sz w:val="26"/>
                <w:szCs w:val="26"/>
              </w:rPr>
            </w:pPr>
          </w:p>
        </w:tc>
        <w:tc>
          <w:tcPr>
            <w:tcW w:w="1200" w:type="dxa"/>
          </w:tcPr>
          <w:p w:rsidR="00361B84" w:rsidRPr="008049FD" w:rsidRDefault="00361B84" w:rsidP="007B0706">
            <w:pPr>
              <w:ind w:right="-27"/>
              <w:rPr>
                <w:sz w:val="26"/>
                <w:szCs w:val="26"/>
              </w:rPr>
            </w:pPr>
          </w:p>
        </w:tc>
      </w:tr>
      <w:tr w:rsidR="00361B84" w:rsidRPr="008049FD" w:rsidTr="000A3418">
        <w:trPr>
          <w:trHeight w:val="500"/>
        </w:trPr>
        <w:tc>
          <w:tcPr>
            <w:tcW w:w="851" w:type="dxa"/>
          </w:tcPr>
          <w:p w:rsidR="00361B84" w:rsidRPr="008049FD" w:rsidRDefault="00361B84" w:rsidP="007B0706">
            <w:pPr>
              <w:ind w:right="-27"/>
              <w:rPr>
                <w:sz w:val="26"/>
                <w:szCs w:val="26"/>
              </w:rPr>
            </w:pPr>
          </w:p>
        </w:tc>
        <w:tc>
          <w:tcPr>
            <w:tcW w:w="2569" w:type="dxa"/>
          </w:tcPr>
          <w:p w:rsidR="00361B84" w:rsidRPr="008049FD" w:rsidRDefault="00361B84" w:rsidP="007B0706">
            <w:pPr>
              <w:ind w:right="-27"/>
              <w:rPr>
                <w:sz w:val="26"/>
                <w:szCs w:val="26"/>
              </w:rPr>
            </w:pPr>
          </w:p>
        </w:tc>
        <w:tc>
          <w:tcPr>
            <w:tcW w:w="1055" w:type="dxa"/>
          </w:tcPr>
          <w:p w:rsidR="00361B84" w:rsidRPr="008049FD" w:rsidRDefault="00361B84" w:rsidP="007B0706">
            <w:pPr>
              <w:ind w:right="-27"/>
              <w:rPr>
                <w:sz w:val="26"/>
                <w:szCs w:val="26"/>
              </w:rPr>
            </w:pPr>
          </w:p>
        </w:tc>
        <w:tc>
          <w:tcPr>
            <w:tcW w:w="1412" w:type="dxa"/>
          </w:tcPr>
          <w:p w:rsidR="00361B84" w:rsidRPr="008049FD" w:rsidRDefault="00361B84" w:rsidP="007B0706">
            <w:pPr>
              <w:ind w:right="-27"/>
              <w:rPr>
                <w:sz w:val="26"/>
                <w:szCs w:val="26"/>
              </w:rPr>
            </w:pPr>
          </w:p>
        </w:tc>
        <w:tc>
          <w:tcPr>
            <w:tcW w:w="1202" w:type="dxa"/>
          </w:tcPr>
          <w:p w:rsidR="00361B84" w:rsidRPr="008049FD" w:rsidRDefault="00361B84" w:rsidP="007B0706">
            <w:pPr>
              <w:ind w:right="-27"/>
              <w:rPr>
                <w:i/>
                <w:sz w:val="26"/>
                <w:szCs w:val="26"/>
              </w:rPr>
            </w:pPr>
          </w:p>
        </w:tc>
        <w:tc>
          <w:tcPr>
            <w:tcW w:w="1320" w:type="dxa"/>
          </w:tcPr>
          <w:p w:rsidR="00361B84" w:rsidRPr="008049FD" w:rsidRDefault="00361B84" w:rsidP="007B0706">
            <w:pPr>
              <w:ind w:right="-27"/>
              <w:rPr>
                <w:sz w:val="26"/>
                <w:szCs w:val="26"/>
              </w:rPr>
            </w:pPr>
          </w:p>
        </w:tc>
        <w:tc>
          <w:tcPr>
            <w:tcW w:w="1200" w:type="dxa"/>
          </w:tcPr>
          <w:p w:rsidR="00361B84" w:rsidRPr="008049FD" w:rsidRDefault="00361B84" w:rsidP="007B0706">
            <w:pPr>
              <w:ind w:right="-27"/>
              <w:rPr>
                <w:sz w:val="26"/>
                <w:szCs w:val="26"/>
              </w:rPr>
            </w:pPr>
          </w:p>
        </w:tc>
      </w:tr>
    </w:tbl>
    <w:p w:rsidR="00361B84" w:rsidRPr="008049FD" w:rsidRDefault="00361B84" w:rsidP="00207D44">
      <w:pPr>
        <w:ind w:right="-27"/>
        <w:jc w:val="both"/>
        <w:rPr>
          <w:b/>
          <w:i/>
          <w:sz w:val="26"/>
          <w:szCs w:val="26"/>
          <w:u w:val="single"/>
          <w:lang w:val="nb-NO"/>
        </w:rPr>
      </w:pPr>
      <w:r w:rsidRPr="008049FD">
        <w:rPr>
          <w:b/>
          <w:i/>
          <w:sz w:val="26"/>
          <w:szCs w:val="26"/>
          <w:u w:val="single"/>
          <w:lang w:val="nb-NO"/>
        </w:rPr>
        <w:t xml:space="preserve">Ghi chú: </w:t>
      </w:r>
    </w:p>
    <w:p w:rsidR="00361B84" w:rsidRPr="008049FD" w:rsidRDefault="00361B84" w:rsidP="00207D44">
      <w:pPr>
        <w:ind w:right="-27"/>
        <w:jc w:val="both"/>
        <w:rPr>
          <w:i/>
          <w:sz w:val="26"/>
          <w:szCs w:val="26"/>
          <w:lang w:val="nb-NO"/>
        </w:rPr>
      </w:pPr>
      <w:r w:rsidRPr="008049FD">
        <w:rPr>
          <w:sz w:val="26"/>
          <w:szCs w:val="26"/>
          <w:lang w:val="nb-NO"/>
        </w:rPr>
        <w:t xml:space="preserve">(*): </w:t>
      </w:r>
      <w:r w:rsidRPr="008049FD">
        <w:rPr>
          <w:i/>
          <w:sz w:val="26"/>
          <w:szCs w:val="26"/>
          <w:lang w:val="nb-NO"/>
        </w:rPr>
        <w:t>P</w:t>
      </w:r>
      <w:r w:rsidRPr="008049FD">
        <w:rPr>
          <w:i/>
          <w:sz w:val="26"/>
          <w:szCs w:val="26"/>
        </w:rPr>
        <w:t>hương thức góp vốn: ghi giá trị bằng tiền mặt, máy móc thiết bị, giá trị quyền sử dụng đất, bí quyết công nghệ,………</w:t>
      </w:r>
    </w:p>
    <w:p w:rsidR="00361B84" w:rsidRPr="008049FD" w:rsidRDefault="00361B84" w:rsidP="00207D44">
      <w:pPr>
        <w:ind w:right="-27"/>
        <w:jc w:val="both"/>
        <w:rPr>
          <w:sz w:val="26"/>
          <w:szCs w:val="26"/>
        </w:rPr>
      </w:pPr>
      <w:r w:rsidRPr="008049FD">
        <w:rPr>
          <w:sz w:val="26"/>
          <w:szCs w:val="26"/>
          <w:lang w:val="nb-NO"/>
        </w:rPr>
        <w:t xml:space="preserve">b) Vốn huy động: </w:t>
      </w:r>
      <w:r w:rsidRPr="008049FD">
        <w:rPr>
          <w:sz w:val="26"/>
          <w:szCs w:val="26"/>
        </w:rPr>
        <w:t>ghi rõ số vốn, phương án huy động (</w:t>
      </w:r>
      <w:r w:rsidRPr="008049FD">
        <w:rPr>
          <w:i/>
          <w:sz w:val="26"/>
          <w:szCs w:val="26"/>
        </w:rPr>
        <w:t xml:space="preserve">vay từ tổ chức tín dụng/công ty mẹ,…) </w:t>
      </w:r>
      <w:r w:rsidRPr="008049FD">
        <w:rPr>
          <w:sz w:val="26"/>
          <w:szCs w:val="26"/>
        </w:rPr>
        <w:t xml:space="preserve">và tiến độ dự kiến. </w:t>
      </w:r>
    </w:p>
    <w:p w:rsidR="00361B84" w:rsidRPr="008049FD" w:rsidRDefault="00361B84" w:rsidP="00207D44">
      <w:pPr>
        <w:ind w:right="-27"/>
        <w:jc w:val="both"/>
        <w:rPr>
          <w:sz w:val="26"/>
          <w:szCs w:val="26"/>
        </w:rPr>
      </w:pPr>
      <w:r w:rsidRPr="008049FD">
        <w:rPr>
          <w:sz w:val="26"/>
          <w:szCs w:val="26"/>
          <w:lang w:val="nb-NO"/>
        </w:rPr>
        <w:t>c) Vốn khác</w:t>
      </w:r>
      <w:r w:rsidRPr="008049FD">
        <w:rPr>
          <w:sz w:val="26"/>
          <w:szCs w:val="26"/>
        </w:rPr>
        <w:t>: …………..</w:t>
      </w:r>
    </w:p>
    <w:p w:rsidR="00361B84" w:rsidRPr="008049FD" w:rsidRDefault="00361B84" w:rsidP="00207D44">
      <w:pPr>
        <w:ind w:right="-27"/>
        <w:jc w:val="both"/>
        <w:rPr>
          <w:b/>
          <w:color w:val="FF0000"/>
          <w:sz w:val="26"/>
          <w:szCs w:val="26"/>
        </w:rPr>
      </w:pPr>
      <w:r w:rsidRPr="008049FD">
        <w:rPr>
          <w:b/>
          <w:sz w:val="26"/>
          <w:szCs w:val="26"/>
        </w:rPr>
        <w:t xml:space="preserve">6. Thời hạn thực hiện/hoạt động của dự án: </w:t>
      </w:r>
      <w:r w:rsidRPr="008049FD">
        <w:rPr>
          <w:i/>
          <w:sz w:val="26"/>
          <w:szCs w:val="26"/>
        </w:rPr>
        <w:t>………….</w:t>
      </w:r>
    </w:p>
    <w:p w:rsidR="00361B84" w:rsidRPr="008049FD" w:rsidRDefault="00361B84" w:rsidP="00207D44">
      <w:pPr>
        <w:ind w:right="-27"/>
        <w:jc w:val="both"/>
        <w:rPr>
          <w:sz w:val="26"/>
          <w:szCs w:val="26"/>
        </w:rPr>
      </w:pPr>
      <w:r w:rsidRPr="008049FD">
        <w:rPr>
          <w:b/>
          <w:sz w:val="26"/>
          <w:szCs w:val="26"/>
        </w:rPr>
        <w:t>7. Tiến độ thực hiện dự án</w:t>
      </w:r>
      <w:r w:rsidRPr="008049FD">
        <w:rPr>
          <w:i/>
          <w:sz w:val="26"/>
          <w:szCs w:val="26"/>
        </w:rPr>
        <w:t>(ghi theo mốc thời điểm tháng (hoặc quý)/năm. Ví dụ: tháng 01(hoặc quý I)/2018):</w:t>
      </w:r>
      <w:r w:rsidRPr="008049FD">
        <w:rPr>
          <w:sz w:val="26"/>
          <w:szCs w:val="26"/>
        </w:rPr>
        <w:t>Dự kiến tiến độ chuẩn bị đầu tư, đền bù giải phóng mặt bằng, thời gian xây dựng, thời gian vận hành sản xuất, kinh doanh, cung cấp dịch vụ ….</w:t>
      </w:r>
    </w:p>
    <w:p w:rsidR="00361B84" w:rsidRPr="008049FD" w:rsidRDefault="00361B84" w:rsidP="00207D44">
      <w:pPr>
        <w:ind w:right="-27"/>
        <w:jc w:val="both"/>
        <w:rPr>
          <w:i/>
          <w:sz w:val="26"/>
          <w:szCs w:val="26"/>
        </w:rPr>
      </w:pPr>
      <w:r w:rsidRPr="008049FD">
        <w:rPr>
          <w:b/>
          <w:sz w:val="26"/>
          <w:szCs w:val="26"/>
        </w:rPr>
        <w:t>8. Nhu cầu về lao động</w:t>
      </w:r>
      <w:r w:rsidRPr="008049FD">
        <w:rPr>
          <w:i/>
          <w:sz w:val="26"/>
          <w:szCs w:val="26"/>
        </w:rPr>
        <w:t>(nêu cụ thể số lượng lao động trong nước, số lượng lao động là người nước ngoài cần cho dự án theo từng giai đoạn cụ thể):….</w:t>
      </w:r>
    </w:p>
    <w:p w:rsidR="00361B84" w:rsidRPr="008049FD" w:rsidRDefault="00361B84" w:rsidP="00207D44">
      <w:pPr>
        <w:ind w:right="-27"/>
        <w:jc w:val="both"/>
        <w:rPr>
          <w:b/>
          <w:sz w:val="26"/>
          <w:szCs w:val="26"/>
          <w:lang w:val="nb-NO"/>
        </w:rPr>
      </w:pPr>
      <w:r w:rsidRPr="008049FD">
        <w:rPr>
          <w:b/>
          <w:sz w:val="26"/>
          <w:szCs w:val="26"/>
          <w:lang w:val="nb-NO"/>
        </w:rPr>
        <w:t>9. Đánh giá tác động, hiệu quả kinh tế - xã hội của dự án</w:t>
      </w:r>
    </w:p>
    <w:p w:rsidR="00361B84" w:rsidRPr="008049FD" w:rsidRDefault="00361B84" w:rsidP="00207D44">
      <w:pPr>
        <w:ind w:right="-27"/>
        <w:jc w:val="both"/>
        <w:rPr>
          <w:sz w:val="26"/>
          <w:szCs w:val="26"/>
          <w:lang w:val="nb-NO"/>
        </w:rPr>
      </w:pPr>
      <w:r w:rsidRPr="008049FD">
        <w:rPr>
          <w:sz w:val="26"/>
          <w:szCs w:val="26"/>
          <w:lang w:val="nb-NO"/>
        </w:rPr>
        <w:t>- Những tác động quan trọng nhất do dự án mang lại cho phát triển kinh tế - xã hội của địa phương, ngành (tạo việc làm, nộp ngân sách, xuất khẩu, chuyển giao công nghệ, ....).</w:t>
      </w:r>
    </w:p>
    <w:p w:rsidR="00361B84" w:rsidRPr="008049FD" w:rsidRDefault="00361B84" w:rsidP="00207D44">
      <w:pPr>
        <w:ind w:right="-27"/>
        <w:jc w:val="both"/>
        <w:rPr>
          <w:sz w:val="26"/>
          <w:szCs w:val="26"/>
          <w:lang w:val="nb-NO"/>
        </w:rPr>
      </w:pPr>
      <w:r w:rsidRPr="008049FD">
        <w:rPr>
          <w:sz w:val="26"/>
          <w:szCs w:val="26"/>
          <w:lang w:val="nb-NO"/>
        </w:rPr>
        <w:t xml:space="preserve">- </w:t>
      </w:r>
      <w:r w:rsidRPr="008049FD">
        <w:rPr>
          <w:sz w:val="26"/>
          <w:szCs w:val="26"/>
          <w:lang w:val="vi-VN"/>
        </w:rPr>
        <w:t>Đánh giá tác động môi trường</w:t>
      </w:r>
      <w:r w:rsidRPr="008049FD">
        <w:rPr>
          <w:sz w:val="26"/>
          <w:szCs w:val="26"/>
          <w:lang w:val="nb-NO"/>
        </w:rPr>
        <w:t xml:space="preserve">: Thực hiện theo quy định của pháp luật về bảo vệ môi trường. </w:t>
      </w:r>
    </w:p>
    <w:p w:rsidR="00361B84" w:rsidRPr="008049FD" w:rsidRDefault="00361B84" w:rsidP="00207D44">
      <w:pPr>
        <w:ind w:right="-27"/>
        <w:jc w:val="both"/>
        <w:rPr>
          <w:sz w:val="26"/>
          <w:szCs w:val="26"/>
          <w:lang w:val="nb-NO"/>
        </w:rPr>
      </w:pPr>
      <w:r w:rsidRPr="008049FD">
        <w:rPr>
          <w:b/>
          <w:sz w:val="26"/>
          <w:szCs w:val="26"/>
          <w:lang w:val="nb-NO"/>
        </w:rPr>
        <w:t>10. Giải trình về sử dụng công nghệ:</w:t>
      </w:r>
      <w:r w:rsidRPr="008049FD">
        <w:rPr>
          <w:i/>
          <w:sz w:val="26"/>
          <w:szCs w:val="26"/>
          <w:lang w:val="nb-NO"/>
        </w:rPr>
        <w:t xml:space="preserve">(áp dụng đối với dự án sử dụng công nghệ thuộc Danh mục công nghệ hạn chế chuyển giao theo quy định của pháp luật về chuyển giao công nghệ - </w:t>
      </w:r>
      <w:r w:rsidRPr="008049FD">
        <w:rPr>
          <w:bCs/>
          <w:i/>
          <w:sz w:val="26"/>
          <w:szCs w:val="26"/>
          <w:lang w:val="nl-NL"/>
        </w:rPr>
        <w:t>quy định tại điểm e, khoản 1, Điều 33 Luật Đầu tư 2014 2014)</w:t>
      </w:r>
    </w:p>
    <w:p w:rsidR="00361B84" w:rsidRPr="008049FD" w:rsidRDefault="00361B84" w:rsidP="00207D44">
      <w:pPr>
        <w:ind w:right="-27" w:firstLine="600"/>
        <w:jc w:val="both"/>
        <w:rPr>
          <w:sz w:val="26"/>
          <w:szCs w:val="26"/>
          <w:lang w:val="nb-NO"/>
        </w:rPr>
      </w:pPr>
      <w:r w:rsidRPr="008049FD">
        <w:rPr>
          <w:sz w:val="26"/>
          <w:szCs w:val="26"/>
          <w:lang w:val="nb-NO"/>
        </w:rPr>
        <w:t>- Tên công nghệ;</w:t>
      </w:r>
    </w:p>
    <w:p w:rsidR="00361B84" w:rsidRPr="008049FD" w:rsidRDefault="00361B84" w:rsidP="00207D44">
      <w:pPr>
        <w:ind w:right="-27" w:firstLine="600"/>
        <w:jc w:val="both"/>
        <w:rPr>
          <w:sz w:val="26"/>
          <w:szCs w:val="26"/>
          <w:lang w:val="nb-NO"/>
        </w:rPr>
      </w:pPr>
      <w:r w:rsidRPr="008049FD">
        <w:rPr>
          <w:sz w:val="26"/>
          <w:szCs w:val="26"/>
          <w:lang w:val="nb-NO"/>
        </w:rPr>
        <w:t>- Xuất xứ công nghệ;</w:t>
      </w:r>
    </w:p>
    <w:p w:rsidR="00361B84" w:rsidRPr="008049FD" w:rsidRDefault="00361B84" w:rsidP="00207D44">
      <w:pPr>
        <w:ind w:right="-27" w:firstLine="600"/>
        <w:jc w:val="both"/>
        <w:rPr>
          <w:sz w:val="26"/>
          <w:szCs w:val="26"/>
          <w:lang w:val="nb-NO"/>
        </w:rPr>
      </w:pPr>
      <w:r w:rsidRPr="008049FD">
        <w:rPr>
          <w:sz w:val="26"/>
          <w:szCs w:val="26"/>
          <w:lang w:val="nb-NO"/>
        </w:rPr>
        <w:t>- Sơ đồ quy trình công nghệ;</w:t>
      </w:r>
    </w:p>
    <w:p w:rsidR="00361B84" w:rsidRPr="008049FD" w:rsidRDefault="00361B84" w:rsidP="00207D44">
      <w:pPr>
        <w:ind w:right="-27" w:firstLine="600"/>
        <w:jc w:val="both"/>
        <w:rPr>
          <w:sz w:val="26"/>
          <w:szCs w:val="26"/>
          <w:lang w:val="nb-NO"/>
        </w:rPr>
      </w:pPr>
      <w:r w:rsidRPr="008049FD">
        <w:rPr>
          <w:sz w:val="26"/>
          <w:szCs w:val="26"/>
          <w:lang w:val="nb-NO"/>
        </w:rPr>
        <w:t>- Thông số kỹ thuật chính;</w:t>
      </w:r>
    </w:p>
    <w:p w:rsidR="00361B84" w:rsidRPr="008049FD" w:rsidRDefault="00361B84" w:rsidP="00207D44">
      <w:pPr>
        <w:ind w:right="-27" w:firstLine="600"/>
        <w:jc w:val="both"/>
        <w:rPr>
          <w:sz w:val="26"/>
          <w:szCs w:val="26"/>
          <w:lang w:val="nb-NO"/>
        </w:rPr>
      </w:pPr>
      <w:r w:rsidRPr="008049FD">
        <w:rPr>
          <w:sz w:val="26"/>
          <w:szCs w:val="26"/>
          <w:lang w:val="nb-NO"/>
        </w:rPr>
        <w:t>- Tình trạng sử dụng của máy móc, thiết bị và dây chuyền công nghệ;</w:t>
      </w:r>
    </w:p>
    <w:p w:rsidR="00361B84" w:rsidRPr="008049FD" w:rsidRDefault="00361B84" w:rsidP="00207D44">
      <w:pPr>
        <w:ind w:right="-27" w:firstLine="600"/>
        <w:jc w:val="both"/>
        <w:rPr>
          <w:sz w:val="26"/>
          <w:szCs w:val="26"/>
          <w:lang w:val="nb-NO"/>
        </w:rPr>
      </w:pPr>
      <w:r w:rsidRPr="008049FD">
        <w:rPr>
          <w:sz w:val="26"/>
          <w:szCs w:val="26"/>
          <w:lang w:val="nb-NO"/>
        </w:rPr>
        <w:t>- Giải trình khả năng đáp ứng các điều kiện về tiếp nhận, chuyển giao công nghệ thuộc Danh mục công nghệ hạn chế chuyển giao;</w:t>
      </w:r>
    </w:p>
    <w:p w:rsidR="00361B84" w:rsidRPr="008049FD" w:rsidRDefault="00361B84" w:rsidP="00207D44">
      <w:pPr>
        <w:ind w:right="-27" w:firstLine="600"/>
        <w:jc w:val="both"/>
        <w:rPr>
          <w:sz w:val="26"/>
          <w:szCs w:val="26"/>
          <w:lang w:val="nb-NO"/>
        </w:rPr>
      </w:pPr>
      <w:r w:rsidRPr="008049FD">
        <w:rPr>
          <w:sz w:val="26"/>
          <w:szCs w:val="26"/>
          <w:lang w:val="nb-NO"/>
        </w:rPr>
        <w:t>- Dự kiến tiến độ thực hiện trình tự, thủ tục tiếp nhận, chuyển giao công nghệ thuộc Danh mục công nghệ hạn chế chuyển giao, theo quy định của pháp luật về chuyển giao công nghệ.</w:t>
      </w:r>
    </w:p>
    <w:p w:rsidR="00361B84" w:rsidRPr="008049FD" w:rsidRDefault="00361B84" w:rsidP="00207D44">
      <w:pPr>
        <w:ind w:right="-27"/>
        <w:jc w:val="both"/>
        <w:rPr>
          <w:b/>
          <w:sz w:val="26"/>
          <w:szCs w:val="26"/>
        </w:rPr>
      </w:pPr>
      <w:r w:rsidRPr="008049FD">
        <w:rPr>
          <w:b/>
          <w:sz w:val="26"/>
          <w:szCs w:val="26"/>
        </w:rPr>
        <w:t xml:space="preserve">11. Giải trình việc đáp ứng điều kiện đầu tư áp dụng đối với nhà đầu tư nước ngoài </w:t>
      </w:r>
      <w:r w:rsidRPr="008049FD">
        <w:rPr>
          <w:i/>
          <w:sz w:val="26"/>
          <w:szCs w:val="26"/>
        </w:rPr>
        <w:t>(nếu có): …………</w:t>
      </w:r>
    </w:p>
    <w:p w:rsidR="00361B84" w:rsidRPr="008049FD" w:rsidRDefault="00361B84" w:rsidP="00207D44">
      <w:pPr>
        <w:ind w:right="-27"/>
        <w:jc w:val="both"/>
        <w:rPr>
          <w:i/>
          <w:sz w:val="26"/>
          <w:szCs w:val="26"/>
          <w:lang w:val="nb-NO"/>
        </w:rPr>
      </w:pPr>
      <w:r w:rsidRPr="008049FD">
        <w:rPr>
          <w:b/>
          <w:sz w:val="26"/>
          <w:szCs w:val="26"/>
          <w:lang w:val="nb-NO"/>
        </w:rPr>
        <w:t xml:space="preserve">III. ĐỀ XUẤT ƯU ĐÃI, HỖ TRỢ ĐẦU TƯ </w:t>
      </w:r>
      <w:r w:rsidRPr="008049FD">
        <w:rPr>
          <w:i/>
          <w:sz w:val="26"/>
          <w:szCs w:val="26"/>
          <w:lang w:val="nb-NO"/>
        </w:rPr>
        <w:t>(ghi rõ cơ sở pháp lý của đề xuất ưu đãi, hỗ trợ đầu tư)</w:t>
      </w:r>
    </w:p>
    <w:p w:rsidR="00361B84" w:rsidRPr="008049FD" w:rsidRDefault="00361B84" w:rsidP="00207D44">
      <w:pPr>
        <w:ind w:right="-27"/>
        <w:jc w:val="both"/>
        <w:rPr>
          <w:b/>
          <w:sz w:val="26"/>
          <w:szCs w:val="26"/>
          <w:lang w:val="nb-NO"/>
        </w:rPr>
      </w:pPr>
      <w:r w:rsidRPr="008049FD">
        <w:rPr>
          <w:b/>
          <w:sz w:val="26"/>
          <w:szCs w:val="26"/>
          <w:lang w:val="nb-NO"/>
        </w:rPr>
        <w:t xml:space="preserve">1. Ưu đãi về thuế thu nhập doanh nghiệp: </w:t>
      </w:r>
    </w:p>
    <w:p w:rsidR="00361B84" w:rsidRPr="008049FD" w:rsidRDefault="00361B84" w:rsidP="00207D44">
      <w:pPr>
        <w:ind w:right="-27"/>
        <w:jc w:val="both"/>
        <w:rPr>
          <w:sz w:val="26"/>
          <w:szCs w:val="26"/>
          <w:lang w:val="nb-NO"/>
        </w:rPr>
      </w:pPr>
      <w:r w:rsidRPr="008049FD">
        <w:rPr>
          <w:sz w:val="26"/>
          <w:szCs w:val="26"/>
          <w:lang w:val="nb-NO"/>
        </w:rPr>
        <w:t xml:space="preserve">Cơ sở pháp lý của ưu đãi </w:t>
      </w:r>
      <w:r w:rsidRPr="008049FD">
        <w:rPr>
          <w:sz w:val="26"/>
          <w:szCs w:val="26"/>
          <w:lang w:val="vi-VN"/>
        </w:rPr>
        <w:t>(</w:t>
      </w:r>
      <w:r w:rsidRPr="008049FD">
        <w:rPr>
          <w:i/>
          <w:sz w:val="26"/>
          <w:szCs w:val="26"/>
          <w:lang w:val="vi-VN"/>
        </w:rPr>
        <w:t>ghi rõ tên văn bản pháp luật, điều khoản áp dụng)</w:t>
      </w:r>
      <w:r w:rsidRPr="008049FD">
        <w:rPr>
          <w:sz w:val="26"/>
          <w:szCs w:val="26"/>
          <w:lang w:val="nb-NO"/>
        </w:rPr>
        <w:t>:...</w:t>
      </w:r>
    </w:p>
    <w:p w:rsidR="00361B84" w:rsidRPr="008049FD" w:rsidRDefault="00361B84" w:rsidP="00207D44">
      <w:pPr>
        <w:ind w:right="-27"/>
        <w:jc w:val="both"/>
        <w:rPr>
          <w:b/>
          <w:sz w:val="26"/>
          <w:szCs w:val="26"/>
          <w:lang w:val="nb-NO"/>
        </w:rPr>
      </w:pPr>
      <w:r w:rsidRPr="008049FD">
        <w:rPr>
          <w:b/>
          <w:sz w:val="26"/>
          <w:szCs w:val="26"/>
          <w:lang w:val="nb-NO"/>
        </w:rPr>
        <w:t xml:space="preserve">2. Ưu đãi về thuế nhập khẩu: </w:t>
      </w:r>
    </w:p>
    <w:p w:rsidR="00361B84" w:rsidRPr="008049FD" w:rsidRDefault="00361B84" w:rsidP="00207D44">
      <w:pPr>
        <w:ind w:right="-27"/>
        <w:jc w:val="both"/>
        <w:rPr>
          <w:sz w:val="26"/>
          <w:szCs w:val="26"/>
          <w:lang w:val="nb-NO"/>
        </w:rPr>
      </w:pPr>
      <w:r w:rsidRPr="008049FD">
        <w:rPr>
          <w:sz w:val="26"/>
          <w:szCs w:val="26"/>
          <w:lang w:val="nb-NO"/>
        </w:rPr>
        <w:t xml:space="preserve">Cơ sở pháp lý của ưu đãi </w:t>
      </w:r>
      <w:r w:rsidRPr="008049FD">
        <w:rPr>
          <w:sz w:val="26"/>
          <w:szCs w:val="26"/>
          <w:lang w:val="vi-VN"/>
        </w:rPr>
        <w:t>(</w:t>
      </w:r>
      <w:r w:rsidRPr="008049FD">
        <w:rPr>
          <w:i/>
          <w:sz w:val="26"/>
          <w:szCs w:val="26"/>
          <w:lang w:val="vi-VN"/>
        </w:rPr>
        <w:t>ghi rõ tên văn bản pháp luật, điều khoản áp dụng)</w:t>
      </w:r>
      <w:r w:rsidRPr="008049FD">
        <w:rPr>
          <w:sz w:val="26"/>
          <w:szCs w:val="26"/>
          <w:lang w:val="nb-NO"/>
        </w:rPr>
        <w:t>:...</w:t>
      </w:r>
    </w:p>
    <w:p w:rsidR="00361B84" w:rsidRPr="008049FD" w:rsidRDefault="00361B84" w:rsidP="00207D44">
      <w:pPr>
        <w:ind w:right="-27"/>
        <w:jc w:val="both"/>
        <w:rPr>
          <w:b/>
          <w:sz w:val="26"/>
          <w:szCs w:val="26"/>
          <w:lang w:val="nb-NO"/>
        </w:rPr>
      </w:pPr>
      <w:r w:rsidRPr="008049FD">
        <w:rPr>
          <w:b/>
          <w:sz w:val="26"/>
          <w:szCs w:val="26"/>
          <w:lang w:val="nb-NO"/>
        </w:rPr>
        <w:t>3. Ưu đãi về miễn, giảm tiền thuê đất, tiền sử dụng đất, thuế sử dụng đất.</w:t>
      </w:r>
    </w:p>
    <w:p w:rsidR="00361B84" w:rsidRPr="008049FD" w:rsidRDefault="00361B84" w:rsidP="00207D44">
      <w:pPr>
        <w:ind w:right="-27"/>
        <w:jc w:val="both"/>
        <w:rPr>
          <w:sz w:val="26"/>
          <w:szCs w:val="26"/>
          <w:lang w:val="nb-NO"/>
        </w:rPr>
      </w:pPr>
      <w:r w:rsidRPr="008049FD">
        <w:rPr>
          <w:sz w:val="26"/>
          <w:szCs w:val="26"/>
          <w:lang w:val="nb-NO"/>
        </w:rPr>
        <w:t xml:space="preserve">Cơ sở pháp lý của ưu đãi </w:t>
      </w:r>
      <w:r w:rsidRPr="008049FD">
        <w:rPr>
          <w:sz w:val="26"/>
          <w:szCs w:val="26"/>
          <w:lang w:val="vi-VN"/>
        </w:rPr>
        <w:t>(</w:t>
      </w:r>
      <w:r w:rsidRPr="008049FD">
        <w:rPr>
          <w:i/>
          <w:sz w:val="26"/>
          <w:szCs w:val="26"/>
          <w:lang w:val="vi-VN"/>
        </w:rPr>
        <w:t>ghi rõ tên văn bản pháp luật, điều khoản áp dụng)</w:t>
      </w:r>
      <w:r w:rsidRPr="008049FD">
        <w:rPr>
          <w:sz w:val="26"/>
          <w:szCs w:val="26"/>
          <w:lang w:val="nb-NO"/>
        </w:rPr>
        <w:t>:</w:t>
      </w:r>
    </w:p>
    <w:p w:rsidR="00361B84" w:rsidRPr="008049FD" w:rsidRDefault="00361B84" w:rsidP="00207D44">
      <w:pPr>
        <w:ind w:right="-27"/>
        <w:jc w:val="both"/>
        <w:rPr>
          <w:sz w:val="26"/>
          <w:szCs w:val="26"/>
          <w:lang w:val="nb-NO"/>
        </w:rPr>
      </w:pPr>
      <w:r w:rsidRPr="008049FD">
        <w:rPr>
          <w:b/>
          <w:sz w:val="26"/>
          <w:szCs w:val="26"/>
          <w:lang w:val="nb-NO"/>
        </w:rPr>
        <w:t xml:space="preserve">4. Đề xuất hỗ trợ đầu tư </w:t>
      </w:r>
      <w:r w:rsidRPr="008049FD">
        <w:rPr>
          <w:i/>
          <w:sz w:val="26"/>
          <w:szCs w:val="26"/>
          <w:lang w:val="nb-NO"/>
        </w:rPr>
        <w:t>(nếu có)</w:t>
      </w:r>
      <w:r w:rsidRPr="008049FD">
        <w:rPr>
          <w:b/>
          <w:sz w:val="26"/>
          <w:szCs w:val="26"/>
          <w:lang w:val="nb-NO"/>
        </w:rPr>
        <w:t xml:space="preserve">: </w:t>
      </w:r>
      <w:r w:rsidRPr="008049FD">
        <w:rPr>
          <w:sz w:val="26"/>
          <w:szCs w:val="26"/>
          <w:lang w:val="nb-NO"/>
        </w:rPr>
        <w:t>..................................................................</w:t>
      </w:r>
    </w:p>
    <w:tbl>
      <w:tblPr>
        <w:tblW w:w="0" w:type="auto"/>
        <w:jc w:val="center"/>
        <w:tblLook w:val="01E0"/>
      </w:tblPr>
      <w:tblGrid>
        <w:gridCol w:w="3285"/>
        <w:gridCol w:w="5384"/>
      </w:tblGrid>
      <w:tr w:rsidR="00361B84" w:rsidRPr="008049FD" w:rsidTr="007B0706">
        <w:trPr>
          <w:trHeight w:val="857"/>
          <w:jc w:val="center"/>
        </w:trPr>
        <w:tc>
          <w:tcPr>
            <w:tcW w:w="3285" w:type="dxa"/>
          </w:tcPr>
          <w:p w:rsidR="00361B84" w:rsidRPr="008049FD" w:rsidRDefault="00361B84" w:rsidP="007B0706">
            <w:pPr>
              <w:ind w:right="-29"/>
              <w:rPr>
                <w:sz w:val="26"/>
                <w:szCs w:val="26"/>
              </w:rPr>
            </w:pPr>
          </w:p>
        </w:tc>
        <w:tc>
          <w:tcPr>
            <w:tcW w:w="5384" w:type="dxa"/>
          </w:tcPr>
          <w:p w:rsidR="00361B84" w:rsidRPr="008049FD" w:rsidRDefault="00361B84" w:rsidP="007B0706">
            <w:pPr>
              <w:ind w:right="-29"/>
              <w:jc w:val="center"/>
              <w:rPr>
                <w:sz w:val="26"/>
                <w:szCs w:val="26"/>
              </w:rPr>
            </w:pPr>
            <w:r w:rsidRPr="008049FD">
              <w:rPr>
                <w:sz w:val="26"/>
                <w:szCs w:val="26"/>
              </w:rPr>
              <w:t>Làm tại ……., ngày ….. tháng …..năm……</w:t>
            </w:r>
          </w:p>
          <w:p w:rsidR="00361B84" w:rsidRPr="008049FD" w:rsidRDefault="00361B84" w:rsidP="007B0706">
            <w:pPr>
              <w:ind w:right="-29"/>
              <w:jc w:val="center"/>
              <w:rPr>
                <w:sz w:val="26"/>
                <w:szCs w:val="26"/>
              </w:rPr>
            </w:pPr>
            <w:r w:rsidRPr="008049FD">
              <w:rPr>
                <w:b/>
                <w:sz w:val="26"/>
                <w:szCs w:val="26"/>
              </w:rPr>
              <w:t>Nhà đầu tư</w:t>
            </w:r>
          </w:p>
          <w:p w:rsidR="00361B84" w:rsidRPr="008049FD" w:rsidRDefault="00361B84" w:rsidP="007B0706">
            <w:pPr>
              <w:ind w:right="-29"/>
              <w:jc w:val="center"/>
              <w:rPr>
                <w:sz w:val="26"/>
                <w:szCs w:val="26"/>
                <w:lang w:val="vi-VN"/>
              </w:rPr>
            </w:pPr>
            <w:r w:rsidRPr="008049FD">
              <w:rPr>
                <w:sz w:val="24"/>
                <w:szCs w:val="26"/>
              </w:rPr>
              <w:t xml:space="preserve">Từng nhà đầu tư ký, ghi rõ họ tên,chức danh và đóng dấu </w:t>
            </w:r>
            <w:r w:rsidRPr="008049FD">
              <w:rPr>
                <w:i/>
                <w:sz w:val="24"/>
                <w:szCs w:val="26"/>
                <w:lang w:val="vi-VN"/>
              </w:rPr>
              <w:t>(nếu có)</w:t>
            </w:r>
          </w:p>
        </w:tc>
      </w:tr>
    </w:tbl>
    <w:p w:rsidR="00361B84" w:rsidRPr="00180FA1" w:rsidRDefault="00361B84" w:rsidP="00180FA1">
      <w:pPr>
        <w:jc w:val="both"/>
        <w:rPr>
          <w:b/>
          <w:sz w:val="27"/>
          <w:szCs w:val="27"/>
          <w:lang w:val="en-US" w:eastAsia="en-US"/>
        </w:rPr>
      </w:pPr>
    </w:p>
    <w:sectPr w:rsidR="00361B84" w:rsidRPr="00180FA1" w:rsidSect="006F6469">
      <w:footerReference w:type="default" r:id="rId7"/>
      <w:pgSz w:w="11907" w:h="16840" w:code="9"/>
      <w:pgMar w:top="567" w:right="902" w:bottom="567"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B84" w:rsidRDefault="00361B84" w:rsidP="00CE6F84">
      <w:r>
        <w:separator/>
      </w:r>
    </w:p>
  </w:endnote>
  <w:endnote w:type="continuationSeparator" w:id="0">
    <w:p w:rsidR="00361B84" w:rsidRDefault="00361B84" w:rsidP="00CE6F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84" w:rsidRDefault="00361B84">
    <w:pPr>
      <w:pStyle w:val="Footer"/>
      <w:jc w:val="right"/>
    </w:pPr>
  </w:p>
  <w:p w:rsidR="00361B84" w:rsidRDefault="00361B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B84" w:rsidRDefault="00361B84">
    <w:pPr>
      <w:pStyle w:val="Footer"/>
      <w:jc w:val="right"/>
    </w:pPr>
    <w:fldSimple w:instr=" PAGE   \* MERGEFORMAT ">
      <w:r>
        <w:rPr>
          <w:noProof/>
        </w:rPr>
        <w:t>11</w:t>
      </w:r>
    </w:fldSimple>
  </w:p>
  <w:p w:rsidR="00361B84" w:rsidRDefault="00361B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B84" w:rsidRDefault="00361B84" w:rsidP="00CE6F84">
      <w:r>
        <w:separator/>
      </w:r>
    </w:p>
  </w:footnote>
  <w:footnote w:type="continuationSeparator" w:id="0">
    <w:p w:rsidR="00361B84" w:rsidRDefault="00361B84" w:rsidP="00CE6F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6486"/>
    <w:rsid w:val="00016C30"/>
    <w:rsid w:val="00032AAF"/>
    <w:rsid w:val="000541DA"/>
    <w:rsid w:val="00082F09"/>
    <w:rsid w:val="000A3418"/>
    <w:rsid w:val="000D2B39"/>
    <w:rsid w:val="00180FA1"/>
    <w:rsid w:val="00181FF6"/>
    <w:rsid w:val="00192289"/>
    <w:rsid w:val="00194A8D"/>
    <w:rsid w:val="001A57D7"/>
    <w:rsid w:val="00200F37"/>
    <w:rsid w:val="00207D44"/>
    <w:rsid w:val="00273231"/>
    <w:rsid w:val="00302B8E"/>
    <w:rsid w:val="00315B56"/>
    <w:rsid w:val="00327335"/>
    <w:rsid w:val="00340BDE"/>
    <w:rsid w:val="00361B84"/>
    <w:rsid w:val="003849B4"/>
    <w:rsid w:val="003958AF"/>
    <w:rsid w:val="003B00F3"/>
    <w:rsid w:val="003B48A0"/>
    <w:rsid w:val="003E7920"/>
    <w:rsid w:val="003F4A82"/>
    <w:rsid w:val="00420AA0"/>
    <w:rsid w:val="00456C7E"/>
    <w:rsid w:val="00457126"/>
    <w:rsid w:val="0046382F"/>
    <w:rsid w:val="004757E9"/>
    <w:rsid w:val="004A164A"/>
    <w:rsid w:val="004B6A2A"/>
    <w:rsid w:val="004D3996"/>
    <w:rsid w:val="004E2912"/>
    <w:rsid w:val="00533D8F"/>
    <w:rsid w:val="005369C8"/>
    <w:rsid w:val="005631A6"/>
    <w:rsid w:val="00583012"/>
    <w:rsid w:val="005B4783"/>
    <w:rsid w:val="005B76A0"/>
    <w:rsid w:val="005E0771"/>
    <w:rsid w:val="005E0E36"/>
    <w:rsid w:val="0062119C"/>
    <w:rsid w:val="006313C0"/>
    <w:rsid w:val="006339BC"/>
    <w:rsid w:val="00633FC2"/>
    <w:rsid w:val="0065735F"/>
    <w:rsid w:val="006627CE"/>
    <w:rsid w:val="00686E5C"/>
    <w:rsid w:val="006A129B"/>
    <w:rsid w:val="006A5D45"/>
    <w:rsid w:val="006A7738"/>
    <w:rsid w:val="006B3F42"/>
    <w:rsid w:val="006D6486"/>
    <w:rsid w:val="006E7752"/>
    <w:rsid w:val="006F6469"/>
    <w:rsid w:val="00727162"/>
    <w:rsid w:val="0074450C"/>
    <w:rsid w:val="00745F97"/>
    <w:rsid w:val="007472F6"/>
    <w:rsid w:val="007802F1"/>
    <w:rsid w:val="0078046A"/>
    <w:rsid w:val="007B0706"/>
    <w:rsid w:val="007B60A0"/>
    <w:rsid w:val="007C6609"/>
    <w:rsid w:val="007F37D5"/>
    <w:rsid w:val="008049FD"/>
    <w:rsid w:val="00813983"/>
    <w:rsid w:val="00850674"/>
    <w:rsid w:val="00862ED2"/>
    <w:rsid w:val="00885B09"/>
    <w:rsid w:val="008929CE"/>
    <w:rsid w:val="008931C6"/>
    <w:rsid w:val="00894128"/>
    <w:rsid w:val="00921F81"/>
    <w:rsid w:val="009A546E"/>
    <w:rsid w:val="009E1ED8"/>
    <w:rsid w:val="009E74A2"/>
    <w:rsid w:val="009F1756"/>
    <w:rsid w:val="00A30FE0"/>
    <w:rsid w:val="00A34F9C"/>
    <w:rsid w:val="00A632AC"/>
    <w:rsid w:val="00A72A9A"/>
    <w:rsid w:val="00A74ADF"/>
    <w:rsid w:val="00A9333B"/>
    <w:rsid w:val="00AC48D8"/>
    <w:rsid w:val="00AC50D1"/>
    <w:rsid w:val="00AC56CA"/>
    <w:rsid w:val="00AF677C"/>
    <w:rsid w:val="00B16B69"/>
    <w:rsid w:val="00B6464E"/>
    <w:rsid w:val="00B650CD"/>
    <w:rsid w:val="00B75005"/>
    <w:rsid w:val="00B832AE"/>
    <w:rsid w:val="00B97DB9"/>
    <w:rsid w:val="00BA0C3F"/>
    <w:rsid w:val="00BC14EA"/>
    <w:rsid w:val="00BD0A44"/>
    <w:rsid w:val="00BE2C05"/>
    <w:rsid w:val="00C039EE"/>
    <w:rsid w:val="00C1201A"/>
    <w:rsid w:val="00C2038E"/>
    <w:rsid w:val="00C6698E"/>
    <w:rsid w:val="00C82DDA"/>
    <w:rsid w:val="00C86819"/>
    <w:rsid w:val="00C9384F"/>
    <w:rsid w:val="00C96164"/>
    <w:rsid w:val="00CA1F0F"/>
    <w:rsid w:val="00CE6F84"/>
    <w:rsid w:val="00CF0400"/>
    <w:rsid w:val="00CF534A"/>
    <w:rsid w:val="00D15BFD"/>
    <w:rsid w:val="00D210BB"/>
    <w:rsid w:val="00D47E15"/>
    <w:rsid w:val="00D600FE"/>
    <w:rsid w:val="00D60B16"/>
    <w:rsid w:val="00D63401"/>
    <w:rsid w:val="00D6663B"/>
    <w:rsid w:val="00D70C7B"/>
    <w:rsid w:val="00D70F2E"/>
    <w:rsid w:val="00DA111C"/>
    <w:rsid w:val="00DC3513"/>
    <w:rsid w:val="00DE397A"/>
    <w:rsid w:val="00DE3D9F"/>
    <w:rsid w:val="00E16D52"/>
    <w:rsid w:val="00E27821"/>
    <w:rsid w:val="00E5262C"/>
    <w:rsid w:val="00E613C5"/>
    <w:rsid w:val="00E80362"/>
    <w:rsid w:val="00F172ED"/>
    <w:rsid w:val="00F21CB8"/>
    <w:rsid w:val="00FA1285"/>
    <w:rsid w:val="00FA18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86"/>
    <w:rPr>
      <w:rFonts w:eastAsia="Times New Roman"/>
      <w:sz w:val="28"/>
      <w:szCs w:val="28"/>
      <w:lang w:val="en-GB" w:eastAsia="en-GB"/>
    </w:rPr>
  </w:style>
  <w:style w:type="paragraph" w:styleId="Heading1">
    <w:name w:val="heading 1"/>
    <w:basedOn w:val="Normal"/>
    <w:next w:val="Normal"/>
    <w:link w:val="Heading1Char"/>
    <w:uiPriority w:val="99"/>
    <w:qFormat/>
    <w:rsid w:val="00BC14EA"/>
    <w:pPr>
      <w:keepNext/>
      <w:spacing w:before="60" w:line="360" w:lineRule="exact"/>
      <w:ind w:firstLine="720"/>
      <w:outlineLvl w:val="0"/>
    </w:pPr>
    <w:rPr>
      <w:b/>
      <w:szCs w:val="20"/>
      <w:lang w:val="en-US" w:eastAsia="en-US"/>
    </w:rPr>
  </w:style>
  <w:style w:type="paragraph" w:styleId="Heading2">
    <w:name w:val="heading 2"/>
    <w:basedOn w:val="Normal"/>
    <w:next w:val="Normal"/>
    <w:link w:val="Heading2Char"/>
    <w:uiPriority w:val="99"/>
    <w:qFormat/>
    <w:rsid w:val="00BC14EA"/>
    <w:pPr>
      <w:keepNext/>
      <w:keepLines/>
      <w:spacing w:before="60" w:line="360" w:lineRule="exact"/>
      <w:ind w:firstLine="720"/>
      <w:outlineLvl w:val="1"/>
    </w:pPr>
    <w:rPr>
      <w:b/>
      <w:szCs w:val="26"/>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14EA"/>
    <w:rPr>
      <w:rFonts w:eastAsia="Times New Roman" w:cs="Times New Roman"/>
      <w:b/>
      <w:sz w:val="20"/>
      <w:szCs w:val="20"/>
    </w:rPr>
  </w:style>
  <w:style w:type="character" w:customStyle="1" w:styleId="Heading2Char">
    <w:name w:val="Heading 2 Char"/>
    <w:basedOn w:val="DefaultParagraphFont"/>
    <w:link w:val="Heading2"/>
    <w:uiPriority w:val="99"/>
    <w:locked/>
    <w:rsid w:val="00BC14EA"/>
    <w:rPr>
      <w:rFonts w:eastAsia="Times New Roman" w:cs="Times New Roman"/>
      <w:b/>
      <w:sz w:val="26"/>
      <w:szCs w:val="26"/>
    </w:rPr>
  </w:style>
  <w:style w:type="table" w:styleId="TableGrid">
    <w:name w:val="Table Grid"/>
    <w:basedOn w:val="TableNormal"/>
    <w:uiPriority w:val="99"/>
    <w:rsid w:val="006D648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E6F84"/>
    <w:pPr>
      <w:tabs>
        <w:tab w:val="center" w:pos="4680"/>
        <w:tab w:val="right" w:pos="9360"/>
      </w:tabs>
    </w:pPr>
  </w:style>
  <w:style w:type="character" w:customStyle="1" w:styleId="HeaderChar">
    <w:name w:val="Header Char"/>
    <w:basedOn w:val="DefaultParagraphFont"/>
    <w:link w:val="Header"/>
    <w:uiPriority w:val="99"/>
    <w:locked/>
    <w:rsid w:val="00CE6F84"/>
    <w:rPr>
      <w:rFonts w:eastAsia="Times New Roman" w:cs="Times New Roman"/>
      <w:sz w:val="28"/>
      <w:szCs w:val="28"/>
      <w:lang w:val="en-GB" w:eastAsia="en-GB"/>
    </w:rPr>
  </w:style>
  <w:style w:type="paragraph" w:styleId="Footer">
    <w:name w:val="footer"/>
    <w:basedOn w:val="Normal"/>
    <w:link w:val="FooterChar"/>
    <w:uiPriority w:val="99"/>
    <w:rsid w:val="00CE6F84"/>
    <w:pPr>
      <w:tabs>
        <w:tab w:val="center" w:pos="4680"/>
        <w:tab w:val="right" w:pos="9360"/>
      </w:tabs>
    </w:pPr>
  </w:style>
  <w:style w:type="character" w:customStyle="1" w:styleId="FooterChar">
    <w:name w:val="Footer Char"/>
    <w:basedOn w:val="DefaultParagraphFont"/>
    <w:link w:val="Footer"/>
    <w:uiPriority w:val="99"/>
    <w:locked/>
    <w:rsid w:val="00CE6F84"/>
    <w:rPr>
      <w:rFonts w:eastAsia="Times New Roman" w:cs="Times New Roman"/>
      <w:sz w:val="28"/>
      <w:szCs w:val="28"/>
      <w:lang w:val="en-GB" w:eastAsia="en-GB"/>
    </w:rPr>
  </w:style>
  <w:style w:type="paragraph" w:customStyle="1" w:styleId="CharCharChar">
    <w:name w:val="Char Char Char"/>
    <w:basedOn w:val="Normal"/>
    <w:uiPriority w:val="99"/>
    <w:rsid w:val="000D2B39"/>
    <w:pPr>
      <w:spacing w:after="160" w:line="240" w:lineRule="exact"/>
    </w:pPr>
    <w:rPr>
      <w:rFonts w:ascii=".VnArial" w:hAnsi=".VnArial" w:cs=".VnArial"/>
      <w:sz w:val="20"/>
      <w:szCs w:val="20"/>
      <w:lang w:val="en-US" w:eastAsia="en-US"/>
    </w:rPr>
  </w:style>
  <w:style w:type="paragraph" w:styleId="BalloonText">
    <w:name w:val="Balloon Text"/>
    <w:basedOn w:val="Normal"/>
    <w:link w:val="BalloonTextChar"/>
    <w:uiPriority w:val="99"/>
    <w:semiHidden/>
    <w:rsid w:val="005E0E3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E0E36"/>
    <w:rPr>
      <w:rFonts w:ascii="Segoe UI" w:hAnsi="Segoe UI" w:cs="Segoe UI"/>
      <w:sz w:val="18"/>
      <w:szCs w:val="18"/>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TotalTime>
  <Pages>12</Pages>
  <Words>3556</Words>
  <Characters>20275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Anh Quý</dc:creator>
  <cp:keywords/>
  <dc:description/>
  <cp:lastModifiedBy>Admin</cp:lastModifiedBy>
  <cp:revision>47</cp:revision>
  <cp:lastPrinted>2019-11-05T10:00:00Z</cp:lastPrinted>
  <dcterms:created xsi:type="dcterms:W3CDTF">2019-11-05T04:04:00Z</dcterms:created>
  <dcterms:modified xsi:type="dcterms:W3CDTF">2019-11-06T02:38:00Z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